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5410" w:rsidRDefault="00785E57" w:rsidP="00785E57">
      <w:pPr>
        <w:pStyle w:val="Titre"/>
        <w:jc w:val="center"/>
      </w:pPr>
      <w:bookmarkStart w:id="0" w:name="_Toc35542843"/>
      <w:r w:rsidRPr="00522E46">
        <w:t xml:space="preserve">REMPLIR LA DÉCLARATION </w:t>
      </w:r>
      <w:r>
        <w:br/>
      </w:r>
      <w:r w:rsidRPr="00522E46">
        <w:t>DE REVENUS 2019</w:t>
      </w:r>
      <w:bookmarkEnd w:id="0"/>
    </w:p>
    <w:p w:rsidR="00C45410" w:rsidRDefault="00785E57" w:rsidP="00785E57">
      <w:r w:rsidRPr="00522E46">
        <w:t>Cette notice ne se substitue pas à la documentation officielle de l’administration. Les bulletins officiels des finances publiques désignés par le sigle BOI sont consultables</w:t>
      </w:r>
      <w:r w:rsidR="00C45410">
        <w:t xml:space="preserve"> </w:t>
      </w:r>
      <w:r w:rsidRPr="00522E46">
        <w:t>sur le site impots.gouv.fr, vous obtiendrez également sur le site les notices complètes (</w:t>
      </w:r>
      <w:r w:rsidR="00D64B3F">
        <w:t>n°</w:t>
      </w:r>
      <w:r w:rsidRPr="00522E46">
        <w:t xml:space="preserve"> 2041) et tous les renseignements complémentaires.</w:t>
      </w:r>
    </w:p>
    <w:p w:rsidR="00C45410" w:rsidRDefault="00785E57" w:rsidP="00785E57">
      <w:r w:rsidRPr="00522E46">
        <w:t>Si votre résidence principale est équipée d’un accès à internet et quel que soit le montant de vos revenus, votre déclaration de revenus doit être réalisée par</w:t>
      </w:r>
      <w:r w:rsidR="00C45410">
        <w:t xml:space="preserve"> </w:t>
      </w:r>
      <w:r w:rsidRPr="00522E46">
        <w:t>internet. Toutefois, si vous estimez ne pas être en mesure de le faire, vous pouvez continuer à utiliser une déclaration papier.</w:t>
      </w:r>
    </w:p>
    <w:p w:rsidR="00C45410" w:rsidRDefault="00785E57" w:rsidP="004E21D9">
      <w:pPr>
        <w:pStyle w:val="Titre10"/>
      </w:pPr>
      <w:bookmarkStart w:id="1" w:name="_Toc35542844"/>
      <w:r w:rsidRPr="00522E46">
        <w:t>le calendrier pour déclarer</w:t>
      </w:r>
      <w:bookmarkEnd w:id="1"/>
    </w:p>
    <w:p w:rsidR="00C45410" w:rsidRDefault="00785E57" w:rsidP="00785E57">
      <w:r w:rsidRPr="00522E46">
        <w:t>Déclarez en ligne sur impots.gouv.fr ou par smartphone :</w:t>
      </w:r>
    </w:p>
    <w:p w:rsidR="00C45410" w:rsidRDefault="004E21D9" w:rsidP="004E21D9">
      <w:pPr>
        <w:pStyle w:val="paragraphedelistepuce"/>
      </w:pPr>
      <w:r w:rsidRPr="00522E46">
        <w:t xml:space="preserve">Départements </w:t>
      </w:r>
      <w:r w:rsidR="00785E57" w:rsidRPr="00522E46">
        <w:t>01 à 19 et résidents à l’étranger : au plus tard le 20 mai 2020 ;</w:t>
      </w:r>
    </w:p>
    <w:p w:rsidR="00C45410" w:rsidRDefault="004E21D9" w:rsidP="004E21D9">
      <w:pPr>
        <w:pStyle w:val="paragraphedelistepuce"/>
      </w:pPr>
      <w:r w:rsidRPr="00522E46">
        <w:t xml:space="preserve">Départements </w:t>
      </w:r>
      <w:r w:rsidR="00785E57" w:rsidRPr="00522E46">
        <w:t>20 à 54 : au plus tard le 28 mai 2020 ;</w:t>
      </w:r>
    </w:p>
    <w:p w:rsidR="00C45410" w:rsidRDefault="004E21D9" w:rsidP="004E21D9">
      <w:pPr>
        <w:pStyle w:val="paragraphedelistepuce"/>
      </w:pPr>
      <w:r w:rsidRPr="00522E46">
        <w:t xml:space="preserve">Départements </w:t>
      </w:r>
      <w:r w:rsidR="00785E57" w:rsidRPr="00522E46">
        <w:t>55 à 976 : au plus tard le 4 juin 2020…</w:t>
      </w:r>
    </w:p>
    <w:p w:rsidR="00C45410" w:rsidRDefault="00785E57" w:rsidP="004E21D9">
      <w:pPr>
        <w:pStyle w:val="paragraphedeliste0"/>
      </w:pPr>
      <w:r w:rsidRPr="00522E46">
        <w:t>… selon votre adresse au 1er janvier 2020.</w:t>
      </w:r>
    </w:p>
    <w:p w:rsidR="00785E57" w:rsidRPr="00522E46" w:rsidRDefault="00785E57" w:rsidP="00785E57">
      <w:r w:rsidRPr="00522E46">
        <w:t>Avec la déclaration en ligne, vous bénéficiez immédiatement de l’estimation de votre</w:t>
      </w:r>
      <w:r w:rsidR="004E21D9">
        <w:t xml:space="preserve"> </w:t>
      </w:r>
      <w:r w:rsidRPr="00522E46">
        <w:t>impôt et des informations relatives au prélèvement à la source (taux personnalisé et</w:t>
      </w:r>
      <w:r w:rsidR="004E21D9">
        <w:t xml:space="preserve"> </w:t>
      </w:r>
      <w:r w:rsidRPr="00522E46">
        <w:t>éventuels acomptes).</w:t>
      </w:r>
    </w:p>
    <w:p w:rsidR="00C45410" w:rsidRDefault="00785E57" w:rsidP="00785E57">
      <w:r w:rsidRPr="00522E46">
        <w:t>Après avoir signé votre déclaration en ligne, vous pourrez choisir vos options pour gérer</w:t>
      </w:r>
      <w:r w:rsidR="004E21D9">
        <w:t xml:space="preserve"> </w:t>
      </w:r>
      <w:r w:rsidRPr="00522E46">
        <w:t>votre prélèvement à la source. Vous disposez également d’un accusé de réception. Vous</w:t>
      </w:r>
      <w:r w:rsidR="004E21D9">
        <w:t xml:space="preserve"> </w:t>
      </w:r>
      <w:r w:rsidRPr="00522E46">
        <w:t>pouvez corriger votre déclaration autant de fois que vous le souhaitez, même après</w:t>
      </w:r>
      <w:r w:rsidR="004E21D9">
        <w:t xml:space="preserve"> </w:t>
      </w:r>
      <w:r w:rsidRPr="00522E46">
        <w:t>l’avoir signée, jusqu’à la date limite de déclaration pour votre département.</w:t>
      </w:r>
    </w:p>
    <w:p w:rsidR="00C45410" w:rsidRDefault="00785E57" w:rsidP="00785E57">
      <w:r w:rsidRPr="00522E46">
        <w:t>Si vous déclarez sur papier vous devez le faire au plus tard le jeudi 14 mai 2020.</w:t>
      </w:r>
    </w:p>
    <w:p w:rsidR="00C45410" w:rsidRDefault="004E21D9" w:rsidP="00AA14D6">
      <w:pPr>
        <w:pStyle w:val="Titre2"/>
      </w:pPr>
      <w:r>
        <w:t xml:space="preserve"> </w:t>
      </w:r>
      <w:bookmarkStart w:id="2" w:name="_Toc35542845"/>
      <w:r w:rsidRPr="00522E46">
        <w:t xml:space="preserve">Quand </w:t>
      </w:r>
      <w:r w:rsidR="00785E57" w:rsidRPr="00522E46">
        <w:t>et comment recevrez-vous votre avis d’impôt</w:t>
      </w:r>
      <w:r>
        <w:t xml:space="preserve"> </w:t>
      </w:r>
      <w:r w:rsidR="00785E57" w:rsidRPr="00522E46">
        <w:t>sur le revenu ?</w:t>
      </w:r>
      <w:bookmarkEnd w:id="2"/>
    </w:p>
    <w:p w:rsidR="00785E57" w:rsidRPr="00522E46" w:rsidRDefault="00785E57" w:rsidP="00785E57">
      <w:r w:rsidRPr="00522E46">
        <w:t>Si vous déclarez en ligne, vous bénéficiez* d’un avis (avis de situation déclarative à</w:t>
      </w:r>
      <w:r w:rsidR="004E21D9">
        <w:t xml:space="preserve"> </w:t>
      </w:r>
      <w:r w:rsidRPr="00522E46">
        <w:t>l’impôt sur le revenu) dès la signature de la déclaration en ligne.</w:t>
      </w:r>
    </w:p>
    <w:p w:rsidR="00C45410" w:rsidRDefault="00785E57" w:rsidP="00785E57">
      <w:r w:rsidRPr="00522E46">
        <w:t>En allant dans votre espace particulier sur impots.gouv.fr, vous trouverez l’ensemble</w:t>
      </w:r>
      <w:r w:rsidR="004E21D9">
        <w:t xml:space="preserve"> </w:t>
      </w:r>
      <w:r w:rsidRPr="00522E46">
        <w:t>des informations qui vous concernent personnellement.</w:t>
      </w:r>
    </w:p>
    <w:p w:rsidR="00785E57" w:rsidRPr="00522E46" w:rsidRDefault="00785E57" w:rsidP="00785E57">
      <w:r w:rsidRPr="00522E46">
        <w:t>Si vous avez opté pour ne plus recevoir votre avis papier, vous recevrez un courriel</w:t>
      </w:r>
      <w:r w:rsidR="004E21D9">
        <w:t xml:space="preserve"> </w:t>
      </w:r>
      <w:r w:rsidRPr="00522E46">
        <w:t>d’information dès que votre avis dématérialisé sera dans votre espace particulier.</w:t>
      </w:r>
    </w:p>
    <w:p w:rsidR="00C45410" w:rsidRDefault="00785E57" w:rsidP="00785E57">
      <w:r w:rsidRPr="00522E46">
        <w:t>* sauf cas particulier.</w:t>
      </w:r>
    </w:p>
    <w:p w:rsidR="006E0E39" w:rsidRDefault="006E0E39" w:rsidP="00785E57"/>
    <w:p w:rsidR="00BC0C6E" w:rsidRDefault="006E0E39" w:rsidP="00AA14D6">
      <w:pPr>
        <w:pStyle w:val="Titre2"/>
      </w:pPr>
      <w:r>
        <w:lastRenderedPageBreak/>
        <w:t xml:space="preserve"> </w:t>
      </w:r>
      <w:bookmarkStart w:id="3" w:name="_Toc35542846"/>
      <w:r w:rsidR="00BC0C6E">
        <w:t>Votre calendrier</w:t>
      </w:r>
      <w:bookmarkEnd w:id="3"/>
      <w:r w:rsidR="00BC0C6E">
        <w:t xml:space="preserve"> </w:t>
      </w:r>
    </w:p>
    <w:p w:rsidR="006E0E39" w:rsidRDefault="00BC0C6E" w:rsidP="00935AC2">
      <w:pPr>
        <w:pStyle w:val="Titre3"/>
      </w:pPr>
      <w:bookmarkStart w:id="4" w:name="_Toc35542847"/>
      <w:r>
        <w:t xml:space="preserve">Calendrier </w:t>
      </w:r>
      <w:r w:rsidR="006E0E39">
        <w:t>Espace particulier</w:t>
      </w:r>
      <w:bookmarkEnd w:id="4"/>
    </w:p>
    <w:p w:rsidR="006E0E39" w:rsidRDefault="00160DE2" w:rsidP="006E0E39">
      <w:pPr>
        <w:pStyle w:val="paragraphedelistepuce"/>
      </w:pPr>
      <w:r>
        <w:t>Si vous bénéficiez d’un remboursement</w:t>
      </w:r>
      <w:r w:rsidR="006E0E39">
        <w:t xml:space="preserve"> ou si vous n’avez rien à payer, votre avis sera dans</w:t>
      </w:r>
      <w:r w:rsidR="008B1F7B">
        <w:t xml:space="preserve"> </w:t>
      </w:r>
      <w:r w:rsidR="006E0E39">
        <w:t xml:space="preserve">votre espace particulier entre le 24 juillet et le 7 août. </w:t>
      </w:r>
    </w:p>
    <w:p w:rsidR="00160DE2" w:rsidRDefault="006E0E39" w:rsidP="006E0E39">
      <w:pPr>
        <w:pStyle w:val="paragraphedelistepuce"/>
      </w:pPr>
      <w:r>
        <w:t>Si vous avez un montant à payer, votre avis sera dans votre espace particulier entre le 29</w:t>
      </w:r>
      <w:r w:rsidR="00BC0C6E">
        <w:t> </w:t>
      </w:r>
      <w:r>
        <w:t>juillet et le 7 août</w:t>
      </w:r>
    </w:p>
    <w:p w:rsidR="006E0E39" w:rsidRDefault="006E0E39" w:rsidP="00935AC2">
      <w:pPr>
        <w:pStyle w:val="Titre3"/>
      </w:pPr>
      <w:bookmarkStart w:id="5" w:name="_Toc35542848"/>
      <w:r>
        <w:t>Calendrier Avis papier</w:t>
      </w:r>
      <w:bookmarkEnd w:id="5"/>
    </w:p>
    <w:p w:rsidR="006E0E39" w:rsidRDefault="006E0E39" w:rsidP="006E0E39">
      <w:pPr>
        <w:pStyle w:val="paragraphedelistepuce"/>
        <w:rPr>
          <w:lang w:eastAsia="fr-FR"/>
        </w:rPr>
      </w:pPr>
      <w:r>
        <w:t>Si vous bénéficiez d’un remboursement, vous recevrez votre avis papier entre le 23 juillet et le 31 août</w:t>
      </w:r>
    </w:p>
    <w:p w:rsidR="006E0E39" w:rsidRDefault="006E0E39" w:rsidP="006E0E39">
      <w:pPr>
        <w:pStyle w:val="paragraphedelistepuce"/>
        <w:rPr>
          <w:lang w:eastAsia="fr-FR"/>
        </w:rPr>
      </w:pPr>
      <w:r>
        <w:t xml:space="preserve">Si vous </w:t>
      </w:r>
      <w:r w:rsidR="00BC0C6E">
        <w:t>êtes non-imposable</w:t>
      </w:r>
      <w:r>
        <w:t>, vous recevrez votre avis papier entre le 7 juillet et le 31 août</w:t>
      </w:r>
    </w:p>
    <w:p w:rsidR="006E0E39" w:rsidRDefault="006E0E39" w:rsidP="006E0E39">
      <w:pPr>
        <w:pStyle w:val="paragraphedelistepuce"/>
        <w:rPr>
          <w:lang w:eastAsia="fr-FR"/>
        </w:rPr>
      </w:pPr>
      <w:r>
        <w:t>Si vous avez un montant à payer, vous recevrez votre avis papier entre le 5 août et le 14 août</w:t>
      </w:r>
    </w:p>
    <w:p w:rsidR="006E0E39" w:rsidRDefault="006E0E39">
      <w:pPr>
        <w:spacing w:after="0" w:line="240" w:lineRule="auto"/>
        <w:jc w:val="both"/>
        <w:rPr>
          <w:szCs w:val="36"/>
          <w:lang w:eastAsia="fr-FR"/>
        </w:rPr>
      </w:pPr>
      <w:r>
        <w:rPr>
          <w:lang w:eastAsia="fr-FR"/>
        </w:rPr>
        <w:br w:type="page"/>
      </w:r>
    </w:p>
    <w:sdt>
      <w:sdtPr>
        <w:rPr>
          <w:rFonts w:ascii="Calibri" w:eastAsia="Calibri" w:hAnsi="Calibri" w:cs="Times New Roman"/>
          <w:b w:val="0"/>
          <w:bCs w:val="0"/>
          <w:kern w:val="0"/>
          <w:sz w:val="22"/>
          <w:szCs w:val="22"/>
          <w:lang w:eastAsia="en-US"/>
        </w:rPr>
        <w:id w:val="-290358426"/>
        <w:docPartObj>
          <w:docPartGallery w:val="Table of Contents"/>
          <w:docPartUnique/>
        </w:docPartObj>
      </w:sdtPr>
      <w:sdtEndPr/>
      <w:sdtContent>
        <w:p w:rsidR="006E0E39" w:rsidRDefault="006E0E39">
          <w:pPr>
            <w:pStyle w:val="En-ttedetabledesmatires"/>
          </w:pPr>
          <w:r>
            <w:t>Table des matières</w:t>
          </w:r>
        </w:p>
        <w:p w:rsidR="008B1F7B" w:rsidRDefault="006E0E39">
          <w:pPr>
            <w:pStyle w:val="TM1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lang w:eastAsia="fr-F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5542843" w:history="1">
            <w:r w:rsidR="008B1F7B" w:rsidRPr="00BE0A5D">
              <w:rPr>
                <w:rStyle w:val="Lienhypertexte"/>
                <w:noProof/>
              </w:rPr>
              <w:t>REMPLIR LA DÉCLARATION  DE REVENUS 2019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_Toc35542843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1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1"/>
            <w:tabs>
              <w:tab w:val="left" w:pos="851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844" w:history="1">
            <w:r w:rsidR="008B1F7B" w:rsidRPr="00BE0A5D">
              <w:rPr>
                <w:rStyle w:val="Lienhypertexte"/>
                <w:noProof/>
              </w:rPr>
              <w:t>1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le calendrier pour déclarer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_Toc35542844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1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2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845" w:history="1">
            <w:r w:rsidR="008B1F7B" w:rsidRPr="00BE0A5D">
              <w:rPr>
                <w:rStyle w:val="Lienhypertexte"/>
                <w:noProof/>
              </w:rPr>
              <w:t>1.1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Quand et comment recevrez-vous votre avis d’impôt sur le revenu ?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_Toc35542845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1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2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846" w:history="1">
            <w:r w:rsidR="008B1F7B" w:rsidRPr="00BE0A5D">
              <w:rPr>
                <w:rStyle w:val="Lienhypertexte"/>
                <w:noProof/>
              </w:rPr>
              <w:t>1.2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Votre calendrier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_Toc35542846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2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847" w:history="1">
            <w:r w:rsidR="008B1F7B" w:rsidRPr="00BE0A5D">
              <w:rPr>
                <w:rStyle w:val="Lienhypertexte"/>
                <w:noProof/>
              </w:rPr>
              <w:t>1.2.1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Calendrier Espace particulier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_Toc35542847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2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848" w:history="1">
            <w:r w:rsidR="008B1F7B" w:rsidRPr="00BE0A5D">
              <w:rPr>
                <w:rStyle w:val="Lienhypertexte"/>
                <w:noProof/>
              </w:rPr>
              <w:t>1.2.2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Calendrier Avis papier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_Toc35542848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2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1"/>
            <w:tabs>
              <w:tab w:val="left" w:pos="851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849" w:history="1">
            <w:r w:rsidR="008B1F7B" w:rsidRPr="00BE0A5D">
              <w:rPr>
                <w:rStyle w:val="Lienhypertexte"/>
                <w:noProof/>
              </w:rPr>
              <w:t>2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La déclaration des revenus 2019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_Toc35542849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10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2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850" w:history="1">
            <w:r w:rsidR="008B1F7B" w:rsidRPr="00BE0A5D">
              <w:rPr>
                <w:rStyle w:val="Lienhypertexte"/>
                <w:noProof/>
              </w:rPr>
              <w:t>2.1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Prélèvement à la source (PAS)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_Toc35542850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10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2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851" w:history="1">
            <w:r w:rsidR="008B1F7B" w:rsidRPr="00BE0A5D">
              <w:rPr>
                <w:rStyle w:val="Lienhypertexte"/>
                <w:noProof/>
              </w:rPr>
              <w:t>2.2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Les services en ligne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_Toc35542851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10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852" w:history="1">
            <w:r w:rsidR="008B1F7B" w:rsidRPr="00BE0A5D">
              <w:rPr>
                <w:rStyle w:val="Lienhypertexte"/>
                <w:noProof/>
              </w:rPr>
              <w:t>2.2.1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Comment déclarer en ligne si vous n’avez pas encore d’espace particulier ?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_Toc35542852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10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2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853" w:history="1">
            <w:r w:rsidR="008B1F7B" w:rsidRPr="00BE0A5D">
              <w:rPr>
                <w:rStyle w:val="Lienhypertexte"/>
                <w:noProof/>
              </w:rPr>
              <w:t>2.3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Obligations déclaratives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_Toc35542853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11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854" w:history="1">
            <w:r w:rsidR="008B1F7B" w:rsidRPr="00BE0A5D">
              <w:rPr>
                <w:rStyle w:val="Lienhypertexte"/>
                <w:noProof/>
              </w:rPr>
              <w:t>2.3.1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Déclaration par internet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_Toc35542854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11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855" w:history="1">
            <w:r w:rsidR="008B1F7B" w:rsidRPr="00BE0A5D">
              <w:rPr>
                <w:rStyle w:val="Lienhypertexte"/>
                <w:noProof/>
              </w:rPr>
              <w:t>2.3.2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Vous êtes majeur et domicilié en France,vous devez faire une déclaration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_Toc35542855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11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856" w:history="1">
            <w:r w:rsidR="008B1F7B" w:rsidRPr="00BE0A5D">
              <w:rPr>
                <w:rStyle w:val="Lienhypertexte"/>
                <w:noProof/>
              </w:rPr>
              <w:t>2.3.3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Quand remplir des déclarations distinctes ?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_Toc35542856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11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857" w:history="1">
            <w:r w:rsidR="008B1F7B" w:rsidRPr="00BE0A5D">
              <w:rPr>
                <w:rStyle w:val="Lienhypertexte"/>
                <w:noProof/>
              </w:rPr>
              <w:t>2.3.4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Domicile fiscal à l’étranger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_Toc35542857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11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858" w:history="1">
            <w:r w:rsidR="008B1F7B" w:rsidRPr="00BE0A5D">
              <w:rPr>
                <w:rStyle w:val="Lienhypertexte"/>
                <w:noProof/>
              </w:rPr>
              <w:t>2.3.5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Année du départ à l’étranger ou du retour en France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_Toc35542858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12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859" w:history="1">
            <w:r w:rsidR="008B1F7B" w:rsidRPr="00BE0A5D">
              <w:rPr>
                <w:rStyle w:val="Lienhypertexte"/>
                <w:noProof/>
              </w:rPr>
              <w:t>2.3.6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Représentation - mandat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_Toc35542859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12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2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860" w:history="1">
            <w:r w:rsidR="008B1F7B" w:rsidRPr="00BE0A5D">
              <w:rPr>
                <w:rStyle w:val="Lienhypertexte"/>
                <w:noProof/>
              </w:rPr>
              <w:t>2.4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Envoyer sa déclaration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_Toc35542860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12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861" w:history="1">
            <w:r w:rsidR="008B1F7B" w:rsidRPr="00BE0A5D">
              <w:rPr>
                <w:rStyle w:val="Lienhypertexte"/>
                <w:noProof/>
              </w:rPr>
              <w:t>2.4.1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Précision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_Toc35542861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13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2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862" w:history="1">
            <w:r w:rsidR="008B1F7B" w:rsidRPr="00BE0A5D">
              <w:rPr>
                <w:rStyle w:val="Lienhypertexte"/>
                <w:noProof/>
              </w:rPr>
              <w:t>2.5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Télévision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_Toc35542862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13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2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863" w:history="1">
            <w:r w:rsidR="008B1F7B" w:rsidRPr="00BE0A5D">
              <w:rPr>
                <w:rStyle w:val="Lienhypertexte"/>
                <w:noProof/>
              </w:rPr>
              <w:t>2.6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Paiement de l’impôt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_Toc35542863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13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1"/>
            <w:tabs>
              <w:tab w:val="left" w:pos="851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864" w:history="1">
            <w:r w:rsidR="008B1F7B" w:rsidRPr="00BE0A5D">
              <w:rPr>
                <w:rStyle w:val="Lienhypertexte"/>
                <w:noProof/>
              </w:rPr>
              <w:t>3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Adresse et nom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_Toc35542864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13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2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866" w:history="1">
            <w:r w:rsidR="008B1F7B" w:rsidRPr="00BE0A5D">
              <w:rPr>
                <w:rStyle w:val="Lienhypertexte"/>
                <w:noProof/>
              </w:rPr>
              <w:t>3.1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Changement d’adresse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_Toc35542866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13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867" w:history="1">
            <w:r w:rsidR="008B1F7B" w:rsidRPr="00BE0A5D">
              <w:rPr>
                <w:rStyle w:val="Lienhypertexte"/>
                <w:noProof/>
              </w:rPr>
              <w:t>3.1.1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Vous avez déménagé au cours de l’année 2019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_Toc35542867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13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868" w:history="1">
            <w:r w:rsidR="008B1F7B" w:rsidRPr="00BE0A5D">
              <w:rPr>
                <w:rStyle w:val="Lienhypertexte"/>
                <w:noProof/>
              </w:rPr>
              <w:t>3.1.2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Vous avez changé d’adresse après le 1er janvier 2020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_Toc35542868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13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2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869" w:history="1">
            <w:r w:rsidR="008B1F7B" w:rsidRPr="00BE0A5D">
              <w:rPr>
                <w:rStyle w:val="Lienhypertexte"/>
                <w:noProof/>
              </w:rPr>
              <w:t>3.2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Changement de nom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_Toc35542869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14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870" w:history="1">
            <w:r w:rsidR="008B1F7B" w:rsidRPr="00BE0A5D">
              <w:rPr>
                <w:rStyle w:val="Lienhypertexte"/>
                <w:noProof/>
              </w:rPr>
              <w:t>3.2.1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Précision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_Toc35542870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14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1"/>
            <w:tabs>
              <w:tab w:val="left" w:pos="851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871" w:history="1">
            <w:r w:rsidR="008B1F7B" w:rsidRPr="00BE0A5D">
              <w:rPr>
                <w:rStyle w:val="Lienhypertexte"/>
                <w:noProof/>
              </w:rPr>
              <w:t>4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Situation familiale page 2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_Toc35542871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14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2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873" w:history="1">
            <w:r w:rsidR="008B1F7B" w:rsidRPr="00BE0A5D">
              <w:rPr>
                <w:rStyle w:val="Lienhypertexte"/>
                <w:noProof/>
              </w:rPr>
              <w:t>4.1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A) Situation du foyer fiscal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_Toc35542873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14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874" w:history="1">
            <w:r w:rsidR="008B1F7B" w:rsidRPr="00BE0A5D">
              <w:rPr>
                <w:rStyle w:val="Lienhypertexte"/>
                <w:noProof/>
              </w:rPr>
              <w:t>4.1.1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Mariage ou Pacs en 2018 avec option pour une imposition séparée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_Toc35542874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14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875" w:history="1">
            <w:r w:rsidR="008B1F7B" w:rsidRPr="00BE0A5D">
              <w:rPr>
                <w:rStyle w:val="Lienhypertexte"/>
                <w:noProof/>
              </w:rPr>
              <w:t>4.1.2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Mariage ou Pacs en 2019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_Toc35542875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15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876" w:history="1">
            <w:r w:rsidR="008B1F7B" w:rsidRPr="00BE0A5D">
              <w:rPr>
                <w:rStyle w:val="Lienhypertexte"/>
                <w:noProof/>
              </w:rPr>
              <w:t>4.1.3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Divorce, séparation ou rupture de Pacs en 2019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_Toc35542876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16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877" w:history="1">
            <w:r w:rsidR="008B1F7B" w:rsidRPr="00BE0A5D">
              <w:rPr>
                <w:rStyle w:val="Lienhypertexte"/>
                <w:noProof/>
              </w:rPr>
              <w:t>4.1.4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Décès en 2019 du conjoint ou partenaire de Pacs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_Toc35542877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17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2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878" w:history="1">
            <w:r w:rsidR="008B1F7B" w:rsidRPr="00BE0A5D">
              <w:rPr>
                <w:rStyle w:val="Lienhypertexte"/>
                <w:noProof/>
              </w:rPr>
              <w:t>4.2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B) Demi-parts supplémentaires (cadres A et B page 2)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_Toc35542878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18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879" w:history="1">
            <w:r w:rsidR="008B1F7B" w:rsidRPr="00BE0A5D">
              <w:rPr>
                <w:rStyle w:val="Lienhypertexte"/>
                <w:noProof/>
              </w:rPr>
              <w:t>4.2.1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Vous vivez seul et avez élevé un enfant (case L)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_Toc35542879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18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880" w:history="1">
            <w:r w:rsidR="008B1F7B" w:rsidRPr="00BE0A5D">
              <w:rPr>
                <w:rStyle w:val="Lienhypertexte"/>
                <w:noProof/>
              </w:rPr>
              <w:t>4.2.2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Vous et/ou votre conjoint êtes invalide(s)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_Toc35542880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18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881" w:history="1">
            <w:r w:rsidR="008B1F7B" w:rsidRPr="00BE0A5D">
              <w:rPr>
                <w:rStyle w:val="Lienhypertexte"/>
                <w:noProof/>
              </w:rPr>
              <w:t>4.2.3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Vous et/ou votre conjoint êtes titulaire(s) de la carte du combattant, d’une pension militaire d’invalidité ou de victime de guerre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_Toc35542881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18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882" w:history="1">
            <w:r w:rsidR="008B1F7B" w:rsidRPr="00BE0A5D">
              <w:rPr>
                <w:rStyle w:val="Lienhypertexte"/>
                <w:noProof/>
              </w:rPr>
              <w:t>4.2.4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Parent isolé (case T)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_Toc35542882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19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2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883" w:history="1">
            <w:r w:rsidR="008B1F7B" w:rsidRPr="00BE0A5D">
              <w:rPr>
                <w:rStyle w:val="Lienhypertexte"/>
                <w:noProof/>
              </w:rPr>
              <w:t>4.3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C</w:t>
            </w:r>
            <w:r w:rsidR="008B1F7B">
              <w:rPr>
                <w:rStyle w:val="Lienhypertexte"/>
                <w:noProof/>
              </w:rPr>
              <w:t>)</w:t>
            </w:r>
            <w:r w:rsidR="008B1F7B" w:rsidRPr="00BE0A5D">
              <w:rPr>
                <w:rStyle w:val="Lienhypertexte"/>
                <w:noProof/>
              </w:rPr>
              <w:t xml:space="preserve"> Personnes à charge (cadre C page 2)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_Toc35542883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19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884" w:history="1">
            <w:r w:rsidR="008B1F7B" w:rsidRPr="00BE0A5D">
              <w:rPr>
                <w:rStyle w:val="Lienhypertexte"/>
                <w:noProof/>
              </w:rPr>
              <w:t>4.3.1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Vous pouvez compter à charge :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_Toc35542884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19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885" w:history="1">
            <w:r w:rsidR="008B1F7B" w:rsidRPr="00BE0A5D">
              <w:rPr>
                <w:rStyle w:val="Lienhypertexte"/>
                <w:noProof/>
              </w:rPr>
              <w:t>4.3.2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Enfants en résidence alternée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_Toc35542885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19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886" w:history="1">
            <w:r w:rsidR="008B1F7B" w:rsidRPr="00BE0A5D">
              <w:rPr>
                <w:rStyle w:val="Lienhypertexte"/>
                <w:noProof/>
              </w:rPr>
              <w:t>4.3.3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Enfants à charge partagée de parents vivant en concubinage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_Toc35542886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20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887" w:history="1">
            <w:r w:rsidR="008B1F7B" w:rsidRPr="00BE0A5D">
              <w:rPr>
                <w:rStyle w:val="Lienhypertexte"/>
                <w:noProof/>
              </w:rPr>
              <w:t>4.3.4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Si votre enfant a atteint sa majorité en 2019 (enfant né en 2001)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_Toc35542887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20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2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889" w:history="1">
            <w:r w:rsidR="008B1F7B" w:rsidRPr="00BE0A5D">
              <w:rPr>
                <w:rStyle w:val="Lienhypertexte"/>
                <w:noProof/>
              </w:rPr>
              <w:t>4.4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D</w:t>
            </w:r>
            <w:r w:rsidR="008B1F7B">
              <w:rPr>
                <w:rStyle w:val="Lienhypertexte"/>
                <w:noProof/>
              </w:rPr>
              <w:t>)</w:t>
            </w:r>
            <w:r w:rsidR="008B1F7B" w:rsidRPr="00BE0A5D">
              <w:rPr>
                <w:rStyle w:val="Lienhypertexte"/>
                <w:noProof/>
              </w:rPr>
              <w:t xml:space="preserve"> Rattachement d’enfants majeurs, mariés ou liés par un Pacs (Cadre D page 2)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_Toc35542889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20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890" w:history="1">
            <w:r w:rsidR="008B1F7B" w:rsidRPr="00BE0A5D">
              <w:rPr>
                <w:rStyle w:val="Lienhypertexte"/>
                <w:noProof/>
              </w:rPr>
              <w:t>4.4.1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Enfants qui peuvent demander à être rattachés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_Toc35542890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20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891" w:history="1">
            <w:r w:rsidR="008B1F7B" w:rsidRPr="00BE0A5D">
              <w:rPr>
                <w:rStyle w:val="Lienhypertexte"/>
                <w:noProof/>
              </w:rPr>
              <w:t>4.4.2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Les effets du rattachement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_Toc35542891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21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892" w:history="1">
            <w:r w:rsidR="008B1F7B" w:rsidRPr="00BE0A5D">
              <w:rPr>
                <w:rStyle w:val="Lienhypertexte"/>
                <w:noProof/>
              </w:rPr>
              <w:t>4.4.3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Les formalités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_Toc35542892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21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1"/>
            <w:tabs>
              <w:tab w:val="left" w:pos="851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893" w:history="1">
            <w:r w:rsidR="008B1F7B" w:rsidRPr="00BE0A5D">
              <w:rPr>
                <w:rStyle w:val="Lienhypertexte"/>
                <w:noProof/>
              </w:rPr>
              <w:t>5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Prélèvement à la source de l’impôt sur le revenu (pas)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_Toc35542893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21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1"/>
            <w:tabs>
              <w:tab w:val="left" w:pos="851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894" w:history="1">
            <w:r w:rsidR="008B1F7B" w:rsidRPr="00BE0A5D">
              <w:rPr>
                <w:rStyle w:val="Lienhypertexte"/>
                <w:noProof/>
              </w:rPr>
              <w:t>6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Traitements, salaires, Pensions et rentes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_Toc35542894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22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2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896" w:history="1">
            <w:r w:rsidR="008B1F7B" w:rsidRPr="00BE0A5D">
              <w:rPr>
                <w:rStyle w:val="Lienhypertexte"/>
                <w:noProof/>
              </w:rPr>
              <w:t>6.1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Traitements, salaires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_Toc35542896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23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897" w:history="1">
            <w:r w:rsidR="008B1F7B" w:rsidRPr="00BE0A5D">
              <w:rPr>
                <w:rStyle w:val="Lienhypertexte"/>
                <w:noProof/>
              </w:rPr>
              <w:t>6.1.1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Traitements et salaires 1AJ à 1DJ (ou 1AFà 1DG)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_Toc35542897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23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898" w:history="1">
            <w:r w:rsidR="008B1F7B" w:rsidRPr="00BE0A5D">
              <w:rPr>
                <w:rStyle w:val="Lienhypertexte"/>
                <w:noProof/>
              </w:rPr>
              <w:t>6.1.2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Revenus des salariés des particuliers employeurs 1AA à 1DA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_Toc35542898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23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899" w:history="1">
            <w:r w:rsidR="008B1F7B" w:rsidRPr="00BE0A5D">
              <w:rPr>
                <w:rStyle w:val="Lienhypertexte"/>
                <w:noProof/>
              </w:rPr>
              <w:t>6.1.3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Abattement forfaitaire 1GA à 1JA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_Toc35542899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23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900" w:history="1">
            <w:r w:rsidR="008B1F7B" w:rsidRPr="00BE0A5D">
              <w:rPr>
                <w:rStyle w:val="Lienhypertexte"/>
                <w:noProof/>
              </w:rPr>
              <w:t>6.1.4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Revenus d’heures supplémentaires exonérées  1GH à 1JH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_Toc35542900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24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901" w:history="1">
            <w:r w:rsidR="008B1F7B" w:rsidRPr="00BE0A5D">
              <w:rPr>
                <w:rStyle w:val="Lienhypertexte"/>
                <w:noProof/>
              </w:rPr>
              <w:t>6.1.5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Revenus des associés et gérants (article 62 du CGI) 1GB à 1JB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_Toc35542901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24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902" w:history="1">
            <w:r w:rsidR="008B1F7B" w:rsidRPr="00BE0A5D">
              <w:rPr>
                <w:rStyle w:val="Lienhypertexte"/>
                <w:noProof/>
              </w:rPr>
              <w:t>6.1.6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 xml:space="preserve">Revenus des droits d’auteur, fonctionnaires chercheurs, </w:t>
            </w:r>
            <w:r w:rsidR="0061137A">
              <w:rPr>
                <w:rStyle w:val="Lienhypertexte"/>
                <w:noProof/>
              </w:rPr>
              <w:br/>
            </w:r>
            <w:r w:rsidR="008B1F7B" w:rsidRPr="00BE0A5D">
              <w:rPr>
                <w:rStyle w:val="Lienhypertexte"/>
                <w:noProof/>
              </w:rPr>
              <w:t>agents généraux d’assurance</w:t>
            </w:r>
            <w:r w:rsidR="0061137A">
              <w:rPr>
                <w:rStyle w:val="Lienhypertexte"/>
                <w:noProof/>
              </w:rPr>
              <w:t xml:space="preserve"> </w:t>
            </w:r>
            <w:r w:rsidR="008B1F7B" w:rsidRPr="00BE0A5D">
              <w:rPr>
                <w:rStyle w:val="Lienhypertexte"/>
                <w:noProof/>
              </w:rPr>
              <w:t>1GF à 1JG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_Toc35542902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25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903" w:history="1">
            <w:r w:rsidR="008B1F7B" w:rsidRPr="00BE0A5D">
              <w:rPr>
                <w:rStyle w:val="Lienhypertexte"/>
                <w:noProof/>
              </w:rPr>
              <w:t>6.1.7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Autres revenus imposables 1AP à 1DP (ou 1AF à 1DG)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_Toc35542903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25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904" w:history="1">
            <w:r w:rsidR="008B1F7B" w:rsidRPr="00BE0A5D">
              <w:rPr>
                <w:rStyle w:val="Lienhypertexte"/>
                <w:noProof/>
              </w:rPr>
              <w:t>6.1.8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Sommes à ne pas déclarer (notamment)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_Toc35542904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26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906" w:history="1">
            <w:r w:rsidR="008B1F7B" w:rsidRPr="00BE0A5D">
              <w:rPr>
                <w:rStyle w:val="Lienhypertexte"/>
                <w:noProof/>
              </w:rPr>
              <w:t>6.1.9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Déduction des frais professionnels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_Toc35542906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27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2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910" w:history="1">
            <w:r w:rsidR="008B1F7B" w:rsidRPr="00BE0A5D">
              <w:rPr>
                <w:rStyle w:val="Lienhypertexte"/>
                <w:noProof/>
              </w:rPr>
              <w:t>6.2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Autres revenus salariaux et actionnariat salarié 1TP à 1QM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_Toc35542910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30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915" w:history="1">
            <w:r w:rsidR="008B1F7B" w:rsidRPr="00BE0A5D">
              <w:rPr>
                <w:rStyle w:val="Lienhypertexte"/>
                <w:noProof/>
              </w:rPr>
              <w:t>6.2.1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Gains de levée d’options sur titres et gains d’acquisition d’actions gratuites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_Toc35542915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30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916" w:history="1">
            <w:r w:rsidR="008B1F7B" w:rsidRPr="00BE0A5D">
              <w:rPr>
                <w:rStyle w:val="Lienhypertexte"/>
                <w:noProof/>
              </w:rPr>
              <w:t>6.2.2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Gains et distributions de parts ou actions de carried-interest 1NX à 1OY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_Toc35542916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30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2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917" w:history="1">
            <w:r w:rsidR="008B1F7B" w:rsidRPr="00BE0A5D">
              <w:rPr>
                <w:rStyle w:val="Lienhypertexte"/>
                <w:noProof/>
              </w:rPr>
              <w:t>6.3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Salaires exonérés en France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_Toc35542917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30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918" w:history="1">
            <w:r w:rsidR="008B1F7B" w:rsidRPr="00BE0A5D">
              <w:rPr>
                <w:rStyle w:val="Lienhypertexte"/>
                <w:noProof/>
              </w:rPr>
              <w:t>6.3.1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Agents et sous-agents d’assurance1AQ, 1BQ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_Toc35542918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30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919" w:history="1">
            <w:r w:rsidR="008B1F7B" w:rsidRPr="00BE0A5D">
              <w:rPr>
                <w:rStyle w:val="Lienhypertexte"/>
                <w:noProof/>
              </w:rPr>
              <w:t>6.3.2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Salariés impatriés 1DY, 1EY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_Toc35542919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31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920" w:history="1">
            <w:r w:rsidR="008B1F7B" w:rsidRPr="00BE0A5D">
              <w:rPr>
                <w:rStyle w:val="Lienhypertexte"/>
                <w:noProof/>
              </w:rPr>
              <w:t>6.3.3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Sommes exonérées provenant du CET ou de jours de congés non pris affectées à l’épargne retraite 1SM, 1DN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_Toc35542920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31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921" w:history="1">
            <w:r w:rsidR="008B1F7B" w:rsidRPr="00BE0A5D">
              <w:rPr>
                <w:rStyle w:val="Lienhypertexte"/>
                <w:noProof/>
              </w:rPr>
              <w:t>6.3.4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Salaires et pensions exonérés retenus pour le calcul du taux effectif 1AC à 1DH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_Toc35542921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31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922" w:history="1">
            <w:r w:rsidR="008B1F7B" w:rsidRPr="00BE0A5D">
              <w:rPr>
                <w:rStyle w:val="Lienhypertexte"/>
                <w:noProof/>
              </w:rPr>
              <w:t>6.3.5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Dirigeants de sociétés 1AN à 1HN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_Toc35542922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32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2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923" w:history="1">
            <w:r w:rsidR="008B1F7B" w:rsidRPr="00BE0A5D">
              <w:rPr>
                <w:rStyle w:val="Lienhypertexte"/>
                <w:noProof/>
              </w:rPr>
              <w:t>6.4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Pensions, retraites et rentes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_Toc35542923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32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924" w:history="1">
            <w:r w:rsidR="008B1F7B" w:rsidRPr="00BE0A5D">
              <w:rPr>
                <w:rStyle w:val="Lienhypertexte"/>
                <w:noProof/>
              </w:rPr>
              <w:t>6.4.1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Pensions, retraites, rentes 1AS à 1DS  (ou 1AL à 1DM)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_Toc35542924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33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925" w:history="1">
            <w:r w:rsidR="008B1F7B" w:rsidRPr="00BE0A5D">
              <w:rPr>
                <w:rStyle w:val="Lienhypertexte"/>
                <w:noProof/>
              </w:rPr>
              <w:t>6.4.2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Pensions de retraite en capital taxables à 7,5 % 1AT, 1BT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_Toc35542925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33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926" w:history="1">
            <w:r w:rsidR="008B1F7B" w:rsidRPr="00BE0A5D">
              <w:rPr>
                <w:rStyle w:val="Lienhypertexte"/>
                <w:noProof/>
              </w:rPr>
              <w:t>6.4.3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Pensions en capital des nouveaux plans d’épargne retraite 1AI, 1BI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_Toc35542926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33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927" w:history="1">
            <w:r w:rsidR="008B1F7B" w:rsidRPr="00BE0A5D">
              <w:rPr>
                <w:rStyle w:val="Lienhypertexte"/>
                <w:noProof/>
              </w:rPr>
              <w:t>6.4.4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Pensions et retraites de source étrangère retenues pour le calcul du taux effectif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_Toc35542927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34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928" w:history="1">
            <w:r w:rsidR="008B1F7B" w:rsidRPr="00BE0A5D">
              <w:rPr>
                <w:rStyle w:val="Lienhypertexte"/>
                <w:noProof/>
              </w:rPr>
              <w:t>6.4.5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Pensions d’invalidité 1AZ à 1DZ (ou 1AL à1DM)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_Toc35542928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34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929" w:history="1">
            <w:r w:rsidR="008B1F7B" w:rsidRPr="00BE0A5D">
              <w:rPr>
                <w:rStyle w:val="Lienhypertexte"/>
                <w:noProof/>
              </w:rPr>
              <w:t>6.4.6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Pensions alimentaires perçues 1AO à 1DO  (ou 1AL à 1DM)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_Toc35542929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34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930" w:history="1">
            <w:r w:rsidR="008B1F7B" w:rsidRPr="00BE0A5D">
              <w:rPr>
                <w:rStyle w:val="Lienhypertexte"/>
                <w:noProof/>
              </w:rPr>
              <w:t>6.4.7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Rentes viagères à titre onéreux1AW à 1DW  (ou 1AR à 1DR)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_Toc35542930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34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931" w:history="1">
            <w:r w:rsidR="008B1F7B" w:rsidRPr="00BE0A5D">
              <w:rPr>
                <w:rStyle w:val="Lienhypertexte"/>
                <w:noProof/>
              </w:rPr>
              <w:t>6.4.8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Sommes à ne pas déclarer (notamment)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_Toc35542931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35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2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932" w:history="1">
            <w:r w:rsidR="008B1F7B" w:rsidRPr="00BE0A5D">
              <w:rPr>
                <w:rStyle w:val="Lienhypertexte"/>
                <w:noProof/>
              </w:rPr>
              <w:t>6.5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Revenus des valeurs et capitaux mobiliers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_Toc35542932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35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935" w:history="1">
            <w:r w:rsidR="008B1F7B" w:rsidRPr="00BE0A5D">
              <w:rPr>
                <w:rStyle w:val="Lienhypertexte"/>
                <w:noProof/>
              </w:rPr>
              <w:t>6.5.1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 xml:space="preserve">Option globale pour l’imposition au barème progressif </w:t>
            </w:r>
            <w:r w:rsidR="0061137A">
              <w:rPr>
                <w:rStyle w:val="Lienhypertexte"/>
                <w:noProof/>
              </w:rPr>
              <w:br/>
            </w:r>
            <w:r w:rsidR="008B1F7B" w:rsidRPr="00BE0A5D">
              <w:rPr>
                <w:rStyle w:val="Lienhypertexte"/>
                <w:noProof/>
              </w:rPr>
              <w:t>pour vos revenus et gains mobiliers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_Toc35542935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36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936" w:history="1">
            <w:r w:rsidR="008B1F7B" w:rsidRPr="00BE0A5D">
              <w:rPr>
                <w:rStyle w:val="Lienhypertexte"/>
                <w:noProof/>
              </w:rPr>
              <w:t>6.5.2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Prélèvement forfaitaire non libératoire lors du versement des revenus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_Toc35542936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36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937" w:history="1">
            <w:r w:rsidR="008B1F7B" w:rsidRPr="00BE0A5D">
              <w:rPr>
                <w:rStyle w:val="Lienhypertexte"/>
                <w:noProof/>
              </w:rPr>
              <w:t>6.5.3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Revenus distribués et produits de placement à revenu fixe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_Toc35542937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36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938" w:history="1">
            <w:r w:rsidR="008B1F7B" w:rsidRPr="00BE0A5D">
              <w:rPr>
                <w:rStyle w:val="Lienhypertexte"/>
                <w:noProof/>
              </w:rPr>
              <w:t>6.5.4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Produits des bons et contrats de capitalisation et d’assurance-vie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_Toc35542938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37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939" w:history="1">
            <w:r w:rsidR="008B1F7B" w:rsidRPr="00BE0A5D">
              <w:rPr>
                <w:rStyle w:val="Lienhypertexte"/>
                <w:noProof/>
              </w:rPr>
              <w:t>6.5.5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Sommes à ne pas déclarer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_Toc35542939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38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1"/>
            <w:tabs>
              <w:tab w:val="left" w:pos="851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940" w:history="1">
            <w:r w:rsidR="008B1F7B" w:rsidRPr="00BE0A5D">
              <w:rPr>
                <w:rStyle w:val="Lienhypertexte"/>
                <w:noProof/>
              </w:rPr>
              <w:t>7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Plus-values et gains divers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_Toc35542940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40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2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942" w:history="1">
            <w:r w:rsidR="008B1F7B" w:rsidRPr="00BE0A5D">
              <w:rPr>
                <w:rStyle w:val="Lienhypertexte"/>
                <w:noProof/>
              </w:rPr>
              <w:t>7.1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Gains de cession de valeurs mobilières, droits sociaux et gains assimilés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_Toc35542942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40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943" w:history="1">
            <w:r w:rsidR="008B1F7B" w:rsidRPr="00BE0A5D">
              <w:rPr>
                <w:rStyle w:val="Lienhypertexte"/>
                <w:noProof/>
              </w:rPr>
              <w:t>7.1.1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Cession d’obligations remboursables en actions détenues dans le PEA-PME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_Toc35542943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41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944" w:history="1">
            <w:r w:rsidR="008B1F7B" w:rsidRPr="00BE0A5D">
              <w:rPr>
                <w:rStyle w:val="Lienhypertexte"/>
                <w:noProof/>
              </w:rPr>
              <w:t>7.1.2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Moins-values de l’année et moins-values antérieures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_Toc35542944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41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945" w:history="1">
            <w:r w:rsidR="008B1F7B" w:rsidRPr="00BE0A5D">
              <w:rPr>
                <w:rStyle w:val="Lienhypertexte"/>
                <w:noProof/>
              </w:rPr>
              <w:t>7.1.3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Abattements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_Toc35542945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42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2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946" w:history="1">
            <w:r w:rsidR="008B1F7B" w:rsidRPr="00BE0A5D">
              <w:rPr>
                <w:rStyle w:val="Lienhypertexte"/>
                <w:noProof/>
              </w:rPr>
              <w:t>7.2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Gains imposables à taux forfaitaire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_Toc35542946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42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947" w:history="1">
            <w:r w:rsidR="008B1F7B" w:rsidRPr="00BE0A5D">
              <w:rPr>
                <w:rStyle w:val="Lienhypertexte"/>
                <w:noProof/>
              </w:rPr>
              <w:t>7.2.1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 xml:space="preserve">Gains de levée d’options sur titres </w:t>
            </w:r>
            <w:r w:rsidR="0061137A">
              <w:rPr>
                <w:rStyle w:val="Lienhypertexte"/>
                <w:noProof/>
              </w:rPr>
              <w:br/>
            </w:r>
            <w:r w:rsidR="008B1F7B" w:rsidRPr="00BE0A5D">
              <w:rPr>
                <w:rStyle w:val="Lienhypertexte"/>
                <w:noProof/>
              </w:rPr>
              <w:t>et gains d’acquisition d’actions gratuites attribuées avant le 28 septembre 2012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_Toc35542947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42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2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948" w:history="1">
            <w:r w:rsidR="008B1F7B" w:rsidRPr="00BE0A5D">
              <w:rPr>
                <w:rStyle w:val="Lienhypertexte"/>
                <w:noProof/>
              </w:rPr>
              <w:t>7.3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Gains imposables à taux forfaitaire ou, en cas d’option, au barème progressif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_Toc35542948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42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949" w:history="1">
            <w:r w:rsidR="008B1F7B" w:rsidRPr="00BE0A5D">
              <w:rPr>
                <w:rStyle w:val="Lienhypertexte"/>
                <w:noProof/>
              </w:rPr>
              <w:t>7.3.1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Retrait ou rachat sur un PEA ou un PEA-PME de moins de cinq ans 3VT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_Toc35542949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42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950" w:history="1">
            <w:r w:rsidR="008B1F7B" w:rsidRPr="00BE0A5D">
              <w:rPr>
                <w:rStyle w:val="Lienhypertexte"/>
                <w:noProof/>
              </w:rPr>
              <w:t>7.3.2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Plus-values distribuées par les sociétés de capital-risque 3VG, 3VC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_Toc35542950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43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2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951" w:history="1">
            <w:r w:rsidR="008B1F7B" w:rsidRPr="00BE0A5D">
              <w:rPr>
                <w:rStyle w:val="Lienhypertexte"/>
                <w:noProof/>
              </w:rPr>
              <w:t>7.4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Gains exonérés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_Toc35542951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43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952" w:history="1">
            <w:r w:rsidR="008B1F7B" w:rsidRPr="00BE0A5D">
              <w:rPr>
                <w:rStyle w:val="Lienhypertexte"/>
                <w:noProof/>
              </w:rPr>
              <w:t>7.4.1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Impatriés : cession de titres détenus à l’étranger 3VQ et 3VR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_Toc35542952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43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2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953" w:history="1">
            <w:r w:rsidR="008B1F7B" w:rsidRPr="00BE0A5D">
              <w:rPr>
                <w:rStyle w:val="Lienhypertexte"/>
                <w:noProof/>
              </w:rPr>
              <w:t>7.5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Autres plus-values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_Toc35542953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43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954" w:history="1">
            <w:r w:rsidR="008B1F7B" w:rsidRPr="00BE0A5D">
              <w:rPr>
                <w:rStyle w:val="Lienhypertexte"/>
                <w:noProof/>
              </w:rPr>
              <w:t>7.5.1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Plus-values de cession d’actifs numériques  3AN et 3BN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_Toc35542954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43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955" w:history="1">
            <w:r w:rsidR="008B1F7B" w:rsidRPr="00BE0A5D">
              <w:rPr>
                <w:rStyle w:val="Lienhypertexte"/>
                <w:noProof/>
              </w:rPr>
              <w:t>7.5.2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 xml:space="preserve">Gains de cession de bons de souscription de parts </w:t>
            </w:r>
            <w:r w:rsidR="0061137A">
              <w:rPr>
                <w:rStyle w:val="Lienhypertexte"/>
                <w:noProof/>
              </w:rPr>
              <w:br/>
            </w:r>
            <w:r w:rsidR="008B1F7B" w:rsidRPr="00BE0A5D">
              <w:rPr>
                <w:rStyle w:val="Lienhypertexte"/>
                <w:noProof/>
              </w:rPr>
              <w:t>de créateur d’entreprise (BSPCE)3SJ à 3SK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_Toc35542955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44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956" w:history="1">
            <w:r w:rsidR="008B1F7B" w:rsidRPr="00BE0A5D">
              <w:rPr>
                <w:rStyle w:val="Lienhypertexte"/>
                <w:noProof/>
              </w:rPr>
              <w:t>7.5.3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Plus-values réalisées par les non-résidents 3SE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_Toc35542956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44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957" w:history="1">
            <w:r w:rsidR="008B1F7B" w:rsidRPr="00BE0A5D">
              <w:rPr>
                <w:rStyle w:val="Lienhypertexte"/>
                <w:noProof/>
              </w:rPr>
              <w:t>7.5.4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Plus-values en report d’imposition 3SA à 3SZ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_Toc35542957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44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958" w:history="1">
            <w:r w:rsidR="008B1F7B" w:rsidRPr="00BE0A5D">
              <w:rPr>
                <w:rStyle w:val="Lienhypertexte"/>
                <w:noProof/>
              </w:rPr>
              <w:t>7.5.5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Transfert du domicile fiscal hors de France  3WM à 3YA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_Toc35542958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44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959" w:history="1">
            <w:r w:rsidR="008B1F7B" w:rsidRPr="00BE0A5D">
              <w:rPr>
                <w:rStyle w:val="Lienhypertexte"/>
                <w:noProof/>
              </w:rPr>
              <w:t>7.5.6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Plus-value nette imposable de cession d’immeubles ou de biens meubles 3VZ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_Toc35542959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45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960" w:history="1">
            <w:r w:rsidR="008B1F7B" w:rsidRPr="00BE0A5D">
              <w:rPr>
                <w:rStyle w:val="Lienhypertexte"/>
                <w:noProof/>
              </w:rPr>
              <w:t>7.5.7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 xml:space="preserve">Plus-value exonérée au titre de la première cession </w:t>
            </w:r>
            <w:r w:rsidR="0061137A">
              <w:rPr>
                <w:rStyle w:val="Lienhypertexte"/>
                <w:noProof/>
              </w:rPr>
              <w:br/>
            </w:r>
            <w:r w:rsidR="008B1F7B" w:rsidRPr="00BE0A5D">
              <w:rPr>
                <w:rStyle w:val="Lienhypertexte"/>
                <w:noProof/>
              </w:rPr>
              <w:t>d’un logement sous condition  de remploi 3VW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_Toc35542960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45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1"/>
            <w:tabs>
              <w:tab w:val="left" w:pos="851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961" w:history="1">
            <w:r w:rsidR="008B1F7B" w:rsidRPr="00BE0A5D">
              <w:rPr>
                <w:rStyle w:val="Lienhypertexte"/>
                <w:noProof/>
              </w:rPr>
              <w:t>8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Revenus fonciers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_Toc35542961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45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2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962" w:history="1">
            <w:r w:rsidR="008B1F7B" w:rsidRPr="00BE0A5D">
              <w:rPr>
                <w:rStyle w:val="Lienhypertexte"/>
                <w:noProof/>
              </w:rPr>
              <w:t>8.1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Régime micro foncier 4BE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_Toc35542962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46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2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963" w:history="1">
            <w:r w:rsidR="008B1F7B" w:rsidRPr="00BE0A5D">
              <w:rPr>
                <w:rStyle w:val="Lienhypertexte"/>
                <w:noProof/>
              </w:rPr>
              <w:t>8.2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Régime réel 4BA, 4BB, 4BC, 4BD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_Toc35542963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46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2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965" w:history="1">
            <w:r w:rsidR="008B1F7B" w:rsidRPr="00BE0A5D">
              <w:rPr>
                <w:rStyle w:val="Lienhypertexte"/>
                <w:noProof/>
              </w:rPr>
              <w:t>8.3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Taxe sur les loyers élevés des logements de petite surface 4BH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_Toc35542965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47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1"/>
            <w:tabs>
              <w:tab w:val="left" w:pos="851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966" w:history="1">
            <w:r w:rsidR="008B1F7B" w:rsidRPr="00BE0A5D">
              <w:rPr>
                <w:rStyle w:val="Lienhypertexte"/>
                <w:noProof/>
              </w:rPr>
              <w:t>9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Revenus exceptionnels ou différés pouvant bénéficier du système du quotient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_Toc35542966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47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2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967" w:history="1">
            <w:r w:rsidR="008B1F7B" w:rsidRPr="00BE0A5D">
              <w:rPr>
                <w:rStyle w:val="Lienhypertexte"/>
                <w:noProof/>
              </w:rPr>
              <w:t>9.1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Revenus exceptionnels pouvant bénéficier du système du quotient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_Toc35542967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47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2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968" w:history="1">
            <w:r w:rsidR="008B1F7B" w:rsidRPr="00BE0A5D">
              <w:rPr>
                <w:rStyle w:val="Lienhypertexte"/>
                <w:noProof/>
              </w:rPr>
              <w:t>9.2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Revenus différés pouvant bénéficier du système du quotient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_Toc35542968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48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1"/>
            <w:tabs>
              <w:tab w:val="left" w:pos="851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969" w:history="1">
            <w:r w:rsidR="008B1F7B" w:rsidRPr="00BE0A5D">
              <w:rPr>
                <w:rStyle w:val="Lienhypertexte"/>
                <w:noProof/>
              </w:rPr>
              <w:t>10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Revenus et plus-values des activités  non salariées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_Toc35542969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48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2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970" w:history="1">
            <w:r w:rsidR="008B1F7B" w:rsidRPr="00BE0A5D">
              <w:rPr>
                <w:rStyle w:val="Lienhypertexte"/>
                <w:noProof/>
              </w:rPr>
              <w:t>10.1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Crédit d’impôt modernisation du recouvrement (CIMR)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_Toc35542970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49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2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971" w:history="1">
            <w:r w:rsidR="008B1F7B" w:rsidRPr="00BE0A5D">
              <w:rPr>
                <w:rStyle w:val="Lienhypertexte"/>
                <w:noProof/>
              </w:rPr>
              <w:t>10.2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Régime du micro-entrepreneur(auto-entrepreneur) ayant opté pour le versement libératoire de l’impôt sur le revenu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_Toc35542971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50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972" w:history="1">
            <w:r w:rsidR="008B1F7B" w:rsidRPr="00BE0A5D">
              <w:rPr>
                <w:rStyle w:val="Lienhypertexte"/>
                <w:noProof/>
              </w:rPr>
              <w:t>10.2.1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Précision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_Toc35542972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50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2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973" w:history="1">
            <w:r w:rsidR="008B1F7B" w:rsidRPr="00BE0A5D">
              <w:rPr>
                <w:rStyle w:val="Lienhypertexte"/>
                <w:noProof/>
              </w:rPr>
              <w:t>10.3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Remarques communes aux revenus agricoles, industriels et commerciaux et non commerciaux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_Toc35542973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51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974" w:history="1">
            <w:r w:rsidR="008B1F7B" w:rsidRPr="00BE0A5D">
              <w:rPr>
                <w:rStyle w:val="Lienhypertexte"/>
                <w:noProof/>
              </w:rPr>
              <w:t>10.3.1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Modalités déclaratives des revenus imposables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_Toc35542974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51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975" w:history="1">
            <w:r w:rsidR="008B1F7B" w:rsidRPr="00BE0A5D">
              <w:rPr>
                <w:rStyle w:val="Lienhypertexte"/>
                <w:noProof/>
              </w:rPr>
              <w:t>10.3.2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Modalités déclaratives des revenus exonérés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_Toc35542975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52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2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976" w:history="1">
            <w:r w:rsidR="008B1F7B" w:rsidRPr="00BE0A5D">
              <w:rPr>
                <w:rStyle w:val="Lienhypertexte"/>
                <w:noProof/>
              </w:rPr>
              <w:t>10.4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Revenus agricoles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_Toc35542976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52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977" w:history="1">
            <w:r w:rsidR="008B1F7B" w:rsidRPr="00BE0A5D">
              <w:rPr>
                <w:rStyle w:val="Lienhypertexte"/>
                <w:noProof/>
              </w:rPr>
              <w:t>10.4.1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Régime du micro-BA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_Toc35542977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52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978" w:history="1">
            <w:r w:rsidR="008B1F7B" w:rsidRPr="00BE0A5D">
              <w:rPr>
                <w:rStyle w:val="Lienhypertexte"/>
                <w:noProof/>
              </w:rPr>
              <w:t>10.4.2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Régime du bénéfice réel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_Toc35542978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53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2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979" w:history="1">
            <w:r w:rsidR="008B1F7B" w:rsidRPr="00BE0A5D">
              <w:rPr>
                <w:rStyle w:val="Lienhypertexte"/>
                <w:noProof/>
              </w:rPr>
              <w:t>10.5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Revenus industriels et commerciaux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_Toc35542979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54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980" w:history="1">
            <w:r w:rsidR="008B1F7B" w:rsidRPr="00BE0A5D">
              <w:rPr>
                <w:rStyle w:val="Lienhypertexte"/>
                <w:noProof/>
              </w:rPr>
              <w:t>10.5.1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Revenus industriels et commerciaux professionnels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_Toc35542980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55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981" w:history="1">
            <w:r w:rsidR="008B1F7B" w:rsidRPr="00BE0A5D">
              <w:rPr>
                <w:rStyle w:val="Lienhypertexte"/>
                <w:noProof/>
              </w:rPr>
              <w:t>10.5.2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Revenus des locations meublées non professionnelles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_Toc35542981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56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982" w:history="1">
            <w:r w:rsidR="008B1F7B" w:rsidRPr="00BE0A5D">
              <w:rPr>
                <w:rStyle w:val="Lienhypertexte"/>
                <w:noProof/>
              </w:rPr>
              <w:t>10.5.3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Précisions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_Toc35542982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57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983" w:history="1">
            <w:r w:rsidR="008B1F7B" w:rsidRPr="00BE0A5D">
              <w:rPr>
                <w:rStyle w:val="Lienhypertexte"/>
                <w:noProof/>
              </w:rPr>
              <w:t>10.5.4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Autres revenus industriels et commerciaux non professionnels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_Toc35542983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57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2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984" w:history="1">
            <w:r w:rsidR="008B1F7B" w:rsidRPr="00BE0A5D">
              <w:rPr>
                <w:rStyle w:val="Lienhypertexte"/>
                <w:noProof/>
              </w:rPr>
              <w:t>10.6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Revenus non commerciaux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_Toc35542984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57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985" w:history="1">
            <w:r w:rsidR="008B1F7B" w:rsidRPr="00BE0A5D">
              <w:rPr>
                <w:rStyle w:val="Lienhypertexte"/>
                <w:noProof/>
              </w:rPr>
              <w:t>10.6.1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Revenus non commerciaux professionnels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_Toc35542985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57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986" w:history="1">
            <w:r w:rsidR="008B1F7B" w:rsidRPr="00BE0A5D">
              <w:rPr>
                <w:rStyle w:val="Lienhypertexte"/>
                <w:noProof/>
              </w:rPr>
              <w:t>10.6.2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Précisions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_Toc35542986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58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987" w:history="1">
            <w:r w:rsidR="008B1F7B" w:rsidRPr="00BE0A5D">
              <w:rPr>
                <w:rStyle w:val="Lienhypertexte"/>
                <w:noProof/>
              </w:rPr>
              <w:t>10.6.3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Revenus non commerciaux non professionnels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_Toc35542987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58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988" w:history="1">
            <w:r w:rsidR="008B1F7B" w:rsidRPr="00BE0A5D">
              <w:rPr>
                <w:rStyle w:val="Lienhypertexte"/>
                <w:noProof/>
              </w:rPr>
              <w:t>10.6.4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Précisions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_Toc35542988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59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2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989" w:history="1">
            <w:r w:rsidR="008B1F7B" w:rsidRPr="00BE0A5D">
              <w:rPr>
                <w:rStyle w:val="Lienhypertexte"/>
                <w:noProof/>
              </w:rPr>
              <w:t>10.7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Imposition de certains revenus aux prélèvements sociaux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_Toc35542989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59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1"/>
            <w:tabs>
              <w:tab w:val="left" w:pos="851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990" w:history="1">
            <w:r w:rsidR="008B1F7B" w:rsidRPr="00BE0A5D">
              <w:rPr>
                <w:rStyle w:val="Lienhypertexte"/>
                <w:noProof/>
              </w:rPr>
              <w:t>11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Charges à déduire du revenu global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_Toc35542990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59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2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991" w:history="1">
            <w:r w:rsidR="008B1F7B" w:rsidRPr="00BE0A5D">
              <w:rPr>
                <w:rStyle w:val="Lienhypertexte"/>
                <w:noProof/>
              </w:rPr>
              <w:t>11.1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CSG déductible 6DE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_Toc35542991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59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2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992" w:history="1">
            <w:r w:rsidR="008B1F7B" w:rsidRPr="00BE0A5D">
              <w:rPr>
                <w:rStyle w:val="Lienhypertexte"/>
                <w:noProof/>
              </w:rPr>
              <w:t>11.2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Pensions alimentaires 6GI à 6GU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_Toc35542992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60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993" w:history="1">
            <w:r w:rsidR="008B1F7B" w:rsidRPr="00BE0A5D">
              <w:rPr>
                <w:rStyle w:val="Lienhypertexte"/>
                <w:noProof/>
              </w:rPr>
              <w:t>11.2.1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Pensions alimentaires versées des enfants majeurs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_Toc35542993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60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994" w:history="1">
            <w:r w:rsidR="008B1F7B" w:rsidRPr="00BE0A5D">
              <w:rPr>
                <w:rStyle w:val="Lienhypertexte"/>
                <w:noProof/>
              </w:rPr>
              <w:t>11.2.2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 xml:space="preserve">Pensions alimentaires versées à d’autres personnes </w:t>
            </w:r>
            <w:r w:rsidR="0061137A">
              <w:rPr>
                <w:rStyle w:val="Lienhypertexte"/>
                <w:noProof/>
              </w:rPr>
              <w:br/>
            </w:r>
            <w:r w:rsidR="008B1F7B" w:rsidRPr="00BE0A5D">
              <w:rPr>
                <w:rStyle w:val="Lienhypertexte"/>
                <w:noProof/>
              </w:rPr>
              <w:t>(enfants mineurs, parents, ex-conjoint)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_Toc35542994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61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995" w:history="1">
            <w:r w:rsidR="008B1F7B" w:rsidRPr="00BE0A5D">
              <w:rPr>
                <w:rStyle w:val="Lienhypertexte"/>
                <w:noProof/>
              </w:rPr>
              <w:t>11.2.3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Précisions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_Toc35542995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61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2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996" w:history="1">
            <w:r w:rsidR="008B1F7B" w:rsidRPr="00BE0A5D">
              <w:rPr>
                <w:rStyle w:val="Lienhypertexte"/>
                <w:noProof/>
              </w:rPr>
              <w:t>11.3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Déductions 6DD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_Toc35542996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61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2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997" w:history="1">
            <w:r w:rsidR="008B1F7B" w:rsidRPr="00BE0A5D">
              <w:rPr>
                <w:rStyle w:val="Lienhypertexte"/>
                <w:noProof/>
              </w:rPr>
              <w:t>11.4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Déduction au titre de l’épargne retraite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_Toc35542997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62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998" w:history="1">
            <w:r w:rsidR="008B1F7B" w:rsidRPr="00BE0A5D">
              <w:rPr>
                <w:rStyle w:val="Lienhypertexte"/>
                <w:noProof/>
              </w:rPr>
              <w:t>11.4.1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Cotisations versées en 2019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_Toc35542998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62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2999" w:history="1">
            <w:r w:rsidR="008B1F7B" w:rsidRPr="00BE0A5D">
              <w:rPr>
                <w:rStyle w:val="Lienhypertexte"/>
                <w:noProof/>
              </w:rPr>
              <w:t>11.4.2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Détermination du plafond pour les cotisations versées en 2020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_Toc35542999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63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3000" w:history="1">
            <w:r w:rsidR="008B1F7B" w:rsidRPr="00BE0A5D">
              <w:rPr>
                <w:rStyle w:val="Lienhypertexte"/>
                <w:noProof/>
              </w:rPr>
              <w:t>11.4.3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Précisions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_Toc35543000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63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2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3001" w:history="1">
            <w:r w:rsidR="008B1F7B" w:rsidRPr="00BE0A5D">
              <w:rPr>
                <w:rStyle w:val="Lienhypertexte"/>
                <w:noProof/>
              </w:rPr>
              <w:t>11.5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Frais d’accueil sous votre toit d’une personne âgée de plus de 75 ans 6EU et 6EV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_Toc35543001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64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2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3002" w:history="1">
            <w:r w:rsidR="008B1F7B" w:rsidRPr="00BE0A5D">
              <w:rPr>
                <w:rStyle w:val="Lienhypertexte"/>
                <w:noProof/>
              </w:rPr>
              <w:t>11.6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Dépenses de grosses réparations effectuées par les nus-propriétaires 6HJ à 6HR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_Toc35543002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64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2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3003" w:history="1">
            <w:r w:rsidR="008B1F7B" w:rsidRPr="00BE0A5D">
              <w:rPr>
                <w:rStyle w:val="Lienhypertexte"/>
                <w:noProof/>
              </w:rPr>
              <w:t>11.7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Déficits globaux des années antérieures  6FA à 6FL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_Toc35543003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64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1"/>
            <w:tabs>
              <w:tab w:val="left" w:pos="851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3004" w:history="1">
            <w:r w:rsidR="008B1F7B" w:rsidRPr="00BE0A5D">
              <w:rPr>
                <w:rStyle w:val="Lienhypertexte"/>
                <w:noProof/>
              </w:rPr>
              <w:t>12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Charges ouvrant droit à réductions ou à crédits d’impôt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_Toc35543004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65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2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3006" w:history="1">
            <w:r w:rsidR="008B1F7B" w:rsidRPr="00BE0A5D">
              <w:rPr>
                <w:rStyle w:val="Lienhypertexte"/>
                <w:noProof/>
              </w:rPr>
              <w:t>12.1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Le plafonnement global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_Toc35543006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65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2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3007" w:history="1">
            <w:r w:rsidR="008B1F7B" w:rsidRPr="00BE0A5D">
              <w:rPr>
                <w:rStyle w:val="Lienhypertexte"/>
                <w:noProof/>
              </w:rPr>
              <w:t>12.2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Réductions et crédits d’impôt de la déclaration n° 2042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_Toc35543007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66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3008" w:history="1">
            <w:r w:rsidR="008B1F7B" w:rsidRPr="00BE0A5D">
              <w:rPr>
                <w:rStyle w:val="Lienhypertexte"/>
                <w:noProof/>
              </w:rPr>
              <w:t>12.2.1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Services à la personne : sommes versées pour l’emploi à domicile 7DB à 7DG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_Toc35543008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66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2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3009" w:history="1">
            <w:r w:rsidR="008B1F7B" w:rsidRPr="00BE0A5D">
              <w:rPr>
                <w:rStyle w:val="Lienhypertexte"/>
                <w:noProof/>
              </w:rPr>
              <w:t>12.3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Réductions et crédits d’impôt de la déclaration n° 2042 RICI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_Toc35543009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67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3010" w:history="1">
            <w:r w:rsidR="008B1F7B" w:rsidRPr="00BE0A5D">
              <w:rPr>
                <w:rStyle w:val="Lienhypertexte"/>
                <w:noProof/>
              </w:rPr>
              <w:t>12.3.1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Dons versés à des organismes d’aide aux personnes en difficulté 7UD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_Toc35543010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67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3011" w:history="1">
            <w:r w:rsidR="008B1F7B" w:rsidRPr="00BE0A5D">
              <w:rPr>
                <w:rStyle w:val="Lienhypertexte"/>
                <w:noProof/>
              </w:rPr>
              <w:t>12.3.2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 xml:space="preserve">Dons versés à d’autres organismes d’intérêt général </w:t>
            </w:r>
            <w:r w:rsidR="0061137A">
              <w:rPr>
                <w:rStyle w:val="Lienhypertexte"/>
                <w:noProof/>
              </w:rPr>
              <w:br/>
            </w:r>
            <w:r w:rsidR="008B1F7B" w:rsidRPr="00BE0A5D">
              <w:rPr>
                <w:rStyle w:val="Lienhypertexte"/>
                <w:noProof/>
              </w:rPr>
              <w:t>et dons ou cotisations versés aux partis politiques 7UF, 7UH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_Toc35543011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68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3012" w:history="1">
            <w:r w:rsidR="008B1F7B" w:rsidRPr="00BE0A5D">
              <w:rPr>
                <w:rStyle w:val="Lienhypertexte"/>
                <w:noProof/>
              </w:rPr>
              <w:t>12.3.3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 xml:space="preserve">Dons versés pour la conservation et la restauration </w:t>
            </w:r>
            <w:r w:rsidR="0061137A">
              <w:rPr>
                <w:rStyle w:val="Lienhypertexte"/>
                <w:noProof/>
              </w:rPr>
              <w:br/>
            </w:r>
            <w:r w:rsidR="008B1F7B" w:rsidRPr="00BE0A5D">
              <w:rPr>
                <w:rStyle w:val="Lienhypertexte"/>
                <w:noProof/>
              </w:rPr>
              <w:t>de la cathédrale Notre-Dame de Paris 7UE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_Toc35543012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69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3013" w:history="1">
            <w:r w:rsidR="008B1F7B" w:rsidRPr="00BE0A5D">
              <w:rPr>
                <w:rStyle w:val="Lienhypertexte"/>
                <w:noProof/>
              </w:rPr>
              <w:t>12.3.4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Dons à des organismes étrangers établis dans un État européen autre que la France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_Toc35543013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69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3014" w:history="1">
            <w:r w:rsidR="008B1F7B" w:rsidRPr="00BE0A5D">
              <w:rPr>
                <w:rStyle w:val="Lienhypertexte"/>
                <w:noProof/>
              </w:rPr>
              <w:t>12.3.5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Report de l’excédent de dons des années antérieures 7XS à 7XY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_Toc35543014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69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3015" w:history="1">
            <w:r w:rsidR="008B1F7B" w:rsidRPr="00BE0A5D">
              <w:rPr>
                <w:rStyle w:val="Lienhypertexte"/>
                <w:noProof/>
              </w:rPr>
              <w:t>12.3.6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Cotisations syndicales 7AC, 7AE et 7AG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_Toc35543015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69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3016" w:history="1">
            <w:r w:rsidR="008B1F7B" w:rsidRPr="00BE0A5D">
              <w:rPr>
                <w:rStyle w:val="Lienhypertexte"/>
                <w:noProof/>
              </w:rPr>
              <w:t>12.3.7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Enfants à charge poursuivant leurs études  7EA à 7EG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_Toc35543016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69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3017" w:history="1">
            <w:r w:rsidR="008B1F7B" w:rsidRPr="00BE0A5D">
              <w:rPr>
                <w:rStyle w:val="Lienhypertexte"/>
                <w:noProof/>
              </w:rPr>
              <w:t>12.3.8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Frais de garde des enfants de moins de six ans 7GA à 7GG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_Toc35543017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70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3018" w:history="1">
            <w:r w:rsidR="008B1F7B" w:rsidRPr="00BE0A5D">
              <w:rPr>
                <w:rStyle w:val="Lienhypertexte"/>
                <w:noProof/>
              </w:rPr>
              <w:t>12.3.9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Précisions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_Toc35543018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70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3019" w:history="1">
            <w:r w:rsidR="008B1F7B" w:rsidRPr="00BE0A5D">
              <w:rPr>
                <w:rStyle w:val="Lienhypertexte"/>
                <w:noProof/>
              </w:rPr>
              <w:t>12.3.10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Dépenses d’accueil dans un établissement pour personnes dépendantes 7CD, 7CE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_Toc35543019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70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3020" w:history="1">
            <w:r w:rsidR="008B1F7B" w:rsidRPr="00BE0A5D">
              <w:rPr>
                <w:rStyle w:val="Lienhypertexte"/>
                <w:noProof/>
              </w:rPr>
              <w:t>12.3.11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Primes des contrats de rente-survie et d’épargne handicap 7GZ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_Toc35543020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71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3021" w:history="1">
            <w:r w:rsidR="008B1F7B" w:rsidRPr="00BE0A5D">
              <w:rPr>
                <w:rStyle w:val="Lienhypertexte"/>
                <w:noProof/>
              </w:rPr>
              <w:t>12.3.12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Intérêts des emprunts pour l’acquisition de l’habitation principale 7VX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_Toc35543021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71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3022" w:history="1">
            <w:r w:rsidR="008B1F7B" w:rsidRPr="00BE0A5D">
              <w:rPr>
                <w:rStyle w:val="Lienhypertexte"/>
                <w:noProof/>
              </w:rPr>
              <w:t>12.3.13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Dépenses en faveur de l’aide aux personnes 7WJ, 7WI, 7WL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_Toc35543022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71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3023" w:history="1">
            <w:r w:rsidR="008B1F7B" w:rsidRPr="00BE0A5D">
              <w:rPr>
                <w:rStyle w:val="Lienhypertexte"/>
                <w:noProof/>
              </w:rPr>
              <w:t>12.3.14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Prestations compensatoires 7WM à 7WP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_Toc35543023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72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3024" w:history="1">
            <w:r w:rsidR="008B1F7B" w:rsidRPr="00BE0A5D">
              <w:rPr>
                <w:rStyle w:val="Lienhypertexte"/>
                <w:noProof/>
              </w:rPr>
              <w:t>12.3.15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 xml:space="preserve">Travaux dans l’habitation principale : </w:t>
            </w:r>
            <w:r w:rsidR="0061137A">
              <w:rPr>
                <w:rStyle w:val="Lienhypertexte"/>
                <w:noProof/>
              </w:rPr>
              <w:br/>
            </w:r>
            <w:r w:rsidR="008B1F7B" w:rsidRPr="00BE0A5D">
              <w:rPr>
                <w:rStyle w:val="Lienhypertexte"/>
                <w:noProof/>
              </w:rPr>
              <w:t>dépenses pour la transition énergétique 7CB à 7BL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_Toc35543024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73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2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3025" w:history="1">
            <w:r w:rsidR="008B1F7B" w:rsidRPr="00BE0A5D">
              <w:rPr>
                <w:rStyle w:val="Lienhypertexte"/>
                <w:noProof/>
              </w:rPr>
              <w:t>12.4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Réductions et crédits d’impôt de la déclaration no 2042 c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_Toc35543025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74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3026" w:history="1">
            <w:r w:rsidR="008B1F7B" w:rsidRPr="00BE0A5D">
              <w:rPr>
                <w:rStyle w:val="Lienhypertexte"/>
                <w:noProof/>
              </w:rPr>
              <w:t>12.4.1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Investissements locatifs intermédiaires  “loi Pinel” et “loi Duflot” 7QI à 7FX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_Toc35543026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74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3027" w:history="1">
            <w:r w:rsidR="008B1F7B" w:rsidRPr="00BE0A5D">
              <w:rPr>
                <w:rStyle w:val="Lienhypertexte"/>
                <w:noProof/>
              </w:rPr>
              <w:t>12.4.2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Investissements locatifs  “loi Denormandie ancien” 7NA à 7ND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_Toc35543027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76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3028" w:history="1">
            <w:r w:rsidR="008B1F7B" w:rsidRPr="00BE0A5D">
              <w:rPr>
                <w:rStyle w:val="Lienhypertexte"/>
                <w:noProof/>
              </w:rPr>
              <w:t>12.4.3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Investissements locatifs “loi Scellier”7RT à 7XK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_Toc35543028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77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3029" w:history="1">
            <w:r w:rsidR="008B1F7B" w:rsidRPr="00BE0A5D">
              <w:rPr>
                <w:rStyle w:val="Lienhypertexte"/>
                <w:noProof/>
              </w:rPr>
              <w:t>12.4.4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 xml:space="preserve">Investissements destinés à la location meublée non professionnelle : </w:t>
            </w:r>
            <w:r w:rsidR="0061137A">
              <w:rPr>
                <w:rStyle w:val="Lienhypertexte"/>
                <w:noProof/>
              </w:rPr>
              <w:br/>
            </w:r>
            <w:r w:rsidR="008B1F7B" w:rsidRPr="00BE0A5D">
              <w:rPr>
                <w:rStyle w:val="Lienhypertexte"/>
                <w:noProof/>
              </w:rPr>
              <w:t>dispositif dit “LMNP” ou “Censi-Bouvard”7II à 7HS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_Toc35543029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79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3030" w:history="1">
            <w:r w:rsidR="008B1F7B" w:rsidRPr="00BE0A5D">
              <w:rPr>
                <w:rStyle w:val="Lienhypertexte"/>
                <w:noProof/>
              </w:rPr>
              <w:t>12.4.5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Travaux de réhabilitation dans  une résidence de tourisme 7XX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_Toc35543030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80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3031" w:history="1">
            <w:r w:rsidR="008B1F7B" w:rsidRPr="00BE0A5D">
              <w:rPr>
                <w:rStyle w:val="Lienhypertexte"/>
                <w:noProof/>
              </w:rPr>
              <w:t>12.4.6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Travaux de restauration immobilière :  Dispositif “Malraux” 7NX à 7KY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_Toc35543031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81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3032" w:history="1">
            <w:r w:rsidR="008B1F7B" w:rsidRPr="00BE0A5D">
              <w:rPr>
                <w:rStyle w:val="Lienhypertexte"/>
                <w:noProof/>
              </w:rPr>
              <w:t>12.4.7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 xml:space="preserve">Travaux de prévention des risques technologiques </w:t>
            </w:r>
            <w:r w:rsidR="0061137A">
              <w:rPr>
                <w:rStyle w:val="Lienhypertexte"/>
                <w:noProof/>
              </w:rPr>
              <w:br/>
            </w:r>
            <w:r w:rsidR="008B1F7B" w:rsidRPr="00BE0A5D">
              <w:rPr>
                <w:rStyle w:val="Lienhypertexte"/>
                <w:noProof/>
              </w:rPr>
              <w:t>dans les logements donnés en location 7WR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_Toc35543032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82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3033" w:history="1">
            <w:r w:rsidR="008B1F7B" w:rsidRPr="00BE0A5D">
              <w:rPr>
                <w:rStyle w:val="Lienhypertexte"/>
                <w:noProof/>
              </w:rPr>
              <w:t>12.4.8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Dépenses de protection  du patrimoine naturel 7KE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_Toc35543033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82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3034" w:history="1">
            <w:r w:rsidR="008B1F7B" w:rsidRPr="00BE0A5D">
              <w:rPr>
                <w:rStyle w:val="Lienhypertexte"/>
                <w:noProof/>
              </w:rPr>
              <w:t>12.4.9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 xml:space="preserve">Travaux de conservation ou de restauration </w:t>
            </w:r>
            <w:r w:rsidR="0061137A">
              <w:rPr>
                <w:rStyle w:val="Lienhypertexte"/>
                <w:noProof/>
              </w:rPr>
              <w:br/>
            </w:r>
            <w:r w:rsidR="008B1F7B" w:rsidRPr="00BE0A5D">
              <w:rPr>
                <w:rStyle w:val="Lienhypertexte"/>
                <w:noProof/>
              </w:rPr>
              <w:t>d’objets classés monuments historiques 7NZ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_Toc35543034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82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3035" w:history="1">
            <w:r w:rsidR="008B1F7B" w:rsidRPr="00BE0A5D">
              <w:rPr>
                <w:rStyle w:val="Lienhypertexte"/>
                <w:noProof/>
              </w:rPr>
              <w:t>12.4.10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 xml:space="preserve">Investissements et travaux forestiers 7UN à 7TU </w:t>
            </w:r>
            <w:r w:rsidR="0061137A">
              <w:rPr>
                <w:rStyle w:val="Lienhypertexte"/>
                <w:noProof/>
              </w:rPr>
              <w:br/>
            </w:r>
            <w:r w:rsidR="008B1F7B" w:rsidRPr="00BE0A5D">
              <w:rPr>
                <w:rStyle w:val="Lienhypertexte"/>
                <w:noProof/>
              </w:rPr>
              <w:t>et défense des forêts contre l’incendie 7UC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_Toc35543035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82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3036" w:history="1">
            <w:r w:rsidR="008B1F7B" w:rsidRPr="00BE0A5D">
              <w:rPr>
                <w:rStyle w:val="Lienhypertexte"/>
                <w:noProof/>
              </w:rPr>
              <w:t>12.4.11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Intérêts pour paiement différé  accordé aux agriculteurs 7UM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_Toc35543036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83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3037" w:history="1">
            <w:r w:rsidR="008B1F7B" w:rsidRPr="00BE0A5D">
              <w:rPr>
                <w:rStyle w:val="Lienhypertexte"/>
                <w:noProof/>
              </w:rPr>
              <w:t>12.4.12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Intérêts d’emprunt pour reprise de société 7FH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_Toc35543037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84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3038" w:history="1">
            <w:r w:rsidR="008B1F7B" w:rsidRPr="00BE0A5D">
              <w:rPr>
                <w:rStyle w:val="Lienhypertexte"/>
                <w:noProof/>
              </w:rPr>
              <w:t>12.4.13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 xml:space="preserve">Souscriptions au capital d’entreprise </w:t>
            </w:r>
            <w:r w:rsidR="0061137A">
              <w:rPr>
                <w:rStyle w:val="Lienhypertexte"/>
                <w:noProof/>
              </w:rPr>
              <w:br/>
            </w:r>
            <w:r w:rsidR="008B1F7B" w:rsidRPr="00BE0A5D">
              <w:rPr>
                <w:rStyle w:val="Lienhypertexte"/>
                <w:noProof/>
              </w:rPr>
              <w:t>ou souscriptions de parts de fonds d’investissement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_Toc35543038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84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1"/>
            <w:tabs>
              <w:tab w:val="left" w:pos="851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3039" w:history="1">
            <w:r w:rsidR="008B1F7B" w:rsidRPr="00BE0A5D">
              <w:rPr>
                <w:rStyle w:val="Lienhypertexte"/>
                <w:noProof/>
              </w:rPr>
              <w:t>13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Réductions et crédits d’impôt de la déclaration no 2042 c pro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_Toc35543039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86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2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3040" w:history="1">
            <w:r w:rsidR="008B1F7B" w:rsidRPr="00BE0A5D">
              <w:rPr>
                <w:rStyle w:val="Lienhypertexte"/>
                <w:noProof/>
              </w:rPr>
              <w:t>13.1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 xml:space="preserve">Réduction d’impôt pour frais de comptabilité et </w:t>
            </w:r>
            <w:r w:rsidR="0061137A">
              <w:rPr>
                <w:rStyle w:val="Lienhypertexte"/>
                <w:noProof/>
              </w:rPr>
              <w:br/>
            </w:r>
            <w:r w:rsidR="008B1F7B" w:rsidRPr="00BE0A5D">
              <w:rPr>
                <w:rStyle w:val="Lienhypertexte"/>
                <w:noProof/>
              </w:rPr>
              <w:t>d’adhésion à un organisme de gestion agréé 7FF et 7FG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_Toc35543040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86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2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3041" w:history="1">
            <w:r w:rsidR="008B1F7B" w:rsidRPr="00BE0A5D">
              <w:rPr>
                <w:rStyle w:val="Lienhypertexte"/>
                <w:noProof/>
              </w:rPr>
              <w:t>13.2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Réduction d’impôt en faveur du mécénat 7US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_Toc35543041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86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2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3042" w:history="1">
            <w:r w:rsidR="008B1F7B" w:rsidRPr="00BE0A5D">
              <w:rPr>
                <w:rStyle w:val="Lienhypertexte"/>
                <w:noProof/>
              </w:rPr>
              <w:t>13.3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Réduction d’impôt pour l’acquisition de biens culturels 7UO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_Toc35543042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86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2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3043" w:history="1">
            <w:r w:rsidR="008B1F7B" w:rsidRPr="00BE0A5D">
              <w:rPr>
                <w:rStyle w:val="Lienhypertexte"/>
                <w:noProof/>
              </w:rPr>
              <w:t>13.4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Crédit d’impôt pour la compétitivité et l’emploi (CICE) 8TL et 8UW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_Toc35543043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86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2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3044" w:history="1">
            <w:r w:rsidR="008B1F7B" w:rsidRPr="00BE0A5D">
              <w:rPr>
                <w:rStyle w:val="Lienhypertexte"/>
                <w:noProof/>
              </w:rPr>
              <w:t>13.5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Crédit d’impôt recherche 8TB et 8TC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_Toc35543044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87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2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3045" w:history="1">
            <w:r w:rsidR="008B1F7B" w:rsidRPr="00BE0A5D">
              <w:rPr>
                <w:rStyle w:val="Lienhypertexte"/>
                <w:noProof/>
              </w:rPr>
              <w:t>13.6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Crédit d’impôt pour investissements  en Corse 8TS à 8TP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_Toc35543045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87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2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3046" w:history="1">
            <w:r w:rsidR="008B1F7B" w:rsidRPr="00BE0A5D">
              <w:rPr>
                <w:rStyle w:val="Lienhypertexte"/>
                <w:noProof/>
              </w:rPr>
              <w:t>13.7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Autres crédits d’impôt 8TZ à 8WU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_Toc35543046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88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2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3047" w:history="1">
            <w:r w:rsidR="008B1F7B" w:rsidRPr="00BE0A5D">
              <w:rPr>
                <w:rStyle w:val="Lienhypertexte"/>
                <w:noProof/>
              </w:rPr>
              <w:t>13.8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 xml:space="preserve">Micro-entrepreneur/auto-entrepreneur : </w:t>
            </w:r>
            <w:r w:rsidR="0061137A">
              <w:rPr>
                <w:rStyle w:val="Lienhypertexte"/>
                <w:noProof/>
              </w:rPr>
              <w:br/>
            </w:r>
            <w:r w:rsidR="008B1F7B" w:rsidRPr="00BE0A5D">
              <w:rPr>
                <w:rStyle w:val="Lienhypertexte"/>
                <w:noProof/>
              </w:rPr>
              <w:t>versements d’impôt sur le revenu dont le remboursement est demandé 8UY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_Toc35543047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88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1"/>
            <w:tabs>
              <w:tab w:val="left" w:pos="851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3048" w:history="1">
            <w:r w:rsidR="008B1F7B" w:rsidRPr="00BE0A5D">
              <w:rPr>
                <w:rStyle w:val="Lienhypertexte"/>
                <w:noProof/>
              </w:rPr>
              <w:t>14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Divers (rubrique 8 des  déclarations n° 2042 et 2042 C)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_Toc35543048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89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2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3049" w:history="1">
            <w:r w:rsidR="008B1F7B" w:rsidRPr="00BE0A5D">
              <w:rPr>
                <w:rStyle w:val="Lienhypertexte"/>
                <w:noProof/>
              </w:rPr>
              <w:t>14.1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Prélèvement à la source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_Toc35543049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89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2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3050" w:history="1">
            <w:r w:rsidR="008B1F7B" w:rsidRPr="00BE0A5D">
              <w:rPr>
                <w:rStyle w:val="Lienhypertexte"/>
                <w:noProof/>
              </w:rPr>
              <w:t>14.2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Personnes non domiciliées en France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_Toc35543050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89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3051" w:history="1">
            <w:r w:rsidR="008B1F7B" w:rsidRPr="00BE0A5D">
              <w:rPr>
                <w:rStyle w:val="Lienhypertexte"/>
                <w:noProof/>
              </w:rPr>
              <w:t>14.2.1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Retenue à la source prélevée en France 8TA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_Toc35543051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89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3052" w:history="1">
            <w:r w:rsidR="008B1F7B" w:rsidRPr="00BE0A5D">
              <w:rPr>
                <w:rStyle w:val="Lienhypertexte"/>
                <w:noProof/>
              </w:rPr>
              <w:t>14.2.2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Revenus retenus pour le calcul du taux moyen 8TM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_Toc35543052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89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3053" w:history="1">
            <w:r w:rsidR="008B1F7B" w:rsidRPr="00BE0A5D">
              <w:rPr>
                <w:rStyle w:val="Lienhypertexte"/>
                <w:noProof/>
              </w:rPr>
              <w:t>14.2.3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Impôt en sursis de paiement 8TN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_Toc35543053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90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2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3054" w:history="1">
            <w:r w:rsidR="008B1F7B" w:rsidRPr="00BE0A5D">
              <w:rPr>
                <w:rStyle w:val="Lienhypertexte"/>
                <w:noProof/>
              </w:rPr>
              <w:t>14.3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Personnes domiciliées en France percevant des revenus à l’étranger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_Toc35543054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90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3055" w:history="1">
            <w:r w:rsidR="008B1F7B" w:rsidRPr="00BE0A5D">
              <w:rPr>
                <w:rStyle w:val="Lienhypertexte"/>
                <w:noProof/>
              </w:rPr>
              <w:t>14.3.1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Revenus ouvrant droit à un crédit d’impôt  égal à l’impôt français 8TK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_Toc35543055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90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3056" w:history="1">
            <w:r w:rsidR="008B1F7B" w:rsidRPr="00BE0A5D">
              <w:rPr>
                <w:rStyle w:val="Lienhypertexte"/>
                <w:noProof/>
              </w:rPr>
              <w:t>14.3.2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Revenus ouvrant droit à un crédit d’impôt  égal à l’impôt étranger 8VL à 8UM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_Toc35543056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90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3057" w:history="1">
            <w:r w:rsidR="008B1F7B" w:rsidRPr="00BE0A5D">
              <w:rPr>
                <w:rStyle w:val="Lienhypertexte"/>
                <w:noProof/>
              </w:rPr>
              <w:t>14.3.3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Revenus exonérés retenus  pour le calcul du taux effectif 8TI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_Toc35543057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91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2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3058" w:history="1">
            <w:r w:rsidR="008B1F7B" w:rsidRPr="00BE0A5D">
              <w:rPr>
                <w:rStyle w:val="Lienhypertexte"/>
                <w:noProof/>
              </w:rPr>
              <w:t>14.4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Revenus exonérés non retenus  pour le calcul du taux effectif 8FV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_Toc35543058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91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2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3059" w:history="1">
            <w:r w:rsidR="008B1F7B" w:rsidRPr="00BE0A5D">
              <w:rPr>
                <w:rStyle w:val="Lienhypertexte"/>
                <w:noProof/>
              </w:rPr>
              <w:t>14.5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Plus-values en report d’imposition  non expiré 8UT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_Toc35543059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91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2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3060" w:history="1">
            <w:r w:rsidR="008B1F7B" w:rsidRPr="00BE0A5D">
              <w:rPr>
                <w:rStyle w:val="Lienhypertexte"/>
                <w:noProof/>
              </w:rPr>
              <w:t>14.6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Comptes bancaires et contrats  d’assurance-vie conclus à l’étranger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_Toc35543060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91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3061" w:history="1">
            <w:r w:rsidR="008B1F7B" w:rsidRPr="00BE0A5D">
              <w:rPr>
                <w:rStyle w:val="Lienhypertexte"/>
                <w:noProof/>
              </w:rPr>
              <w:t>14.6.1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Comptes bancaires à l’étranger 8UU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_Toc35543061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91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3062" w:history="1">
            <w:r w:rsidR="008B1F7B" w:rsidRPr="00BE0A5D">
              <w:rPr>
                <w:rStyle w:val="Lienhypertexte"/>
                <w:noProof/>
              </w:rPr>
              <w:t>14.6.2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Comptes d’actifs numériques à l’étranger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_Toc35543062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92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3063" w:history="1">
            <w:r w:rsidR="008B1F7B" w:rsidRPr="00BE0A5D">
              <w:rPr>
                <w:rStyle w:val="Lienhypertexte"/>
                <w:noProof/>
              </w:rPr>
              <w:t>14.6.3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Contrat d’assurance-vie 8TT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_Toc35543063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92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2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3064" w:history="1">
            <w:r w:rsidR="008B1F7B" w:rsidRPr="00BE0A5D">
              <w:rPr>
                <w:rStyle w:val="Lienhypertexte"/>
                <w:noProof/>
              </w:rPr>
              <w:t>14.7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Reprise de réductions ou  de crédits d’impôt 8TF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_Toc35543064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92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2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3065" w:history="1">
            <w:r w:rsidR="008B1F7B" w:rsidRPr="00BE0A5D">
              <w:rPr>
                <w:rStyle w:val="Lienhypertexte"/>
                <w:noProof/>
              </w:rPr>
              <w:t>14.8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Revenus du patrimoine  exonérés de CSG et CRDS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_Toc35543065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92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2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3066" w:history="1">
            <w:r w:rsidR="008B1F7B" w:rsidRPr="00BE0A5D">
              <w:rPr>
                <w:rStyle w:val="Lienhypertexte"/>
                <w:noProof/>
              </w:rPr>
              <w:t>14.9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Revenus d’activité et de remplacement soumis aux contributions sociales 8PH à 8SB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_Toc35543066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93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2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3067" w:history="1">
            <w:r w:rsidR="008B1F7B" w:rsidRPr="00BE0A5D">
              <w:rPr>
                <w:rStyle w:val="Lienhypertexte"/>
                <w:noProof/>
              </w:rPr>
              <w:t>14.10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Contribution exceptionnelle  sur les hauts revenus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_Toc35543067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93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1"/>
            <w:tabs>
              <w:tab w:val="left" w:pos="851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3068" w:history="1">
            <w:r w:rsidR="008B1F7B" w:rsidRPr="00BE0A5D">
              <w:rPr>
                <w:rStyle w:val="Lienhypertexte"/>
                <w:noProof/>
              </w:rPr>
              <w:t>15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ANNEXES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_Toc35543068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94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2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3069" w:history="1">
            <w:r w:rsidR="008B1F7B" w:rsidRPr="00BE0A5D">
              <w:rPr>
                <w:rStyle w:val="Lienhypertexte"/>
                <w:noProof/>
              </w:rPr>
              <w:t>15.1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Prélèvements sociaux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_Toc35543069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94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2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3070" w:history="1">
            <w:r w:rsidR="008B1F7B" w:rsidRPr="00BE0A5D">
              <w:rPr>
                <w:rStyle w:val="Lienhypertexte"/>
                <w:noProof/>
              </w:rPr>
              <w:t>15.2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Données fiscales : accès et transmission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_Toc35543070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94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2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3071" w:history="1">
            <w:r w:rsidR="008B1F7B" w:rsidRPr="00BE0A5D">
              <w:rPr>
                <w:rStyle w:val="Lienhypertexte"/>
                <w:noProof/>
              </w:rPr>
              <w:t>15.3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Barèmes kilométriques 2019  des véhicules utilisés à titre professionnel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_Toc35543071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95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3072" w:history="1">
            <w:r w:rsidR="008B1F7B" w:rsidRPr="00BE0A5D">
              <w:rPr>
                <w:rStyle w:val="Lienhypertexte"/>
                <w:noProof/>
              </w:rPr>
              <w:t>15.3.1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AUTOMOBILES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_Toc35543072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95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3073" w:history="1">
            <w:r w:rsidR="008B1F7B" w:rsidRPr="00BE0A5D">
              <w:rPr>
                <w:rStyle w:val="Lienhypertexte"/>
                <w:noProof/>
              </w:rPr>
              <w:t>15.3.2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DEUX-ROUES  (MOTOS, SCOOTERS DE CYLINDRÉE &gt; À 50 CM3)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_Toc35543073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95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8B1F7B" w:rsidRDefault="00600FE9">
          <w:pPr>
            <w:pStyle w:val="TM3"/>
            <w:rPr>
              <w:rFonts w:asciiTheme="minorHAnsi" w:eastAsiaTheme="minorEastAsia" w:hAnsiTheme="minorHAnsi" w:cstheme="minorBidi"/>
              <w:noProof/>
              <w:lang w:eastAsia="fr-FR"/>
            </w:rPr>
          </w:pPr>
          <w:hyperlink w:anchor="_Toc35543074" w:history="1">
            <w:r w:rsidR="008B1F7B" w:rsidRPr="00BE0A5D">
              <w:rPr>
                <w:rStyle w:val="Lienhypertexte"/>
                <w:noProof/>
              </w:rPr>
              <w:t>15.3.3</w:t>
            </w:r>
            <w:r w:rsidR="008B1F7B">
              <w:rPr>
                <w:rFonts w:asciiTheme="minorHAnsi" w:eastAsiaTheme="minorEastAsia" w:hAnsiTheme="minorHAnsi" w:cstheme="minorBidi"/>
                <w:noProof/>
                <w:lang w:eastAsia="fr-FR"/>
              </w:rPr>
              <w:tab/>
            </w:r>
            <w:r w:rsidR="008B1F7B" w:rsidRPr="00BE0A5D">
              <w:rPr>
                <w:rStyle w:val="Lienhypertexte"/>
                <w:noProof/>
              </w:rPr>
              <w:t>CYCLOMOTEURS DE CYLINDRÉE  INFÉRIEUR À 50 CM</w:t>
            </w:r>
            <w:r w:rsidR="008B1F7B" w:rsidRPr="00BE0A5D">
              <w:rPr>
                <w:rStyle w:val="Lienhypertexte"/>
                <w:noProof/>
                <w:vertAlign w:val="superscript"/>
              </w:rPr>
              <w:t>3</w:t>
            </w:r>
            <w:r w:rsidR="008B1F7B">
              <w:rPr>
                <w:noProof/>
                <w:webHidden/>
              </w:rPr>
              <w:tab/>
            </w:r>
            <w:r w:rsidR="008B1F7B">
              <w:rPr>
                <w:noProof/>
                <w:webHidden/>
              </w:rPr>
              <w:fldChar w:fldCharType="begin"/>
            </w:r>
            <w:r w:rsidR="008B1F7B">
              <w:rPr>
                <w:noProof/>
                <w:webHidden/>
              </w:rPr>
              <w:instrText xml:space="preserve"> PAGEREF _Toc35543074 \h </w:instrText>
            </w:r>
            <w:r w:rsidR="008B1F7B">
              <w:rPr>
                <w:noProof/>
                <w:webHidden/>
              </w:rPr>
            </w:r>
            <w:r w:rsidR="008B1F7B">
              <w:rPr>
                <w:noProof/>
                <w:webHidden/>
              </w:rPr>
              <w:fldChar w:fldCharType="separate"/>
            </w:r>
            <w:r w:rsidR="006D7864">
              <w:rPr>
                <w:noProof/>
                <w:webHidden/>
              </w:rPr>
              <w:t>96</w:t>
            </w:r>
            <w:r w:rsidR="008B1F7B">
              <w:rPr>
                <w:noProof/>
                <w:webHidden/>
              </w:rPr>
              <w:fldChar w:fldCharType="end"/>
            </w:r>
          </w:hyperlink>
        </w:p>
        <w:p w:rsidR="006E0E39" w:rsidRDefault="006E0E39">
          <w:r>
            <w:rPr>
              <w:b/>
              <w:bCs/>
            </w:rPr>
            <w:fldChar w:fldCharType="end"/>
          </w:r>
        </w:p>
      </w:sdtContent>
    </w:sdt>
    <w:p w:rsidR="006E0E39" w:rsidRDefault="006E0E39">
      <w:pPr>
        <w:spacing w:after="0" w:line="240" w:lineRule="auto"/>
        <w:jc w:val="both"/>
        <w:rPr>
          <w:szCs w:val="36"/>
          <w:lang w:eastAsia="fr-FR"/>
        </w:rPr>
      </w:pPr>
      <w:r>
        <w:rPr>
          <w:lang w:eastAsia="fr-FR"/>
        </w:rPr>
        <w:br w:type="page"/>
      </w:r>
    </w:p>
    <w:p w:rsidR="00C45410" w:rsidRDefault="00160DE2" w:rsidP="00BC0C6E">
      <w:pPr>
        <w:pStyle w:val="Titre10"/>
      </w:pPr>
      <w:r>
        <w:lastRenderedPageBreak/>
        <w:t xml:space="preserve"> </w:t>
      </w:r>
      <w:bookmarkStart w:id="6" w:name="_Toc35542849"/>
      <w:r w:rsidRPr="00522E46">
        <w:t xml:space="preserve">La </w:t>
      </w:r>
      <w:r w:rsidR="00785E57" w:rsidRPr="00522E46">
        <w:t>déclaration</w:t>
      </w:r>
      <w:r>
        <w:t xml:space="preserve"> </w:t>
      </w:r>
      <w:r w:rsidR="00785E57" w:rsidRPr="00522E46">
        <w:t>des revenus 2019</w:t>
      </w:r>
      <w:bookmarkEnd w:id="6"/>
    </w:p>
    <w:p w:rsidR="00785E57" w:rsidRPr="00522E46" w:rsidRDefault="00785E57" w:rsidP="00785E57">
      <w:r w:rsidRPr="00522E46">
        <w:t>La mise en place du prélèvement à la source</w:t>
      </w:r>
      <w:r w:rsidR="00160DE2">
        <w:t xml:space="preserve"> </w:t>
      </w:r>
      <w:r w:rsidRPr="00522E46">
        <w:t>(PAS) depuis le 1er janvier 2019 ne dispense</w:t>
      </w:r>
      <w:r w:rsidR="00160DE2">
        <w:t xml:space="preserve"> </w:t>
      </w:r>
      <w:r w:rsidRPr="00522E46">
        <w:t>pas du dépôt en 2020 de la déclaration de</w:t>
      </w:r>
      <w:r w:rsidR="00160DE2">
        <w:t xml:space="preserve"> </w:t>
      </w:r>
      <w:r w:rsidRPr="00522E46">
        <w:t>revenus de l’année 2019 qui reste nécessaire</w:t>
      </w:r>
      <w:r w:rsidR="00160DE2">
        <w:t xml:space="preserve"> </w:t>
      </w:r>
      <w:r w:rsidRPr="00522E46">
        <w:t>pour faire le bilan de l’ensemble de vos revenus</w:t>
      </w:r>
      <w:r w:rsidR="00160DE2">
        <w:t xml:space="preserve"> </w:t>
      </w:r>
      <w:r w:rsidRPr="00522E46">
        <w:t>et charges. Elle permet le calcul de vos</w:t>
      </w:r>
      <w:r w:rsidR="00160DE2">
        <w:t xml:space="preserve"> </w:t>
      </w:r>
      <w:r w:rsidRPr="00522E46">
        <w:t>réductions et crédits d’impôt au titre de l’année</w:t>
      </w:r>
      <w:r w:rsidR="00BC0C6E">
        <w:t xml:space="preserve"> </w:t>
      </w:r>
      <w:r w:rsidRPr="00522E46">
        <w:t>2019. La déclaration permet également</w:t>
      </w:r>
      <w:r w:rsidR="00160DE2">
        <w:t xml:space="preserve"> </w:t>
      </w:r>
      <w:r w:rsidRPr="00522E46">
        <w:t>d’actualiser votre taux de prélèvement à la</w:t>
      </w:r>
      <w:r w:rsidR="00160DE2">
        <w:t xml:space="preserve"> </w:t>
      </w:r>
      <w:r w:rsidRPr="00522E46">
        <w:t>source et, si vous en avez, le montant des</w:t>
      </w:r>
      <w:r w:rsidR="00160DE2">
        <w:t xml:space="preserve"> </w:t>
      </w:r>
      <w:r w:rsidRPr="00522E46">
        <w:t>acomptes qui seront prélevés à compter de</w:t>
      </w:r>
      <w:r w:rsidR="00160DE2">
        <w:t xml:space="preserve"> </w:t>
      </w:r>
      <w:r w:rsidRPr="00522E46">
        <w:t>septembre</w:t>
      </w:r>
      <w:r w:rsidR="00160DE2">
        <w:t> </w:t>
      </w:r>
      <w:r w:rsidRPr="00522E46">
        <w:t>2020.</w:t>
      </w:r>
    </w:p>
    <w:p w:rsidR="00785E57" w:rsidRPr="00522E46" w:rsidRDefault="00785E57" w:rsidP="00785E57">
      <w:r w:rsidRPr="00522E46">
        <w:t>Remarque : Cette année, si vous avez reçu une</w:t>
      </w:r>
      <w:r w:rsidR="00BC0C6E">
        <w:t xml:space="preserve"> </w:t>
      </w:r>
      <w:r w:rsidRPr="00522E46">
        <w:t xml:space="preserve">déclaration préremplie </w:t>
      </w:r>
      <w:r w:rsidR="00D64B3F">
        <w:t>n°</w:t>
      </w:r>
      <w:r w:rsidRPr="00522E46">
        <w:t xml:space="preserve"> 2042K AUTO, et que</w:t>
      </w:r>
      <w:r w:rsidR="00BC0C6E">
        <w:t xml:space="preserve"> </w:t>
      </w:r>
      <w:r w:rsidRPr="00522E46">
        <w:t>vous considérez que les informations qui y</w:t>
      </w:r>
      <w:r w:rsidR="00BC0C6E">
        <w:t xml:space="preserve"> </w:t>
      </w:r>
      <w:r w:rsidRPr="00522E46">
        <w:t>figurent sont correctes, que rien ne manque,</w:t>
      </w:r>
      <w:r w:rsidR="00BC0C6E">
        <w:t xml:space="preserve"> </w:t>
      </w:r>
      <w:r w:rsidRPr="00522E46">
        <w:t>elles seront automatiquement validées sans</w:t>
      </w:r>
      <w:r w:rsidR="00BC0C6E">
        <w:t xml:space="preserve"> </w:t>
      </w:r>
      <w:r w:rsidRPr="00522E46">
        <w:t>action de votre part. Dans le cas contraire, vous</w:t>
      </w:r>
      <w:r w:rsidR="00BC0C6E">
        <w:t xml:space="preserve"> </w:t>
      </w:r>
      <w:r w:rsidRPr="00522E46">
        <w:t>devez apporter les modifications nécessaires</w:t>
      </w:r>
      <w:r w:rsidR="00BC0C6E">
        <w:t xml:space="preserve"> </w:t>
      </w:r>
      <w:r w:rsidRPr="00522E46">
        <w:t>en complétant ou corrigeant votre déclaration.</w:t>
      </w:r>
    </w:p>
    <w:p w:rsidR="00C45410" w:rsidRDefault="00786593" w:rsidP="00AA14D6">
      <w:pPr>
        <w:pStyle w:val="Titre2"/>
      </w:pPr>
      <w:bookmarkStart w:id="7" w:name="_Ref35434133"/>
      <w:r>
        <w:t xml:space="preserve"> </w:t>
      </w:r>
      <w:bookmarkStart w:id="8" w:name="_Toc35542850"/>
      <w:r w:rsidR="00785E57" w:rsidRPr="00522E46">
        <w:t>Prélèvement à la source (PAS)</w:t>
      </w:r>
      <w:bookmarkEnd w:id="7"/>
      <w:bookmarkEnd w:id="8"/>
    </w:p>
    <w:p w:rsidR="001B1B5C" w:rsidRDefault="00785E57" w:rsidP="00785E57">
      <w:r w:rsidRPr="00522E46">
        <w:t>La déclaration de revenus comporte désormais</w:t>
      </w:r>
      <w:r w:rsidR="00BC0C6E">
        <w:t xml:space="preserve"> </w:t>
      </w:r>
      <w:r w:rsidRPr="00522E46">
        <w:t>de nouvelles lignes destinées à indiquer les</w:t>
      </w:r>
      <w:r w:rsidR="00BC0C6E">
        <w:t xml:space="preserve"> </w:t>
      </w:r>
      <w:r w:rsidRPr="00522E46">
        <w:t>montants</w:t>
      </w:r>
      <w:r w:rsidR="006128CF">
        <w:t xml:space="preserve"> </w:t>
      </w:r>
      <w:r w:rsidRPr="00522E46">
        <w:t>de prélèvement à la source versés en</w:t>
      </w:r>
      <w:r w:rsidR="00BC0C6E">
        <w:t xml:space="preserve"> </w:t>
      </w:r>
      <w:r w:rsidRPr="00522E46">
        <w:t>2019. De même, dans certaines situations et sur</w:t>
      </w:r>
      <w:r w:rsidR="00BC0C6E">
        <w:t xml:space="preserve"> </w:t>
      </w:r>
      <w:r w:rsidRPr="00522E46">
        <w:t>réclamations contentieuses, vous avez pu déjà</w:t>
      </w:r>
      <w:r w:rsidR="00BC0C6E">
        <w:t xml:space="preserve"> </w:t>
      </w:r>
      <w:r w:rsidRPr="00522E46">
        <w:t>obtenir des restitutions de prélèvements à la</w:t>
      </w:r>
      <w:r w:rsidR="00BC0C6E">
        <w:t xml:space="preserve"> </w:t>
      </w:r>
      <w:r w:rsidRPr="00522E46">
        <w:t xml:space="preserve">source. </w:t>
      </w:r>
    </w:p>
    <w:p w:rsidR="00C45410" w:rsidRDefault="00785E57" w:rsidP="00785E57">
      <w:r w:rsidRPr="00522E46">
        <w:t>Ces restitutions figurent également sur la</w:t>
      </w:r>
      <w:r w:rsidR="00BC0C6E">
        <w:t xml:space="preserve"> </w:t>
      </w:r>
      <w:r w:rsidRPr="00522E46">
        <w:t xml:space="preserve">déclaration. Plus d’information en page </w:t>
      </w:r>
      <w:r w:rsidR="00195C85">
        <w:fldChar w:fldCharType="begin"/>
      </w:r>
      <w:r w:rsidR="00195C85">
        <w:instrText xml:space="preserve"> PAGEREF _Ref35449392 \h </w:instrText>
      </w:r>
      <w:r w:rsidR="00195C85">
        <w:fldChar w:fldCharType="separate"/>
      </w:r>
      <w:r w:rsidR="006D7864">
        <w:rPr>
          <w:noProof/>
        </w:rPr>
        <w:t>89</w:t>
      </w:r>
      <w:r w:rsidR="00195C85">
        <w:fldChar w:fldCharType="end"/>
      </w:r>
      <w:r w:rsidRPr="00522E46">
        <w:t>.</w:t>
      </w:r>
    </w:p>
    <w:p w:rsidR="00C45410" w:rsidRDefault="00785E57" w:rsidP="00785E57">
      <w:r w:rsidRPr="00522E46">
        <w:t>Si vos coordonnées bancaires ne sont pas déjà</w:t>
      </w:r>
      <w:r w:rsidR="00BC0C6E">
        <w:t xml:space="preserve"> </w:t>
      </w:r>
      <w:r w:rsidRPr="00522E46">
        <w:t>préremplies vous devez joindre un relevé</w:t>
      </w:r>
      <w:r w:rsidR="00BD4136">
        <w:t xml:space="preserve"> </w:t>
      </w:r>
      <w:r w:rsidRPr="00522E46">
        <w:t>d’identité bancaire (RIB). Ces coordonnées serviront</w:t>
      </w:r>
      <w:r w:rsidR="00BD4136">
        <w:t xml:space="preserve"> </w:t>
      </w:r>
      <w:r w:rsidRPr="00522E46">
        <w:t>notamment pour le prélèvement de</w:t>
      </w:r>
      <w:r w:rsidR="00BD4136">
        <w:t xml:space="preserve"> </w:t>
      </w:r>
      <w:r w:rsidRPr="00522E46">
        <w:t>l’acompte</w:t>
      </w:r>
      <w:r w:rsidR="00BD4136">
        <w:t xml:space="preserve"> </w:t>
      </w:r>
      <w:r w:rsidRPr="00522E46">
        <w:t>contemporain sur vos revenus de</w:t>
      </w:r>
      <w:r w:rsidR="00BD4136">
        <w:t xml:space="preserve"> </w:t>
      </w:r>
      <w:r w:rsidRPr="00522E46">
        <w:t>travailleurs indépendants ou vos revenus</w:t>
      </w:r>
      <w:r w:rsidR="00BD4136">
        <w:t xml:space="preserve"> </w:t>
      </w:r>
      <w:r w:rsidRPr="00522E46">
        <w:t>fonciers.</w:t>
      </w:r>
    </w:p>
    <w:p w:rsidR="00C45410" w:rsidRDefault="00785E57" w:rsidP="00785E57">
      <w:r w:rsidRPr="00522E46">
        <w:t>Pour mémoire, les prélèvements à la source</w:t>
      </w:r>
      <w:r w:rsidR="00BD4136">
        <w:t xml:space="preserve"> </w:t>
      </w:r>
      <w:r w:rsidRPr="00522E46">
        <w:t>(retenues à la source ou acomptes) effectués</w:t>
      </w:r>
      <w:r w:rsidR="00BD4136">
        <w:t xml:space="preserve"> </w:t>
      </w:r>
      <w:r w:rsidRPr="00522E46">
        <w:t>depuis le 1er janvier 2020 concernent l’imposition</w:t>
      </w:r>
      <w:r w:rsidR="00BD4136">
        <w:t xml:space="preserve"> </w:t>
      </w:r>
      <w:r w:rsidRPr="00522E46">
        <w:t>de vos revenus 2020 et seront pris en</w:t>
      </w:r>
      <w:r w:rsidR="00BD4136">
        <w:t xml:space="preserve"> </w:t>
      </w:r>
      <w:r w:rsidRPr="00522E46">
        <w:t>compte en 2021 lors de la déclaration de vos</w:t>
      </w:r>
      <w:r w:rsidR="00BD4136">
        <w:t xml:space="preserve"> </w:t>
      </w:r>
      <w:r w:rsidRPr="00522E46">
        <w:t>revenus 2020.</w:t>
      </w:r>
    </w:p>
    <w:p w:rsidR="00C45410" w:rsidRDefault="00785E57" w:rsidP="00785E57">
      <w:r w:rsidRPr="00522E46">
        <w:t>Pour toute question relative au prélèvement à</w:t>
      </w:r>
      <w:r w:rsidR="00BD4136">
        <w:t xml:space="preserve"> </w:t>
      </w:r>
      <w:r w:rsidRPr="00522E46">
        <w:t>la source, contactez le 0809 401 401 (appel</w:t>
      </w:r>
      <w:r w:rsidR="00BD4136">
        <w:t xml:space="preserve"> </w:t>
      </w:r>
      <w:r w:rsidRPr="00522E46">
        <w:t>non surtaxé).</w:t>
      </w:r>
    </w:p>
    <w:p w:rsidR="00C45410" w:rsidRDefault="00BD4136" w:rsidP="00AA14D6">
      <w:pPr>
        <w:pStyle w:val="Titre2"/>
      </w:pPr>
      <w:r>
        <w:t xml:space="preserve"> </w:t>
      </w:r>
      <w:bookmarkStart w:id="9" w:name="_Toc35542851"/>
      <w:r w:rsidR="00785E57" w:rsidRPr="00522E46">
        <w:t>Les services en ligne</w:t>
      </w:r>
      <w:bookmarkEnd w:id="9"/>
    </w:p>
    <w:p w:rsidR="00C45410" w:rsidRDefault="00BD4136" w:rsidP="00935AC2">
      <w:pPr>
        <w:pStyle w:val="Titre3"/>
      </w:pPr>
      <w:bookmarkStart w:id="10" w:name="_Toc35542852"/>
      <w:r w:rsidRPr="00522E46">
        <w:t xml:space="preserve">Comment </w:t>
      </w:r>
      <w:r w:rsidR="00785E57" w:rsidRPr="00522E46">
        <w:t>déclarer en ligne si vous n’avez</w:t>
      </w:r>
      <w:r>
        <w:t xml:space="preserve"> </w:t>
      </w:r>
      <w:r w:rsidR="00785E57" w:rsidRPr="00522E46">
        <w:t>pas encore d’espace particulier ?</w:t>
      </w:r>
      <w:bookmarkEnd w:id="10"/>
    </w:p>
    <w:p w:rsidR="00C45410" w:rsidRDefault="00785E57" w:rsidP="00785E57">
      <w:r w:rsidRPr="00522E46">
        <w:t>Pour créer votre espace particulier, vous devez</w:t>
      </w:r>
      <w:r w:rsidR="00BD4136">
        <w:t xml:space="preserve"> </w:t>
      </w:r>
      <w:r w:rsidRPr="00522E46">
        <w:t>saisir votre numéro fiscal puis votre numéro</w:t>
      </w:r>
      <w:r w:rsidR="00BD4136">
        <w:t xml:space="preserve"> </w:t>
      </w:r>
      <w:r w:rsidRPr="00522E46">
        <w:t>d’accès en ligne se trouvant sur votre déclaration</w:t>
      </w:r>
      <w:r w:rsidR="00BD4136">
        <w:t xml:space="preserve"> </w:t>
      </w:r>
      <w:r w:rsidRPr="00522E46">
        <w:t>de revenus ainsi que votre revenu fiscal de</w:t>
      </w:r>
      <w:r w:rsidR="00BD4136">
        <w:t xml:space="preserve"> </w:t>
      </w:r>
      <w:r w:rsidRPr="00522E46">
        <w:t>référence situé sur votre dernier avis d’impôt</w:t>
      </w:r>
      <w:r w:rsidR="00BD4136">
        <w:t xml:space="preserve"> </w:t>
      </w:r>
      <w:r w:rsidRPr="00522E46">
        <w:t>sur le revenu.</w:t>
      </w:r>
    </w:p>
    <w:p w:rsidR="00C45410" w:rsidRDefault="00785E57" w:rsidP="00785E57">
      <w:r w:rsidRPr="00522E46">
        <w:t xml:space="preserve">Vous pouvez également utiliser l’icône </w:t>
      </w:r>
      <w:r w:rsidR="00BD4136">
        <w:t>France</w:t>
      </w:r>
      <w:r w:rsidRPr="00522E46">
        <w:t>Connect</w:t>
      </w:r>
      <w:r w:rsidR="00BD4136">
        <w:t xml:space="preserve"> </w:t>
      </w:r>
      <w:r w:rsidRPr="00522E46">
        <w:t>en utilisant vos identifiants attribués</w:t>
      </w:r>
      <w:r w:rsidR="00BD4136">
        <w:t xml:space="preserve"> </w:t>
      </w:r>
      <w:r w:rsidRPr="00522E46">
        <w:t xml:space="preserve">par un des partenaires </w:t>
      </w:r>
      <w:r w:rsidR="00BD4136">
        <w:t>France</w:t>
      </w:r>
      <w:r w:rsidRPr="00522E46">
        <w:t>Connect : ameli.fr,</w:t>
      </w:r>
      <w:r w:rsidR="00BD4136">
        <w:t xml:space="preserve"> </w:t>
      </w:r>
      <w:r w:rsidRPr="00522E46">
        <w:t>La Poste, MobileConnect et moi ou la Mutualité</w:t>
      </w:r>
      <w:r w:rsidR="00BD4136">
        <w:t xml:space="preserve"> </w:t>
      </w:r>
      <w:r w:rsidRPr="00522E46">
        <w:t>Sociale Agricole.</w:t>
      </w:r>
    </w:p>
    <w:p w:rsidR="00C45410" w:rsidRDefault="00785E57" w:rsidP="00785E57">
      <w:r w:rsidRPr="00522E46">
        <w:t>Vous devez ensuite compléter la page “Création</w:t>
      </w:r>
      <w:r w:rsidR="00BD4136">
        <w:t xml:space="preserve"> </w:t>
      </w:r>
      <w:r w:rsidRPr="00522E46">
        <w:t>de votre espace particulier”.</w:t>
      </w:r>
    </w:p>
    <w:p w:rsidR="00C45410" w:rsidRDefault="00785E57" w:rsidP="00785E57">
      <w:r w:rsidRPr="00522E46">
        <w:t>N’oubliez pas de cliquer sur le lien contenu</w:t>
      </w:r>
      <w:r w:rsidR="00BD4136">
        <w:t xml:space="preserve"> </w:t>
      </w:r>
      <w:r w:rsidRPr="00522E46">
        <w:t>dans le courriel qui vous est envoyé pour valider</w:t>
      </w:r>
      <w:r w:rsidR="00BD4136">
        <w:t xml:space="preserve"> </w:t>
      </w:r>
      <w:r w:rsidRPr="00522E46">
        <w:t>la création de votre espace dans un délai</w:t>
      </w:r>
      <w:r w:rsidR="00BD4136">
        <w:t xml:space="preserve"> </w:t>
      </w:r>
      <w:r w:rsidRPr="00522E46">
        <w:t>de 24 heures.</w:t>
      </w:r>
    </w:p>
    <w:p w:rsidR="00785E57" w:rsidRPr="00522E46" w:rsidRDefault="00BD4136" w:rsidP="00AA14D6">
      <w:pPr>
        <w:pStyle w:val="Titre2"/>
      </w:pPr>
      <w:r>
        <w:lastRenderedPageBreak/>
        <w:t xml:space="preserve"> </w:t>
      </w:r>
      <w:bookmarkStart w:id="11" w:name="_Toc35542853"/>
      <w:r w:rsidR="00785E57" w:rsidRPr="00522E46">
        <w:t>Obligations déclaratives</w:t>
      </w:r>
      <w:bookmarkEnd w:id="11"/>
    </w:p>
    <w:p w:rsidR="00C45410" w:rsidRDefault="00BD4136" w:rsidP="00935AC2">
      <w:pPr>
        <w:pStyle w:val="Titre3"/>
      </w:pPr>
      <w:bookmarkStart w:id="12" w:name="_Toc35542854"/>
      <w:r w:rsidRPr="00522E46">
        <w:t xml:space="preserve">Déclaration </w:t>
      </w:r>
      <w:r w:rsidR="00785E57" w:rsidRPr="00522E46">
        <w:t>par internet</w:t>
      </w:r>
      <w:bookmarkEnd w:id="12"/>
    </w:p>
    <w:p w:rsidR="00785E57" w:rsidRPr="00522E46" w:rsidRDefault="00785E57" w:rsidP="00785E57">
      <w:r w:rsidRPr="00522E46">
        <w:t>Si votre résidence principale est équipée d’un</w:t>
      </w:r>
      <w:r w:rsidR="00BD4136">
        <w:t xml:space="preserve"> </w:t>
      </w:r>
      <w:r w:rsidRPr="00522E46">
        <w:t>accès à internet, votre déclaration de revenus</w:t>
      </w:r>
      <w:r w:rsidR="00BD4136">
        <w:t xml:space="preserve"> </w:t>
      </w:r>
      <w:r w:rsidRPr="00522E46">
        <w:t>doit être réalisée par internet. Toutefois, si vous</w:t>
      </w:r>
      <w:r w:rsidR="00BD4136">
        <w:t xml:space="preserve"> </w:t>
      </w:r>
      <w:r w:rsidRPr="00522E46">
        <w:t>estimez ne pas être en mesure de le faire, vous</w:t>
      </w:r>
      <w:r w:rsidR="00BD4136">
        <w:t xml:space="preserve"> </w:t>
      </w:r>
      <w:r w:rsidRPr="00522E46">
        <w:t>pouvez continuer à utiliser une déclaration papier.</w:t>
      </w:r>
    </w:p>
    <w:p w:rsidR="00C45410" w:rsidRDefault="00BD4136" w:rsidP="00935AC2">
      <w:pPr>
        <w:pStyle w:val="Titre3"/>
      </w:pPr>
      <w:bookmarkStart w:id="13" w:name="_Toc35542855"/>
      <w:r w:rsidRPr="00522E46">
        <w:t xml:space="preserve">Vous </w:t>
      </w:r>
      <w:r w:rsidR="00785E57" w:rsidRPr="00522E46">
        <w:t>êtes majeur et domicilié en France,vous devez faire une déclaration</w:t>
      </w:r>
      <w:bookmarkEnd w:id="13"/>
    </w:p>
    <w:p w:rsidR="00C45410" w:rsidRDefault="00785E57" w:rsidP="00785E57">
      <w:r w:rsidRPr="00522E46">
        <w:t>Faites une déclaration (en ligne ou sur papier)</w:t>
      </w:r>
      <w:r w:rsidR="00BD4136">
        <w:t xml:space="preserve"> </w:t>
      </w:r>
      <w:r w:rsidRPr="00522E46">
        <w:t>même si vous n’avez pas de revenus à déclarer</w:t>
      </w:r>
      <w:r w:rsidR="003B68B2">
        <w:t xml:space="preserve"> </w:t>
      </w:r>
      <w:r w:rsidRPr="00522E46">
        <w:t>ou d’impôt à payer. Vous disposerez ainsi d’un</w:t>
      </w:r>
      <w:r w:rsidR="003B68B2">
        <w:t xml:space="preserve"> </w:t>
      </w:r>
      <w:r w:rsidRPr="00522E46">
        <w:t>taux de prélèvement à la source calculé par</w:t>
      </w:r>
      <w:r w:rsidR="003B68B2">
        <w:t xml:space="preserve"> </w:t>
      </w:r>
      <w:r w:rsidRPr="00522E46">
        <w:t>l’administration et d’un avis qui vous permettra</w:t>
      </w:r>
      <w:r w:rsidR="003B68B2">
        <w:t xml:space="preserve"> </w:t>
      </w:r>
      <w:r w:rsidRPr="00522E46">
        <w:t>de justifier de vos ressources.</w:t>
      </w:r>
    </w:p>
    <w:p w:rsidR="00C45410" w:rsidRDefault="00785E57" w:rsidP="00785E57">
      <w:r w:rsidRPr="00522E46">
        <w:t>Si vous déclarez en ligne, vous bénéficiez</w:t>
      </w:r>
      <w:r w:rsidR="003B68B2">
        <w:t xml:space="preserve"> </w:t>
      </w:r>
      <w:r w:rsidRPr="00522E46">
        <w:t>immédiatement (sauf cas particulier) d’un avis</w:t>
      </w:r>
      <w:r w:rsidR="003B68B2">
        <w:t xml:space="preserve"> </w:t>
      </w:r>
      <w:r w:rsidRPr="00522E46">
        <w:t>(avis de situation déclarative à l’impôt sur le</w:t>
      </w:r>
      <w:r w:rsidR="003B68B2">
        <w:t xml:space="preserve"> </w:t>
      </w:r>
      <w:r w:rsidRPr="00522E46">
        <w:t>revenu) que vous pouvez également retrouver</w:t>
      </w:r>
      <w:r w:rsidR="003B68B2">
        <w:t xml:space="preserve"> </w:t>
      </w:r>
      <w:r w:rsidRPr="00522E46">
        <w:t>dans votre espace particulier.</w:t>
      </w:r>
    </w:p>
    <w:p w:rsidR="00C45410" w:rsidRDefault="00785E57" w:rsidP="00785E57">
      <w:r w:rsidRPr="00522E46">
        <w:t>Dès votre déclaration en ligne, que vous soyez</w:t>
      </w:r>
      <w:r w:rsidR="003B68B2">
        <w:t xml:space="preserve"> </w:t>
      </w:r>
      <w:r w:rsidRPr="00522E46">
        <w:t>imposable ou non imposable, cet avis vous</w:t>
      </w:r>
      <w:r w:rsidR="003B68B2">
        <w:t xml:space="preserve"> </w:t>
      </w:r>
      <w:r w:rsidRPr="00522E46">
        <w:t>permet de justifier de vos revenus et de vos</w:t>
      </w:r>
      <w:r w:rsidR="003B68B2">
        <w:t xml:space="preserve"> </w:t>
      </w:r>
      <w:r w:rsidRPr="00522E46">
        <w:t>charges auprès des organismes tiers (banques,</w:t>
      </w:r>
      <w:r w:rsidR="003B68B2">
        <w:t xml:space="preserve"> </w:t>
      </w:r>
      <w:r w:rsidRPr="00522E46">
        <w:t>bailleurs, administrations...) qui peuvent vérifier</w:t>
      </w:r>
      <w:r w:rsidR="003B68B2">
        <w:t xml:space="preserve"> </w:t>
      </w:r>
      <w:r w:rsidRPr="00522E46">
        <w:t>son authenticité sur le site impots.gouv.fr/verifavis.</w:t>
      </w:r>
    </w:p>
    <w:p w:rsidR="00C45410" w:rsidRDefault="003B68B2" w:rsidP="00935AC2">
      <w:pPr>
        <w:pStyle w:val="Titre3"/>
      </w:pPr>
      <w:bookmarkStart w:id="14" w:name="_Toc35542856"/>
      <w:r w:rsidRPr="00522E46">
        <w:t xml:space="preserve">Quand </w:t>
      </w:r>
      <w:r w:rsidR="00785E57" w:rsidRPr="00522E46">
        <w:t>remplir des déclarations distinctes ?</w:t>
      </w:r>
      <w:bookmarkEnd w:id="14"/>
    </w:p>
    <w:p w:rsidR="00C45410" w:rsidRDefault="003B68B2" w:rsidP="003B68B2">
      <w:pPr>
        <w:pStyle w:val="paragraphedelistepuce"/>
      </w:pPr>
      <w:r w:rsidRPr="00522E46">
        <w:t xml:space="preserve">Si </w:t>
      </w:r>
      <w:r w:rsidR="00785E57" w:rsidRPr="00522E46">
        <w:t>vous vivez en union libre (concubinage) ;</w:t>
      </w:r>
    </w:p>
    <w:p w:rsidR="00C45410" w:rsidRDefault="003B68B2" w:rsidP="003B68B2">
      <w:pPr>
        <w:pStyle w:val="paragraphedelistepuce"/>
      </w:pPr>
      <w:r w:rsidRPr="00522E46">
        <w:t xml:space="preserve">Si </w:t>
      </w:r>
      <w:r w:rsidR="00785E57" w:rsidRPr="00522E46">
        <w:t>vous vous êtes marié ou pacsé en 2019 et</w:t>
      </w:r>
      <w:r>
        <w:t xml:space="preserve"> </w:t>
      </w:r>
      <w:r w:rsidR="00785E57" w:rsidRPr="00522E46">
        <w:t xml:space="preserve">que vous choisissez l’imposition séparée </w:t>
      </w:r>
      <w:r w:rsidR="00195C85">
        <w:br/>
      </w:r>
      <w:r w:rsidR="00785E57" w:rsidRPr="00522E46">
        <w:t>(voir</w:t>
      </w:r>
      <w:r>
        <w:t xml:space="preserve"> </w:t>
      </w:r>
      <w:r w:rsidR="00785E57" w:rsidRPr="00522E46">
        <w:t xml:space="preserve">page </w:t>
      </w:r>
      <w:r w:rsidR="00195C85">
        <w:fldChar w:fldCharType="begin"/>
      </w:r>
      <w:r w:rsidR="00195C85">
        <w:instrText xml:space="preserve"> PAGEREF _Ref35449607 \h </w:instrText>
      </w:r>
      <w:r w:rsidR="00195C85">
        <w:fldChar w:fldCharType="separate"/>
      </w:r>
      <w:r w:rsidR="006D7864">
        <w:rPr>
          <w:noProof/>
        </w:rPr>
        <w:t>15</w:t>
      </w:r>
      <w:r w:rsidR="00195C85">
        <w:fldChar w:fldCharType="end"/>
      </w:r>
      <w:r w:rsidR="00785E57" w:rsidRPr="00522E46">
        <w:t>) ;</w:t>
      </w:r>
    </w:p>
    <w:p w:rsidR="00C45410" w:rsidRDefault="003B68B2" w:rsidP="003B68B2">
      <w:pPr>
        <w:pStyle w:val="paragraphedelistepuce"/>
      </w:pPr>
      <w:r w:rsidRPr="00522E46">
        <w:t xml:space="preserve">Si </w:t>
      </w:r>
      <w:r w:rsidR="00785E57" w:rsidRPr="00522E46">
        <w:t>vous êtes marié sous le régime de la séparation</w:t>
      </w:r>
      <w:r>
        <w:t xml:space="preserve"> </w:t>
      </w:r>
      <w:r w:rsidR="00785E57" w:rsidRPr="00522E46">
        <w:t>des biens et que vous ne vivez pas avec</w:t>
      </w:r>
      <w:r>
        <w:t xml:space="preserve"> </w:t>
      </w:r>
      <w:r w:rsidR="00785E57" w:rsidRPr="00522E46">
        <w:t>votre conjoint ;</w:t>
      </w:r>
    </w:p>
    <w:p w:rsidR="00785E57" w:rsidRPr="00522E46" w:rsidRDefault="003B68B2" w:rsidP="003B68B2">
      <w:pPr>
        <w:pStyle w:val="paragraphedelistepuce"/>
      </w:pPr>
      <w:r w:rsidRPr="00522E46">
        <w:t xml:space="preserve">Si </w:t>
      </w:r>
      <w:r w:rsidR="00785E57" w:rsidRPr="00522E46">
        <w:t>vous êtes en instance de séparation de</w:t>
      </w:r>
      <w:r>
        <w:t xml:space="preserve"> </w:t>
      </w:r>
      <w:r w:rsidR="00785E57" w:rsidRPr="00522E46">
        <w:t>corps ou de divorce et que le juge vous a autorisé</w:t>
      </w:r>
      <w:r>
        <w:t xml:space="preserve"> </w:t>
      </w:r>
      <w:r w:rsidR="00785E57" w:rsidRPr="00522E46">
        <w:t>à résider séparément ;</w:t>
      </w:r>
    </w:p>
    <w:p w:rsidR="00C45410" w:rsidRDefault="003B68B2" w:rsidP="003B68B2">
      <w:pPr>
        <w:pStyle w:val="paragraphedelistepuce"/>
      </w:pPr>
      <w:r w:rsidRPr="00522E46">
        <w:t xml:space="preserve">En </w:t>
      </w:r>
      <w:r w:rsidR="00785E57" w:rsidRPr="00522E46">
        <w:t>cas d’abandon, par l’un des conjoints, du</w:t>
      </w:r>
      <w:r>
        <w:t xml:space="preserve"> </w:t>
      </w:r>
      <w:r w:rsidR="00785E57" w:rsidRPr="00522E46">
        <w:t>domicile conjugal et chacun disposant de revenus</w:t>
      </w:r>
      <w:r>
        <w:t xml:space="preserve"> </w:t>
      </w:r>
      <w:r w:rsidR="00785E57" w:rsidRPr="00522E46">
        <w:t>propres ;</w:t>
      </w:r>
    </w:p>
    <w:p w:rsidR="00C45410" w:rsidRDefault="003B68B2" w:rsidP="003B68B2">
      <w:pPr>
        <w:pStyle w:val="paragraphedelistepuce"/>
      </w:pPr>
      <w:r w:rsidRPr="00522E46">
        <w:t xml:space="preserve">Si </w:t>
      </w:r>
      <w:r w:rsidR="00785E57" w:rsidRPr="00522E46">
        <w:t>vous avez divorcé, rompu un Pacs ou si</w:t>
      </w:r>
      <w:r>
        <w:t xml:space="preserve"> </w:t>
      </w:r>
      <w:r w:rsidR="00785E57" w:rsidRPr="00522E46">
        <w:t xml:space="preserve">vous vous êtes séparé en 2019 (voir page </w:t>
      </w:r>
      <w:r w:rsidR="00195C85">
        <w:fldChar w:fldCharType="begin"/>
      </w:r>
      <w:r w:rsidR="00195C85">
        <w:instrText xml:space="preserve"> PAGEREF _Ref35449690 \h </w:instrText>
      </w:r>
      <w:r w:rsidR="00195C85">
        <w:fldChar w:fldCharType="separate"/>
      </w:r>
      <w:r w:rsidR="006D7864">
        <w:rPr>
          <w:noProof/>
        </w:rPr>
        <w:t>16</w:t>
      </w:r>
      <w:r w:rsidR="00195C85">
        <w:fldChar w:fldCharType="end"/>
      </w:r>
      <w:r w:rsidR="00785E57" w:rsidRPr="00522E46">
        <w:t>).</w:t>
      </w:r>
    </w:p>
    <w:p w:rsidR="00785E57" w:rsidRPr="00522E46" w:rsidRDefault="007D77DF" w:rsidP="00935AC2">
      <w:pPr>
        <w:pStyle w:val="Titre3"/>
      </w:pPr>
      <w:bookmarkStart w:id="15" w:name="_Toc35542857"/>
      <w:r w:rsidRPr="00522E46">
        <w:t xml:space="preserve">Domicile </w:t>
      </w:r>
      <w:r w:rsidR="00785E57" w:rsidRPr="00522E46">
        <w:t>fiscal à l’étranger</w:t>
      </w:r>
      <w:bookmarkEnd w:id="15"/>
    </w:p>
    <w:p w:rsidR="00C45410" w:rsidRDefault="00785E57" w:rsidP="00785E57">
      <w:r w:rsidRPr="00522E46">
        <w:t>Si vous disposez de revenus de source française,</w:t>
      </w:r>
      <w:r w:rsidR="003B68B2">
        <w:t xml:space="preserve"> </w:t>
      </w:r>
      <w:r w:rsidRPr="00522E46">
        <w:t>vous devez faire une déclaration de revenus,</w:t>
      </w:r>
      <w:r w:rsidR="003B68B2">
        <w:t xml:space="preserve"> </w:t>
      </w:r>
      <w:r w:rsidRPr="00522E46">
        <w:t>vous êtes alors imposé sur ces seuls revenus.</w:t>
      </w:r>
    </w:p>
    <w:p w:rsidR="00597CC5" w:rsidRDefault="00785E57" w:rsidP="00785E57">
      <w:r w:rsidRPr="00522E46">
        <w:t>Ces dispositions s’appliquent sous réserve des</w:t>
      </w:r>
      <w:r w:rsidR="003B68B2">
        <w:t xml:space="preserve"> </w:t>
      </w:r>
      <w:r w:rsidRPr="00522E46">
        <w:t>conventions fiscales internationales conclues</w:t>
      </w:r>
      <w:r w:rsidR="003B68B2">
        <w:t xml:space="preserve"> </w:t>
      </w:r>
      <w:r w:rsidRPr="00522E46">
        <w:t xml:space="preserve">par la France (voir notice </w:t>
      </w:r>
      <w:r w:rsidR="00D64B3F">
        <w:t>n°</w:t>
      </w:r>
      <w:r w:rsidRPr="00522E46">
        <w:t xml:space="preserve"> 2041 E).</w:t>
      </w:r>
    </w:p>
    <w:p w:rsidR="00597CC5" w:rsidRDefault="00597CC5" w:rsidP="00597CC5">
      <w:r>
        <w:br w:type="page"/>
      </w:r>
    </w:p>
    <w:p w:rsidR="00C45410" w:rsidRDefault="003B68B2" w:rsidP="00935AC2">
      <w:pPr>
        <w:pStyle w:val="Titre3"/>
      </w:pPr>
      <w:bookmarkStart w:id="16" w:name="_Toc35542858"/>
      <w:r w:rsidRPr="00522E46">
        <w:lastRenderedPageBreak/>
        <w:t xml:space="preserve">Année </w:t>
      </w:r>
      <w:r w:rsidR="00785E57" w:rsidRPr="00522E46">
        <w:t>du départ à l’étranger ou du retour</w:t>
      </w:r>
      <w:r>
        <w:t xml:space="preserve"> </w:t>
      </w:r>
      <w:r w:rsidR="00785E57" w:rsidRPr="00522E46">
        <w:t xml:space="preserve">en </w:t>
      </w:r>
      <w:r w:rsidR="007D77DF" w:rsidRPr="00522E46">
        <w:t>France</w:t>
      </w:r>
      <w:bookmarkEnd w:id="16"/>
    </w:p>
    <w:p w:rsidR="00785E57" w:rsidRPr="00522E46" w:rsidRDefault="00785E57" w:rsidP="00785E57">
      <w:r w:rsidRPr="00522E46">
        <w:t>Vous devez indiquer la date de votre départ ou</w:t>
      </w:r>
      <w:r w:rsidR="003B68B2">
        <w:t xml:space="preserve"> </w:t>
      </w:r>
      <w:r w:rsidRPr="00522E46">
        <w:t>celle de votre retour sur papier libre.</w:t>
      </w:r>
    </w:p>
    <w:p w:rsidR="00785E57" w:rsidRPr="00522E46" w:rsidRDefault="00785E57" w:rsidP="00785E57">
      <w:r w:rsidRPr="00522E46">
        <w:t>L’année du départ à l’étranger, vous devez</w:t>
      </w:r>
      <w:r w:rsidR="003B68B2">
        <w:t xml:space="preserve"> </w:t>
      </w:r>
      <w:r w:rsidRPr="00522E46">
        <w:t xml:space="preserve">souscrire une déclaration </w:t>
      </w:r>
      <w:r w:rsidR="00D64B3F">
        <w:t>n°</w:t>
      </w:r>
      <w:r w:rsidRPr="00522E46">
        <w:t xml:space="preserve"> 2042 et une</w:t>
      </w:r>
      <w:r w:rsidR="003B68B2">
        <w:t xml:space="preserve"> </w:t>
      </w:r>
      <w:r w:rsidRPr="00522E46">
        <w:t xml:space="preserve">annexe </w:t>
      </w:r>
      <w:r w:rsidR="00D64B3F">
        <w:t>n°</w:t>
      </w:r>
      <w:r w:rsidR="007D77DF">
        <w:t> </w:t>
      </w:r>
      <w:r w:rsidRPr="00522E46">
        <w:t>2042</w:t>
      </w:r>
      <w:r w:rsidR="007D77DF">
        <w:t> </w:t>
      </w:r>
      <w:r w:rsidRPr="00522E46">
        <w:t>NR sur laquelle vous porterez</w:t>
      </w:r>
      <w:r w:rsidR="003B68B2">
        <w:t xml:space="preserve"> </w:t>
      </w:r>
      <w:r w:rsidRPr="00522E46">
        <w:t>exclusivement les revenus de source française</w:t>
      </w:r>
      <w:r w:rsidR="003B68B2">
        <w:t xml:space="preserve"> </w:t>
      </w:r>
      <w:r w:rsidRPr="00522E46">
        <w:t>perçus après votre départ à l’étranger.</w:t>
      </w:r>
    </w:p>
    <w:p w:rsidR="00C45410" w:rsidRDefault="00785E57" w:rsidP="00785E57">
      <w:r w:rsidRPr="00522E46">
        <w:t>Si vous transférez votre domicile fiscal en</w:t>
      </w:r>
      <w:r w:rsidR="003B68B2">
        <w:t xml:space="preserve"> </w:t>
      </w:r>
      <w:r w:rsidRPr="00522E46">
        <w:t>France en 2019 et que vous avez perçu, avant</w:t>
      </w:r>
      <w:r w:rsidR="003B68B2">
        <w:t xml:space="preserve"> </w:t>
      </w:r>
      <w:r w:rsidRPr="00522E46">
        <w:t>votre retour, des revenus de source française,</w:t>
      </w:r>
      <w:r w:rsidR="003B68B2">
        <w:t xml:space="preserve"> </w:t>
      </w:r>
      <w:r w:rsidRPr="00522E46">
        <w:t xml:space="preserve">vous devez déposer une déclaration </w:t>
      </w:r>
      <w:r w:rsidR="00D64B3F">
        <w:t>n°</w:t>
      </w:r>
      <w:r w:rsidRPr="00522E46">
        <w:t xml:space="preserve"> 2042 NR</w:t>
      </w:r>
      <w:r w:rsidR="003B68B2">
        <w:t xml:space="preserve"> </w:t>
      </w:r>
      <w:r w:rsidRPr="00522E46">
        <w:t>(sur laquelle vous porterez exclusivement les</w:t>
      </w:r>
      <w:r w:rsidR="003B68B2">
        <w:t xml:space="preserve"> </w:t>
      </w:r>
      <w:r w:rsidRPr="00522E46">
        <w:t>revenus de source française perçus avant votre</w:t>
      </w:r>
      <w:r w:rsidR="003B68B2">
        <w:t xml:space="preserve"> </w:t>
      </w:r>
      <w:r w:rsidRPr="00522E46">
        <w:t xml:space="preserve">retour) ainsi que la déclaration </w:t>
      </w:r>
      <w:r w:rsidR="00D64B3F">
        <w:t>n°</w:t>
      </w:r>
      <w:r w:rsidRPr="00522E46">
        <w:t xml:space="preserve"> 2042 pour les</w:t>
      </w:r>
      <w:r w:rsidR="003B68B2">
        <w:t xml:space="preserve"> </w:t>
      </w:r>
      <w:r w:rsidRPr="00522E46">
        <w:t>revenus perçus, que l’origine soit française ou</w:t>
      </w:r>
      <w:r w:rsidR="003B68B2">
        <w:t xml:space="preserve"> </w:t>
      </w:r>
      <w:r w:rsidRPr="00522E46">
        <w:t>étrangère, après votre retour.</w:t>
      </w:r>
    </w:p>
    <w:p w:rsidR="00C45410" w:rsidRDefault="00785E57" w:rsidP="00785E57">
      <w:r w:rsidRPr="00522E46">
        <w:t>L’annexe 2042 NR est disponible sur impots.gouv.fr ou dans les centres des finances publiques.</w:t>
      </w:r>
    </w:p>
    <w:p w:rsidR="00C45410" w:rsidRDefault="00785E57" w:rsidP="00785E57">
      <w:r w:rsidRPr="00522E46">
        <w:t>Pour plus de renseignements :</w:t>
      </w:r>
    </w:p>
    <w:p w:rsidR="007D77DF" w:rsidRDefault="00785E57" w:rsidP="007D77DF">
      <w:pPr>
        <w:pStyle w:val="Sansinterligne"/>
      </w:pPr>
      <w:r w:rsidRPr="00522E46">
        <w:t>Service des Impôts des Particuliers Non-Résidents</w:t>
      </w:r>
    </w:p>
    <w:p w:rsidR="007D77DF" w:rsidRDefault="00785E57" w:rsidP="007D77DF">
      <w:pPr>
        <w:pStyle w:val="Sansinterligne"/>
      </w:pPr>
      <w:r w:rsidRPr="00522E46">
        <w:t xml:space="preserve">10, rue du Centre, TSA 10010 – 93465 Noisy-le-Grand Cedex </w:t>
      </w:r>
    </w:p>
    <w:p w:rsidR="007D77DF" w:rsidRDefault="00785E57" w:rsidP="007D77DF">
      <w:pPr>
        <w:pStyle w:val="Sansinterligne"/>
      </w:pPr>
      <w:r w:rsidRPr="00522E46">
        <w:t>Téléphone : 01 72 95 2042</w:t>
      </w:r>
      <w:r w:rsidR="003B68B2">
        <w:t xml:space="preserve"> </w:t>
      </w:r>
      <w:r w:rsidRPr="00522E46">
        <w:t>(de 9h00 à 16h00)</w:t>
      </w:r>
      <w:r w:rsidR="003B68B2">
        <w:t xml:space="preserve"> </w:t>
      </w:r>
    </w:p>
    <w:p w:rsidR="00C45410" w:rsidRDefault="00785E57" w:rsidP="007D77DF">
      <w:pPr>
        <w:pStyle w:val="Sansinterligne"/>
      </w:pPr>
      <w:r w:rsidRPr="00522E46">
        <w:t>Mél : sip.nonresidents@dgfip.finances.gouv.fr</w:t>
      </w:r>
    </w:p>
    <w:p w:rsidR="00C45410" w:rsidRDefault="007D77DF" w:rsidP="00935AC2">
      <w:pPr>
        <w:pStyle w:val="Titre4"/>
      </w:pPr>
      <w:r w:rsidRPr="00522E46">
        <w:t xml:space="preserve">Agent </w:t>
      </w:r>
      <w:r w:rsidR="00785E57" w:rsidRPr="00522E46">
        <w:t>de l’état en service à l’étranger</w:t>
      </w:r>
    </w:p>
    <w:p w:rsidR="00C45410" w:rsidRDefault="00785E57" w:rsidP="00785E57">
      <w:r w:rsidRPr="00522E46">
        <w:t>Si vous êtes agent de l’État en service à l’étranger,</w:t>
      </w:r>
      <w:r w:rsidR="003B68B2">
        <w:t xml:space="preserve"> </w:t>
      </w:r>
      <w:r w:rsidRPr="00522E46">
        <w:t>précisez-le dans votre déclaration. Bien</w:t>
      </w:r>
      <w:r w:rsidR="007D77DF">
        <w:t xml:space="preserve"> </w:t>
      </w:r>
      <w:r w:rsidRPr="00522E46">
        <w:t xml:space="preserve">que votre adresse soit à l’étranger, vous </w:t>
      </w:r>
      <w:r w:rsidR="00E80E1E" w:rsidRPr="00522E46">
        <w:t>êtes considéré</w:t>
      </w:r>
      <w:r w:rsidRPr="00522E46">
        <w:t xml:space="preserve"> comme domicilié fiscalement </w:t>
      </w:r>
      <w:r w:rsidR="00E80E1E" w:rsidRPr="00522E46">
        <w:t>en France</w:t>
      </w:r>
      <w:r w:rsidRPr="00522E46">
        <w:t>.</w:t>
      </w:r>
    </w:p>
    <w:p w:rsidR="00C45410" w:rsidRDefault="00E80E1E" w:rsidP="00935AC2">
      <w:pPr>
        <w:pStyle w:val="Titre3"/>
      </w:pPr>
      <w:bookmarkStart w:id="17" w:name="_Toc35542859"/>
      <w:r w:rsidRPr="00522E46">
        <w:t>Représentation</w:t>
      </w:r>
      <w:r w:rsidR="00785E57" w:rsidRPr="00522E46">
        <w:t xml:space="preserve"> - mandat</w:t>
      </w:r>
      <w:bookmarkEnd w:id="17"/>
    </w:p>
    <w:p w:rsidR="00C45410" w:rsidRDefault="00785E57" w:rsidP="00785E57">
      <w:r w:rsidRPr="00522E46">
        <w:t xml:space="preserve">Pour plus de simplicité, utilisez la </w:t>
      </w:r>
      <w:r w:rsidR="00E80E1E" w:rsidRPr="00522E46">
        <w:t>déclaration en</w:t>
      </w:r>
      <w:r w:rsidRPr="00522E46">
        <w:t xml:space="preserve"> ligne.</w:t>
      </w:r>
    </w:p>
    <w:p w:rsidR="00BA2C61" w:rsidRDefault="00785E57" w:rsidP="00935AC2">
      <w:pPr>
        <w:pStyle w:val="Titre4"/>
      </w:pPr>
      <w:r w:rsidRPr="00522E46">
        <w:t xml:space="preserve">Tutelle ou succession : </w:t>
      </w:r>
    </w:p>
    <w:p w:rsidR="00C45410" w:rsidRDefault="00BA2C61" w:rsidP="00785E57">
      <w:r w:rsidRPr="00522E46">
        <w:t xml:space="preserve">Si </w:t>
      </w:r>
      <w:r w:rsidR="00785E57" w:rsidRPr="00522E46">
        <w:t xml:space="preserve">vous souscrivez </w:t>
      </w:r>
      <w:r w:rsidR="00E80E1E" w:rsidRPr="00522E46">
        <w:t>la déclaration</w:t>
      </w:r>
      <w:r w:rsidR="00785E57" w:rsidRPr="00522E46">
        <w:t xml:space="preserve"> pour une autre personne, </w:t>
      </w:r>
      <w:r w:rsidR="00E80E1E" w:rsidRPr="00522E46">
        <w:t>indiquez vos</w:t>
      </w:r>
      <w:r w:rsidR="00785E57" w:rsidRPr="00522E46">
        <w:t xml:space="preserve"> nom, prénom et adresse sur papier libre </w:t>
      </w:r>
      <w:r w:rsidR="00E80E1E" w:rsidRPr="00522E46">
        <w:t>à joindre</w:t>
      </w:r>
      <w:r w:rsidR="00785E57" w:rsidRPr="00522E46">
        <w:t xml:space="preserve"> à votre déclaration.</w:t>
      </w:r>
    </w:p>
    <w:p w:rsidR="00BA2C61" w:rsidRDefault="00785E57" w:rsidP="00935AC2">
      <w:pPr>
        <w:pStyle w:val="Titre4"/>
      </w:pPr>
      <w:r w:rsidRPr="00522E46">
        <w:t xml:space="preserve">Mandat : </w:t>
      </w:r>
    </w:p>
    <w:p w:rsidR="00C45410" w:rsidRDefault="00BA2C61" w:rsidP="00785E57">
      <w:r w:rsidRPr="00522E46">
        <w:t xml:space="preserve">Si </w:t>
      </w:r>
      <w:r w:rsidR="00785E57" w:rsidRPr="00522E46">
        <w:t xml:space="preserve">la déclaration est déposée par </w:t>
      </w:r>
      <w:r w:rsidR="00E80E1E" w:rsidRPr="00522E46">
        <w:t>un professionnel</w:t>
      </w:r>
      <w:r w:rsidR="00785E57" w:rsidRPr="00522E46">
        <w:t xml:space="preserve"> (avocat ou expert-comptable </w:t>
      </w:r>
      <w:r w:rsidR="00E80E1E" w:rsidRPr="00522E46">
        <w:t>par exemple</w:t>
      </w:r>
      <w:r w:rsidR="00785E57" w:rsidRPr="00522E46">
        <w:t xml:space="preserve">) au titre d’un mandat écrit, celui-ci </w:t>
      </w:r>
      <w:r w:rsidR="00E80E1E" w:rsidRPr="00522E46">
        <w:t>doit apposer</w:t>
      </w:r>
      <w:r w:rsidR="00785E57" w:rsidRPr="00522E46">
        <w:t xml:space="preserve"> son cachet et cocher la case ØTA en bas</w:t>
      </w:r>
      <w:r w:rsidR="007F45FC">
        <w:t xml:space="preserve"> </w:t>
      </w:r>
      <w:r w:rsidR="00785E57" w:rsidRPr="00522E46">
        <w:t xml:space="preserve">de la page 1 de la déclaration des </w:t>
      </w:r>
      <w:r w:rsidR="007F45FC" w:rsidRPr="00522E46">
        <w:t>revenus. La</w:t>
      </w:r>
      <w:r w:rsidR="00785E57" w:rsidRPr="00522E46">
        <w:t xml:space="preserve"> production de ce mandat pourra lui </w:t>
      </w:r>
      <w:r w:rsidR="007F45FC" w:rsidRPr="00522E46">
        <w:t>être demandée</w:t>
      </w:r>
      <w:r w:rsidR="00785E57" w:rsidRPr="00522E46">
        <w:t xml:space="preserve"> ultérieurement.</w:t>
      </w:r>
    </w:p>
    <w:p w:rsidR="00C45410" w:rsidRDefault="00BA2C61" w:rsidP="00AA14D6">
      <w:pPr>
        <w:pStyle w:val="Titre2"/>
      </w:pPr>
      <w:r>
        <w:t xml:space="preserve"> </w:t>
      </w:r>
      <w:bookmarkStart w:id="18" w:name="_Toc35542860"/>
      <w:r w:rsidR="00785E57" w:rsidRPr="00522E46">
        <w:t>Envoyer sa déclaration</w:t>
      </w:r>
      <w:bookmarkEnd w:id="18"/>
    </w:p>
    <w:p w:rsidR="00C45410" w:rsidRDefault="00785E57" w:rsidP="00785E57">
      <w:r w:rsidRPr="00522E46">
        <w:t xml:space="preserve">Déclarez en ligne ou envoyez votre </w:t>
      </w:r>
      <w:r w:rsidR="007F45FC" w:rsidRPr="00522E46">
        <w:t>déclaration papier</w:t>
      </w:r>
      <w:r w:rsidRPr="00522E46">
        <w:t xml:space="preserve"> au centre des finances publiques </w:t>
      </w:r>
      <w:r w:rsidR="007F45FC" w:rsidRPr="00522E46">
        <w:t>indiqué</w:t>
      </w:r>
      <w:r w:rsidR="007F45FC">
        <w:t>e</w:t>
      </w:r>
      <w:r w:rsidR="007F45FC" w:rsidRPr="00522E46">
        <w:t xml:space="preserve"> page</w:t>
      </w:r>
      <w:r w:rsidRPr="00522E46">
        <w:t xml:space="preserve"> 1 de la déclaration que vous avez </w:t>
      </w:r>
      <w:r w:rsidR="007F45FC" w:rsidRPr="00522E46">
        <w:t>reçue, même</w:t>
      </w:r>
      <w:r w:rsidRPr="00522E46">
        <w:t xml:space="preserve"> si vous avez changé d’adresse (</w:t>
      </w:r>
      <w:r w:rsidR="007F45FC" w:rsidRPr="00522E46">
        <w:t>pour plus</w:t>
      </w:r>
      <w:r w:rsidRPr="00522E46">
        <w:t xml:space="preserve"> de précisions voir ci-après). Si vous </w:t>
      </w:r>
      <w:r w:rsidR="007F45FC" w:rsidRPr="00522E46">
        <w:t>avez reçu</w:t>
      </w:r>
      <w:r w:rsidRPr="00522E46">
        <w:t xml:space="preserve"> une déclaration préremplie </w:t>
      </w:r>
      <w:r w:rsidR="00D64B3F">
        <w:t>n°</w:t>
      </w:r>
      <w:r w:rsidRPr="00522E46">
        <w:t xml:space="preserve"> 2042K </w:t>
      </w:r>
      <w:r w:rsidR="007F45FC" w:rsidRPr="00522E46">
        <w:t>AUTO, et</w:t>
      </w:r>
      <w:r w:rsidRPr="00522E46">
        <w:t xml:space="preserve"> que vous considérez que les informations </w:t>
      </w:r>
      <w:r w:rsidR="007F45FC" w:rsidRPr="00522E46">
        <w:t>qui figurent</w:t>
      </w:r>
      <w:r w:rsidRPr="00522E46">
        <w:t xml:space="preserve"> dessus sont correctes, que rien </w:t>
      </w:r>
      <w:r w:rsidR="007F45FC" w:rsidRPr="00522E46">
        <w:t>ne manque</w:t>
      </w:r>
      <w:r w:rsidRPr="00522E46">
        <w:t>, vous pouvez vous dispensez de</w:t>
      </w:r>
      <w:r w:rsidR="007F45FC">
        <w:t xml:space="preserve"> </w:t>
      </w:r>
      <w:r w:rsidRPr="00522E46">
        <w:t xml:space="preserve">renvoyer votre déclaration. Cette dernière </w:t>
      </w:r>
      <w:r w:rsidR="007F45FC" w:rsidRPr="00522E46">
        <w:t>sera traitée</w:t>
      </w:r>
      <w:r w:rsidRPr="00522E46">
        <w:t xml:space="preserve"> automatiquement avec les </w:t>
      </w:r>
      <w:r w:rsidR="007F45FC" w:rsidRPr="00522E46">
        <w:t>informations qu’elle</w:t>
      </w:r>
      <w:r w:rsidRPr="00522E46">
        <w:t xml:space="preserve"> contient.</w:t>
      </w:r>
    </w:p>
    <w:p w:rsidR="00C45410" w:rsidRDefault="007F45FC" w:rsidP="00935AC2">
      <w:pPr>
        <w:pStyle w:val="Titre3"/>
      </w:pPr>
      <w:bookmarkStart w:id="19" w:name="_Toc35542861"/>
      <w:r w:rsidRPr="00522E46">
        <w:lastRenderedPageBreak/>
        <w:t>Précision</w:t>
      </w:r>
      <w:bookmarkEnd w:id="19"/>
    </w:p>
    <w:p w:rsidR="00C45410" w:rsidRDefault="00785E57" w:rsidP="00785E57">
      <w:r w:rsidRPr="00522E46">
        <w:t xml:space="preserve">Vous ne devez pas joindre vos </w:t>
      </w:r>
      <w:r w:rsidR="007F45FC" w:rsidRPr="00522E46">
        <w:t>justificatifs (</w:t>
      </w:r>
      <w:r w:rsidRPr="00522E46">
        <w:t xml:space="preserve">factures, reçus de dons…) à votre </w:t>
      </w:r>
      <w:r w:rsidR="007F45FC" w:rsidRPr="00522E46">
        <w:t>déclaration de</w:t>
      </w:r>
      <w:r w:rsidRPr="00522E46">
        <w:t xml:space="preserve"> revenus, conservez-les pendant trois </w:t>
      </w:r>
      <w:r w:rsidR="007F45FC" w:rsidRPr="00522E46">
        <w:t>ans pour</w:t>
      </w:r>
      <w:r w:rsidRPr="00522E46">
        <w:t xml:space="preserve"> répondre à une demande éventuelle </w:t>
      </w:r>
      <w:r w:rsidR="007F45FC" w:rsidRPr="00522E46">
        <w:t>de votre</w:t>
      </w:r>
      <w:r w:rsidRPr="00522E46">
        <w:t xml:space="preserve"> centre des finances publiques.</w:t>
      </w:r>
    </w:p>
    <w:p w:rsidR="00785E57" w:rsidRPr="00522E46" w:rsidRDefault="00785E57" w:rsidP="00AA14D6">
      <w:pPr>
        <w:pStyle w:val="Titre2"/>
      </w:pPr>
      <w:bookmarkStart w:id="20" w:name="_Toc35542862"/>
      <w:r w:rsidRPr="00522E46">
        <w:t>Télévision</w:t>
      </w:r>
      <w:bookmarkEnd w:id="20"/>
    </w:p>
    <w:p w:rsidR="00C45410" w:rsidRDefault="00785E57" w:rsidP="00785E57">
      <w:r w:rsidRPr="00522E46">
        <w:t xml:space="preserve">Si vous avez une télévision, vous n’avez pas </w:t>
      </w:r>
      <w:r w:rsidR="007F45FC" w:rsidRPr="00522E46">
        <w:t>de démarche</w:t>
      </w:r>
      <w:r w:rsidRPr="00522E46">
        <w:t xml:space="preserve"> à accomplir. La contribution à l’</w:t>
      </w:r>
      <w:r w:rsidR="007F45FC" w:rsidRPr="00522E46">
        <w:t>audiovisuel public</w:t>
      </w:r>
      <w:r w:rsidRPr="00522E46">
        <w:t xml:space="preserve"> (138 € pour la France </w:t>
      </w:r>
      <w:r w:rsidR="007F45FC" w:rsidRPr="00522E46">
        <w:t>métropolitaine et</w:t>
      </w:r>
      <w:r w:rsidRPr="00522E46">
        <w:t xml:space="preserve"> 88 € pour les DOM) vous sera </w:t>
      </w:r>
      <w:r w:rsidR="007F45FC" w:rsidRPr="00522E46">
        <w:t>demandée en</w:t>
      </w:r>
      <w:r w:rsidRPr="00522E46">
        <w:t xml:space="preserve"> même temps que votre taxe d’habitation.</w:t>
      </w:r>
    </w:p>
    <w:p w:rsidR="00785E57" w:rsidRPr="00522E46" w:rsidRDefault="00785E57" w:rsidP="00785E57">
      <w:r w:rsidRPr="00522E46">
        <w:t xml:space="preserve">En revanche, si au 1er janvier 2020 aucune </w:t>
      </w:r>
      <w:r w:rsidR="00BA2C61" w:rsidRPr="00522E46">
        <w:t>de</w:t>
      </w:r>
      <w:r w:rsidR="00BA2C61">
        <w:t xml:space="preserve"> </w:t>
      </w:r>
      <w:r w:rsidR="007F45FC" w:rsidRPr="00522E46">
        <w:t>vos</w:t>
      </w:r>
      <w:r w:rsidRPr="00522E46">
        <w:t xml:space="preserve"> habitations (principale ou secondaire) ni</w:t>
      </w:r>
      <w:r w:rsidR="00BA2C61">
        <w:t xml:space="preserve"> </w:t>
      </w:r>
      <w:r w:rsidRPr="00522E46">
        <w:t xml:space="preserve">celle d’un membre rattaché à votre foyer </w:t>
      </w:r>
      <w:r w:rsidR="007F45FC" w:rsidRPr="00522E46">
        <w:t>fiscal n’est</w:t>
      </w:r>
      <w:r w:rsidRPr="00522E46">
        <w:t xml:space="preserve"> équipée d’un téléviseur ou d’un </w:t>
      </w:r>
      <w:r w:rsidR="007F45FC" w:rsidRPr="00522E46">
        <w:t>dispositif assimilé</w:t>
      </w:r>
      <w:r w:rsidRPr="00522E46">
        <w:t xml:space="preserve">, cochez la case ØRA située en </w:t>
      </w:r>
      <w:r w:rsidR="007F45FC" w:rsidRPr="00522E46">
        <w:t>première page</w:t>
      </w:r>
      <w:r w:rsidRPr="00522E46">
        <w:t xml:space="preserve"> de la déclaration de revenus.</w:t>
      </w:r>
    </w:p>
    <w:p w:rsidR="00C45410" w:rsidRDefault="00785E57" w:rsidP="00785E57">
      <w:r w:rsidRPr="00522E46">
        <w:t xml:space="preserve">Si dans la déclaration des revenus 2018, </w:t>
      </w:r>
      <w:r w:rsidR="007F45FC" w:rsidRPr="00522E46">
        <w:t>vous avez</w:t>
      </w:r>
      <w:r w:rsidRPr="00522E46">
        <w:t xml:space="preserve"> indiqué ne disposer d’aucun téléviseur, </w:t>
      </w:r>
      <w:r w:rsidR="007F45FC" w:rsidRPr="00522E46">
        <w:t>la</w:t>
      </w:r>
      <w:r w:rsidR="007F45FC">
        <w:t xml:space="preserve"> </w:t>
      </w:r>
      <w:r w:rsidR="007F45FC" w:rsidRPr="00522E46">
        <w:t>case</w:t>
      </w:r>
      <w:r w:rsidRPr="00522E46">
        <w:t xml:space="preserve"> ØRA est cochée dans votre </w:t>
      </w:r>
      <w:r w:rsidR="007F45FC" w:rsidRPr="00522E46">
        <w:t>déclaration préremplie</w:t>
      </w:r>
      <w:r w:rsidRPr="00522E46">
        <w:t xml:space="preserve">. Si l’une de vos résidences </w:t>
      </w:r>
      <w:r w:rsidR="007F45FC" w:rsidRPr="00522E46">
        <w:t>est désormais</w:t>
      </w:r>
      <w:r w:rsidRPr="00522E46">
        <w:t xml:space="preserve"> équipée d’un téléviseur, cochez </w:t>
      </w:r>
      <w:r w:rsidR="007F45FC" w:rsidRPr="00522E46">
        <w:t>la</w:t>
      </w:r>
      <w:r w:rsidR="00BA2C61">
        <w:t xml:space="preserve"> </w:t>
      </w:r>
      <w:r w:rsidR="007F45FC" w:rsidRPr="00522E46">
        <w:t>case</w:t>
      </w:r>
      <w:r w:rsidRPr="00522E46">
        <w:t xml:space="preserve"> placée au-dessous afin de signaler </w:t>
      </w:r>
      <w:r w:rsidR="007F45FC" w:rsidRPr="00522E46">
        <w:t>que votre</w:t>
      </w:r>
      <w:r w:rsidRPr="00522E46">
        <w:t xml:space="preserve"> situation a changé.</w:t>
      </w:r>
    </w:p>
    <w:p w:rsidR="00C45410" w:rsidRDefault="00785E57" w:rsidP="00785E57">
      <w:r w:rsidRPr="00522E46">
        <w:t xml:space="preserve">Pour des précisions supplémentaires, </w:t>
      </w:r>
      <w:r w:rsidR="007F45FC" w:rsidRPr="00522E46">
        <w:t>consultez la</w:t>
      </w:r>
      <w:r w:rsidRPr="00522E46">
        <w:t xml:space="preserve"> notice </w:t>
      </w:r>
      <w:r w:rsidR="00D64B3F">
        <w:t>n°</w:t>
      </w:r>
      <w:r w:rsidRPr="00522E46">
        <w:t xml:space="preserve"> 2041 GZ disponible sur impots.gouv.fr</w:t>
      </w:r>
      <w:r w:rsidR="007F45FC">
        <w:t xml:space="preserve"> </w:t>
      </w:r>
      <w:r w:rsidRPr="00522E46">
        <w:t>ou auprès de votre centre des finances</w:t>
      </w:r>
      <w:r w:rsidR="007F45FC">
        <w:t xml:space="preserve"> </w:t>
      </w:r>
      <w:r w:rsidRPr="00522E46">
        <w:t>publiques.</w:t>
      </w:r>
    </w:p>
    <w:p w:rsidR="00C45410" w:rsidRDefault="00785E57" w:rsidP="00AA14D6">
      <w:pPr>
        <w:pStyle w:val="Titre2"/>
      </w:pPr>
      <w:bookmarkStart w:id="21" w:name="_Toc35542863"/>
      <w:r w:rsidRPr="00522E46">
        <w:t>Paiement de l’impôt</w:t>
      </w:r>
      <w:bookmarkEnd w:id="21"/>
    </w:p>
    <w:p w:rsidR="00785E57" w:rsidRPr="00522E46" w:rsidRDefault="00785E57" w:rsidP="00785E57">
      <w:r w:rsidRPr="00522E46">
        <w:t xml:space="preserve">Depuis 2019, la loi rend obligatoire le </w:t>
      </w:r>
      <w:r w:rsidR="007F45FC" w:rsidRPr="00522E46">
        <w:t>paiement de</w:t>
      </w:r>
      <w:r w:rsidRPr="00522E46">
        <w:t xml:space="preserve"> tout avis d’un montant supérieur à 300 € </w:t>
      </w:r>
      <w:r w:rsidR="007F45FC" w:rsidRPr="00522E46">
        <w:t>par</w:t>
      </w:r>
      <w:r w:rsidR="00BA2C61">
        <w:t xml:space="preserve"> </w:t>
      </w:r>
      <w:r w:rsidR="007F45FC" w:rsidRPr="00522E46">
        <w:t>paiement</w:t>
      </w:r>
      <w:r w:rsidRPr="00522E46">
        <w:t xml:space="preserve"> en ligne sur impots.gouv.fr ou </w:t>
      </w:r>
      <w:r w:rsidR="007F45FC" w:rsidRPr="00522E46">
        <w:t>par smartphone</w:t>
      </w:r>
      <w:r w:rsidRPr="00522E46">
        <w:t>.</w:t>
      </w:r>
    </w:p>
    <w:p w:rsidR="00C45410" w:rsidRDefault="007F45FC" w:rsidP="00BA2C61">
      <w:pPr>
        <w:pStyle w:val="Titre10"/>
      </w:pPr>
      <w:bookmarkStart w:id="22" w:name="_Toc35542864"/>
      <w:r w:rsidRPr="00522E46">
        <w:t>Adresse</w:t>
      </w:r>
      <w:r w:rsidR="00785E57" w:rsidRPr="00522E46">
        <w:t xml:space="preserve"> et nom</w:t>
      </w:r>
      <w:bookmarkEnd w:id="22"/>
    </w:p>
    <w:p w:rsidR="00C45410" w:rsidRDefault="00785E57" w:rsidP="00E171D0">
      <w:pPr>
        <w:pStyle w:val="Sous-titre"/>
      </w:pPr>
      <w:bookmarkStart w:id="23" w:name="_Toc35542548"/>
      <w:bookmarkStart w:id="24" w:name="_Toc35542865"/>
      <w:r w:rsidRPr="00522E46">
        <w:t>Pour plus de simplicité, utilisez la déclaration</w:t>
      </w:r>
      <w:r w:rsidR="007F45FC">
        <w:t xml:space="preserve"> </w:t>
      </w:r>
      <w:r w:rsidRPr="00522E46">
        <w:t xml:space="preserve">en ligne : tous vos changements de </w:t>
      </w:r>
      <w:r w:rsidR="007F45FC" w:rsidRPr="00522E46">
        <w:t>situation peuvent</w:t>
      </w:r>
      <w:r w:rsidRPr="00522E46">
        <w:t xml:space="preserve"> être signalés.</w:t>
      </w:r>
      <w:bookmarkEnd w:id="23"/>
      <w:bookmarkEnd w:id="24"/>
    </w:p>
    <w:p w:rsidR="00785E57" w:rsidRPr="00522E46" w:rsidRDefault="00786593" w:rsidP="00AA14D6">
      <w:pPr>
        <w:pStyle w:val="Titre2"/>
      </w:pPr>
      <w:r>
        <w:t xml:space="preserve"> </w:t>
      </w:r>
      <w:bookmarkStart w:id="25" w:name="_Toc35542866"/>
      <w:r w:rsidR="00785E57" w:rsidRPr="00522E46">
        <w:t>Changement d’adresse</w:t>
      </w:r>
      <w:bookmarkEnd w:id="25"/>
    </w:p>
    <w:p w:rsidR="00C45410" w:rsidRDefault="007F45FC" w:rsidP="00935AC2">
      <w:pPr>
        <w:pStyle w:val="Titre3"/>
      </w:pPr>
      <w:bookmarkStart w:id="26" w:name="_Toc35542867"/>
      <w:r w:rsidRPr="00522E46">
        <w:t>Vous</w:t>
      </w:r>
      <w:r w:rsidR="00785E57" w:rsidRPr="00522E46">
        <w:t xml:space="preserve"> avez déménagé au cours de l’année 2019</w:t>
      </w:r>
      <w:bookmarkEnd w:id="26"/>
    </w:p>
    <w:p w:rsidR="00C45410" w:rsidRDefault="00785E57" w:rsidP="00785E57">
      <w:r w:rsidRPr="00522E46">
        <w:t xml:space="preserve">Indiquez en page 1 de la déclaration la date </w:t>
      </w:r>
      <w:r w:rsidR="007F45FC" w:rsidRPr="00522E46">
        <w:t>du déménagement</w:t>
      </w:r>
      <w:r w:rsidRPr="00522E46">
        <w:t xml:space="preserve"> et l’adresse exacte au</w:t>
      </w:r>
      <w:r w:rsidR="009B389A">
        <w:t xml:space="preserve"> </w:t>
      </w:r>
      <w:r w:rsidRPr="00522E46">
        <w:t xml:space="preserve">1er janvier 2020 à la rubrique “Vous </w:t>
      </w:r>
      <w:r w:rsidR="007F45FC" w:rsidRPr="00522E46">
        <w:t>avez changé</w:t>
      </w:r>
      <w:r w:rsidRPr="00522E46">
        <w:t xml:space="preserve"> d’adresse en 2019”.</w:t>
      </w:r>
    </w:p>
    <w:p w:rsidR="00597CC5" w:rsidRDefault="00785E57" w:rsidP="00785E57">
      <w:r w:rsidRPr="00522E46">
        <w:t xml:space="preserve">Pour que votre taxe d’habitation soit </w:t>
      </w:r>
      <w:r w:rsidR="007F45FC" w:rsidRPr="00522E46">
        <w:t>correcte, précisez</w:t>
      </w:r>
      <w:r w:rsidRPr="00522E46">
        <w:t xml:space="preserve"> si vous êtes propriétaire, </w:t>
      </w:r>
      <w:r w:rsidR="007F45FC" w:rsidRPr="00522E46">
        <w:t>locataire, colocataire</w:t>
      </w:r>
      <w:r w:rsidRPr="00522E46">
        <w:t xml:space="preserve"> ou hébergé gratuitement. Si </w:t>
      </w:r>
      <w:r w:rsidR="007F45FC" w:rsidRPr="00522E46">
        <w:t>vous habitez</w:t>
      </w:r>
      <w:r w:rsidRPr="00522E46">
        <w:t xml:space="preserve"> dans un immeuble, précisez le </w:t>
      </w:r>
      <w:r w:rsidR="007F45FC" w:rsidRPr="00522E46">
        <w:t>bâtiment, l’escalier</w:t>
      </w:r>
      <w:r w:rsidRPr="00522E46">
        <w:t>, l’étage, le numéro de l’</w:t>
      </w:r>
      <w:r w:rsidR="007F45FC" w:rsidRPr="00522E46">
        <w:t>appartement, le</w:t>
      </w:r>
      <w:r w:rsidRPr="00522E46">
        <w:t xml:space="preserve"> nombre de pièces et si nécessaire </w:t>
      </w:r>
      <w:r w:rsidR="007F45FC" w:rsidRPr="00522E46">
        <w:t>le nom</w:t>
      </w:r>
      <w:r w:rsidRPr="00522E46">
        <w:t xml:space="preserve"> de votre colocataire. Dans tous les </w:t>
      </w:r>
      <w:r w:rsidR="007F45FC" w:rsidRPr="00522E46">
        <w:t>cas indiquez</w:t>
      </w:r>
      <w:r w:rsidRPr="00522E46">
        <w:t xml:space="preserve"> le nom du propriétaire.</w:t>
      </w:r>
    </w:p>
    <w:p w:rsidR="00C45410" w:rsidRDefault="007F45FC" w:rsidP="00935AC2">
      <w:pPr>
        <w:pStyle w:val="Titre3"/>
      </w:pPr>
      <w:bookmarkStart w:id="27" w:name="_Toc35542868"/>
      <w:r w:rsidRPr="00522E46">
        <w:t>Vous</w:t>
      </w:r>
      <w:r w:rsidR="00785E57" w:rsidRPr="00522E46">
        <w:t xml:space="preserve"> avez changé d’adresse </w:t>
      </w:r>
      <w:r w:rsidRPr="00522E46">
        <w:t>après le</w:t>
      </w:r>
      <w:r w:rsidR="009B389A">
        <w:br/>
      </w:r>
      <w:r w:rsidR="00785E57" w:rsidRPr="00522E46">
        <w:t>1er janvier 2020</w:t>
      </w:r>
      <w:bookmarkEnd w:id="27"/>
    </w:p>
    <w:p w:rsidR="00C45410" w:rsidRDefault="00785E57" w:rsidP="00785E57">
      <w:r w:rsidRPr="00522E46">
        <w:t xml:space="preserve">Indiquez la date du déménagement et </w:t>
      </w:r>
      <w:r w:rsidR="007F45FC" w:rsidRPr="00522E46">
        <w:t>votre adresse</w:t>
      </w:r>
      <w:r w:rsidRPr="00522E46">
        <w:t xml:space="preserve"> actuelle à la rubrique “Vous </w:t>
      </w:r>
      <w:r w:rsidR="007F45FC" w:rsidRPr="00522E46">
        <w:t>avez changé</w:t>
      </w:r>
      <w:r w:rsidR="009B389A">
        <w:t xml:space="preserve"> </w:t>
      </w:r>
      <w:r w:rsidRPr="00522E46">
        <w:t xml:space="preserve">d’adresse en 2020” et complétez </w:t>
      </w:r>
      <w:r w:rsidR="007F45FC" w:rsidRPr="00522E46">
        <w:t>les éléments</w:t>
      </w:r>
      <w:r w:rsidRPr="00522E46">
        <w:t xml:space="preserve"> demandés concernant l’</w:t>
      </w:r>
      <w:r w:rsidR="007F45FC" w:rsidRPr="00522E46">
        <w:t>appartement. Vous</w:t>
      </w:r>
      <w:r w:rsidRPr="00522E46">
        <w:t xml:space="preserve"> recevrez ainsi nos courriers à </w:t>
      </w:r>
      <w:r w:rsidR="007F45FC" w:rsidRPr="00522E46">
        <w:t>votre nouvelle</w:t>
      </w:r>
      <w:r w:rsidRPr="00522E46">
        <w:t xml:space="preserve"> adresse.</w:t>
      </w:r>
    </w:p>
    <w:p w:rsidR="00C45410" w:rsidRDefault="00785E57" w:rsidP="00785E57">
      <w:r w:rsidRPr="00522E46">
        <w:lastRenderedPageBreak/>
        <w:t xml:space="preserve">Envoyez votre déclaration à l’adresse du </w:t>
      </w:r>
      <w:r w:rsidR="007F45FC" w:rsidRPr="00522E46">
        <w:t>centre des</w:t>
      </w:r>
      <w:r w:rsidRPr="00522E46">
        <w:t xml:space="preserve"> finances publiques indiquée page 1 de </w:t>
      </w:r>
      <w:r w:rsidR="007F45FC" w:rsidRPr="00522E46">
        <w:t>la déclaration</w:t>
      </w:r>
      <w:r w:rsidRPr="00522E46">
        <w:t>.</w:t>
      </w:r>
    </w:p>
    <w:p w:rsidR="00C45410" w:rsidRDefault="001D17F6" w:rsidP="00AA14D6">
      <w:pPr>
        <w:pStyle w:val="Titre2"/>
      </w:pPr>
      <w:r>
        <w:t xml:space="preserve"> </w:t>
      </w:r>
      <w:bookmarkStart w:id="28" w:name="_Toc35542869"/>
      <w:r w:rsidR="00785E57" w:rsidRPr="00522E46">
        <w:t>Changement de nom</w:t>
      </w:r>
      <w:bookmarkEnd w:id="28"/>
    </w:p>
    <w:p w:rsidR="00C45410" w:rsidRDefault="00785E57" w:rsidP="00785E57">
      <w:r w:rsidRPr="00522E46">
        <w:t xml:space="preserve">Votre nom de naissance est prérempli </w:t>
      </w:r>
      <w:r w:rsidR="007F45FC" w:rsidRPr="00522E46">
        <w:t>en première</w:t>
      </w:r>
      <w:r w:rsidRPr="00522E46">
        <w:t xml:space="preserve"> ligne de la rubrique “État civil” </w:t>
      </w:r>
      <w:r w:rsidR="007F45FC" w:rsidRPr="00522E46">
        <w:t>de votre</w:t>
      </w:r>
      <w:r w:rsidR="009B389A">
        <w:t xml:space="preserve"> </w:t>
      </w:r>
      <w:r w:rsidRPr="00522E46">
        <w:t>déclaration.</w:t>
      </w:r>
    </w:p>
    <w:p w:rsidR="00C45410" w:rsidRDefault="00785E57" w:rsidP="00785E57">
      <w:r w:rsidRPr="00522E46">
        <w:t xml:space="preserve">Votre déclaration comporte également le </w:t>
      </w:r>
      <w:r w:rsidR="007F45FC" w:rsidRPr="00522E46">
        <w:t>nom auquel</w:t>
      </w:r>
      <w:r w:rsidRPr="00522E46">
        <w:t xml:space="preserve"> vous seront adressés vos courriers. </w:t>
      </w:r>
      <w:r w:rsidR="007F45FC" w:rsidRPr="00522E46">
        <w:t>Vous pouvez</w:t>
      </w:r>
      <w:r w:rsidRPr="00522E46">
        <w:t xml:space="preserve"> rectifier l’information dans la </w:t>
      </w:r>
      <w:r w:rsidR="007F45FC" w:rsidRPr="00522E46">
        <w:t>rubrique dédiée</w:t>
      </w:r>
      <w:r w:rsidRPr="00522E46">
        <w:t xml:space="preserve"> de votre déclaration (sans </w:t>
      </w:r>
      <w:r w:rsidR="007F45FC" w:rsidRPr="00522E46">
        <w:t>reporter votre</w:t>
      </w:r>
      <w:r w:rsidRPr="00522E46">
        <w:t xml:space="preserve"> prénom).</w:t>
      </w:r>
    </w:p>
    <w:p w:rsidR="00C45410" w:rsidRDefault="00785E57" w:rsidP="00785E57">
      <w:r w:rsidRPr="00522E46">
        <w:t>Ce nom d’usage peut être :</w:t>
      </w:r>
    </w:p>
    <w:p w:rsidR="00C45410" w:rsidRDefault="001D17F6" w:rsidP="001D17F6">
      <w:pPr>
        <w:pStyle w:val="paragraphedelistepuce"/>
      </w:pPr>
      <w:r w:rsidRPr="00522E46">
        <w:t xml:space="preserve">Si </w:t>
      </w:r>
      <w:r w:rsidR="00785E57" w:rsidRPr="00522E46">
        <w:t xml:space="preserve">vous êtes marié(e), le nom de votre époux(épouse) uniquement ou un double </w:t>
      </w:r>
      <w:r w:rsidR="007F45FC" w:rsidRPr="00522E46">
        <w:t>nom composé</w:t>
      </w:r>
      <w:r w:rsidR="00785E57" w:rsidRPr="00522E46">
        <w:t xml:space="preserve"> de votre nom et du nom de </w:t>
      </w:r>
      <w:r w:rsidR="007F45FC" w:rsidRPr="00522E46">
        <w:t>votre époux</w:t>
      </w:r>
      <w:r w:rsidR="00785E57" w:rsidRPr="00522E46">
        <w:t xml:space="preserve"> (épouse) dans l’ordre que vous souhaitez ;</w:t>
      </w:r>
    </w:p>
    <w:p w:rsidR="00C45410" w:rsidRDefault="001D17F6" w:rsidP="001D17F6">
      <w:pPr>
        <w:pStyle w:val="paragraphedelistepuce"/>
      </w:pPr>
      <w:r w:rsidRPr="00522E46">
        <w:t xml:space="preserve">Si </w:t>
      </w:r>
      <w:r w:rsidR="00785E57" w:rsidRPr="00522E46">
        <w:t xml:space="preserve">vous êtes divorcé(e), le nom de </w:t>
      </w:r>
      <w:r w:rsidR="007F45FC" w:rsidRPr="00522E46">
        <w:t>votre ex</w:t>
      </w:r>
      <w:r w:rsidR="00785E57" w:rsidRPr="00522E46">
        <w:t xml:space="preserve">-époux (épouse) si vous êtes autorisé(e) </w:t>
      </w:r>
      <w:r w:rsidR="007F45FC" w:rsidRPr="00522E46">
        <w:t>conserver</w:t>
      </w:r>
      <w:r w:rsidR="00785E57" w:rsidRPr="00522E46">
        <w:t xml:space="preserve"> l’usage de ce nom ;</w:t>
      </w:r>
    </w:p>
    <w:p w:rsidR="00C45410" w:rsidRDefault="001D17F6" w:rsidP="001D17F6">
      <w:pPr>
        <w:pStyle w:val="paragraphedelistepuce"/>
      </w:pPr>
      <w:r w:rsidRPr="00522E46">
        <w:t xml:space="preserve">Si </w:t>
      </w:r>
      <w:r w:rsidR="00785E57" w:rsidRPr="00522E46">
        <w:t>vous êtes veuf(ve), le nom de votre époux</w:t>
      </w:r>
      <w:r>
        <w:t xml:space="preserve"> </w:t>
      </w:r>
      <w:r w:rsidR="00785E57" w:rsidRPr="00522E46">
        <w:t>(épouse) ou les deux noms accolés.</w:t>
      </w:r>
    </w:p>
    <w:p w:rsidR="00C45410" w:rsidRDefault="007F45FC" w:rsidP="00935AC2">
      <w:pPr>
        <w:pStyle w:val="Titre3"/>
      </w:pPr>
      <w:bookmarkStart w:id="29" w:name="_Toc35542870"/>
      <w:r w:rsidRPr="00522E46">
        <w:t>Précision</w:t>
      </w:r>
      <w:bookmarkEnd w:id="29"/>
    </w:p>
    <w:p w:rsidR="00EA5ACC" w:rsidRDefault="00785E57" w:rsidP="000A044C">
      <w:r w:rsidRPr="00522E46">
        <w:t>Vous ne pouvez pas choisir comme nom d’</w:t>
      </w:r>
      <w:r w:rsidR="007F45FC" w:rsidRPr="00522E46">
        <w:t>usage le</w:t>
      </w:r>
      <w:r w:rsidRPr="00522E46">
        <w:t xml:space="preserve"> nom de votre concubin ou de votre </w:t>
      </w:r>
      <w:r w:rsidR="007F45FC" w:rsidRPr="00522E46">
        <w:t>partenaire de</w:t>
      </w:r>
      <w:r w:rsidRPr="00522E46">
        <w:t xml:space="preserve"> Pacs.</w:t>
      </w:r>
    </w:p>
    <w:p w:rsidR="00C45410" w:rsidRDefault="007F45FC" w:rsidP="001D17F6">
      <w:pPr>
        <w:pStyle w:val="Titre10"/>
      </w:pPr>
      <w:bookmarkStart w:id="30" w:name="_Toc35542871"/>
      <w:r w:rsidRPr="00522E46">
        <w:t>Situation</w:t>
      </w:r>
      <w:r w:rsidR="00785E57" w:rsidRPr="00522E46">
        <w:t xml:space="preserve"> familiale page 2</w:t>
      </w:r>
      <w:bookmarkEnd w:id="30"/>
    </w:p>
    <w:p w:rsidR="00C45410" w:rsidRDefault="00785E57" w:rsidP="00785E57">
      <w:r w:rsidRPr="00522E46">
        <w:t xml:space="preserve">Si les éléments préremplis sont inexacts </w:t>
      </w:r>
      <w:r w:rsidR="007F45FC" w:rsidRPr="00522E46">
        <w:t>ou incomplets</w:t>
      </w:r>
      <w:r w:rsidRPr="00522E46">
        <w:t xml:space="preserve">, corrigez-les en ligne ou dans </w:t>
      </w:r>
      <w:r w:rsidR="007F45FC" w:rsidRPr="00522E46">
        <w:t>les cases</w:t>
      </w:r>
      <w:r w:rsidRPr="00522E46">
        <w:t xml:space="preserve"> blanches si vous faites votre </w:t>
      </w:r>
      <w:r w:rsidR="007F45FC" w:rsidRPr="00522E46">
        <w:t>déclaration sur</w:t>
      </w:r>
      <w:r w:rsidRPr="00522E46">
        <w:t xml:space="preserve"> papier.</w:t>
      </w:r>
    </w:p>
    <w:p w:rsidR="00C45410" w:rsidRDefault="00785E57" w:rsidP="00E171D0">
      <w:pPr>
        <w:pStyle w:val="Sous-titre"/>
      </w:pPr>
      <w:bookmarkStart w:id="31" w:name="_Toc35542872"/>
      <w:r w:rsidRPr="00522E46">
        <w:t xml:space="preserve">La déclaration d’un changement de </w:t>
      </w:r>
      <w:r w:rsidR="007F45FC" w:rsidRPr="00522E46">
        <w:t>situation de</w:t>
      </w:r>
      <w:r w:rsidRPr="00522E46">
        <w:t xml:space="preserve"> famille sur le service “gérer mon prélèvement</w:t>
      </w:r>
      <w:r w:rsidR="007F45FC">
        <w:t xml:space="preserve"> </w:t>
      </w:r>
      <w:r w:rsidRPr="00522E46">
        <w:t xml:space="preserve">à la source”, ne remplace pas </w:t>
      </w:r>
      <w:r w:rsidR="007F45FC" w:rsidRPr="00522E46">
        <w:t>la déclaration</w:t>
      </w:r>
      <w:r w:rsidRPr="00522E46">
        <w:t xml:space="preserve"> de revenus qui prend en </w:t>
      </w:r>
      <w:r w:rsidR="007F45FC" w:rsidRPr="00522E46">
        <w:t>compte l’ensemble</w:t>
      </w:r>
      <w:r w:rsidRPr="00522E46">
        <w:t xml:space="preserve"> de vos revenus et charges et fait </w:t>
      </w:r>
      <w:r w:rsidR="007F45FC" w:rsidRPr="00522E46">
        <w:t>le bilan</w:t>
      </w:r>
      <w:r w:rsidRPr="00522E46">
        <w:t xml:space="preserve"> de l’année écoulée. Dès lors, si vous </w:t>
      </w:r>
      <w:r w:rsidR="007F45FC" w:rsidRPr="00522E46">
        <w:t>avez déclaré</w:t>
      </w:r>
      <w:r w:rsidRPr="00522E46">
        <w:t xml:space="preserve"> sur le service “gérer mon </w:t>
      </w:r>
      <w:r w:rsidR="007F45FC" w:rsidRPr="00522E46">
        <w:t>prélèvement</w:t>
      </w:r>
      <w:r w:rsidRPr="00522E46">
        <w:t xml:space="preserve"> la source” un changement de situation </w:t>
      </w:r>
      <w:r w:rsidR="007F45FC" w:rsidRPr="00522E46">
        <w:t>de famille</w:t>
      </w:r>
      <w:r w:rsidRPr="00522E46">
        <w:t xml:space="preserve">, vous devez le rappeler sur </w:t>
      </w:r>
      <w:r w:rsidR="007F45FC" w:rsidRPr="00522E46">
        <w:t>votre déclaration</w:t>
      </w:r>
      <w:r w:rsidRPr="00522E46">
        <w:t xml:space="preserve"> de revenus.</w:t>
      </w:r>
      <w:bookmarkEnd w:id="31"/>
    </w:p>
    <w:p w:rsidR="00785E57" w:rsidRPr="00522E46" w:rsidRDefault="00785E57" w:rsidP="00AA14D6">
      <w:pPr>
        <w:pStyle w:val="Titre2"/>
      </w:pPr>
      <w:bookmarkStart w:id="32" w:name="_Toc35542873"/>
      <w:r w:rsidRPr="00522E46">
        <w:t>A</w:t>
      </w:r>
      <w:r w:rsidR="00ED17BA">
        <w:t>)</w:t>
      </w:r>
      <w:r w:rsidRPr="00522E46">
        <w:t xml:space="preserve"> Situation du foyer fiscal</w:t>
      </w:r>
      <w:bookmarkEnd w:id="32"/>
    </w:p>
    <w:p w:rsidR="00C45410" w:rsidRDefault="00785E57" w:rsidP="00935AC2">
      <w:pPr>
        <w:pStyle w:val="Titre3"/>
      </w:pPr>
      <w:bookmarkStart w:id="33" w:name="_Toc35542874"/>
      <w:r w:rsidRPr="00522E46">
        <w:t xml:space="preserve">Mariage ou Pacs en 2018 avec </w:t>
      </w:r>
      <w:r w:rsidR="007F45FC" w:rsidRPr="00522E46">
        <w:t>option pour</w:t>
      </w:r>
      <w:r w:rsidRPr="00522E46">
        <w:t xml:space="preserve"> une imposition séparée</w:t>
      </w:r>
      <w:bookmarkEnd w:id="33"/>
      <w:r w:rsidR="00601F9C">
        <w:t xml:space="preserve"> </w:t>
      </w:r>
    </w:p>
    <w:p w:rsidR="00C45410" w:rsidRDefault="00785E57" w:rsidP="00785E57">
      <w:r w:rsidRPr="00522E46">
        <w:t xml:space="preserve">Si vous vous êtes marié ou pacsé en 2018 </w:t>
      </w:r>
      <w:r w:rsidR="007F45FC" w:rsidRPr="00522E46">
        <w:t>et que</w:t>
      </w:r>
      <w:r w:rsidRPr="00522E46">
        <w:t xml:space="preserve"> vous avez opté pour l’imposition </w:t>
      </w:r>
      <w:r w:rsidR="007F45FC" w:rsidRPr="00522E46">
        <w:t>séparée des</w:t>
      </w:r>
      <w:r w:rsidRPr="00522E46">
        <w:t xml:space="preserve"> revenus (case B cochée), vous avez </w:t>
      </w:r>
      <w:r w:rsidR="007F45FC" w:rsidRPr="00522E46">
        <w:t>fait deux</w:t>
      </w:r>
      <w:r w:rsidRPr="00522E46">
        <w:t xml:space="preserve"> déclarations de revenus. Pour l’</w:t>
      </w:r>
      <w:r w:rsidR="007F45FC" w:rsidRPr="00522E46">
        <w:t>imposition des</w:t>
      </w:r>
      <w:r w:rsidRPr="00522E46">
        <w:t xml:space="preserve"> revenus de 2019, vous recevez une </w:t>
      </w:r>
      <w:r w:rsidR="007F45FC" w:rsidRPr="00522E46">
        <w:t>déclaration commune</w:t>
      </w:r>
      <w:r w:rsidRPr="00522E46">
        <w:t xml:space="preserve"> préremplie au nom du </w:t>
      </w:r>
      <w:r w:rsidR="007F45FC" w:rsidRPr="00522E46">
        <w:t>couple. Vous</w:t>
      </w:r>
      <w:r w:rsidRPr="00522E46">
        <w:t xml:space="preserve"> devez la compléter de l’ensemble de </w:t>
      </w:r>
      <w:r w:rsidR="007F45FC" w:rsidRPr="00522E46">
        <w:t>vos revenus</w:t>
      </w:r>
      <w:r w:rsidRPr="00522E46">
        <w:t xml:space="preserve"> et charges de l’année 2019.</w:t>
      </w:r>
    </w:p>
    <w:p w:rsidR="00785E57" w:rsidRPr="00522E46" w:rsidRDefault="00785E57" w:rsidP="00785E57">
      <w:r w:rsidRPr="00522E46">
        <w:t xml:space="preserve">Les modalités pour compléter la </w:t>
      </w:r>
      <w:r w:rsidR="007F45FC" w:rsidRPr="00522E46">
        <w:t>déclaration commune</w:t>
      </w:r>
      <w:r w:rsidRPr="00522E46">
        <w:t xml:space="preserve"> de revenus sont identiques à </w:t>
      </w:r>
      <w:r w:rsidR="002A7248" w:rsidRPr="00522E46">
        <w:t>celles d’un</w:t>
      </w:r>
      <w:r w:rsidRPr="00522E46">
        <w:t xml:space="preserve"> couple qui se marie ou se pacse en 2019</w:t>
      </w:r>
      <w:r w:rsidR="00B714F6">
        <w:t xml:space="preserve"> </w:t>
      </w:r>
      <w:r w:rsidRPr="00522E46">
        <w:t>et qui n’opte pas pour une imposition séparée</w:t>
      </w:r>
      <w:r w:rsidR="002A7248">
        <w:t xml:space="preserve"> </w:t>
      </w:r>
      <w:r w:rsidRPr="00522E46">
        <w:t>(voir paragraphe “</w:t>
      </w:r>
      <w:r w:rsidR="00B714F6">
        <w:fldChar w:fldCharType="begin"/>
      </w:r>
      <w:r w:rsidR="00B714F6">
        <w:instrText xml:space="preserve"> REF _Ref35413787 \h </w:instrText>
      </w:r>
      <w:r w:rsidR="00B714F6">
        <w:fldChar w:fldCharType="separate"/>
      </w:r>
      <w:r w:rsidR="006D7864" w:rsidRPr="00522E46">
        <w:t>Compléter la déclaration commune de revenus (au nom du couple)</w:t>
      </w:r>
      <w:r w:rsidR="00B714F6">
        <w:fldChar w:fldCharType="end"/>
      </w:r>
      <w:r w:rsidRPr="00522E46">
        <w:t xml:space="preserve">”). Le mariage ou le </w:t>
      </w:r>
      <w:r w:rsidR="002A7248" w:rsidRPr="00522E46">
        <w:t>Pacs ayant</w:t>
      </w:r>
      <w:r w:rsidRPr="00522E46">
        <w:t xml:space="preserve"> été conclu en 2018 ne reportez pas sa</w:t>
      </w:r>
      <w:r w:rsidR="002A7248">
        <w:t xml:space="preserve"> </w:t>
      </w:r>
      <w:r w:rsidRPr="00522E46">
        <w:t>date sur la déclaration commune.</w:t>
      </w:r>
    </w:p>
    <w:p w:rsidR="00C45410" w:rsidRDefault="00785E57" w:rsidP="00935AC2">
      <w:pPr>
        <w:pStyle w:val="Titre3"/>
      </w:pPr>
      <w:bookmarkStart w:id="34" w:name="_Toc35542875"/>
      <w:r w:rsidRPr="00522E46">
        <w:lastRenderedPageBreak/>
        <w:t>Mariage ou Pacs en 2019</w:t>
      </w:r>
      <w:bookmarkEnd w:id="34"/>
    </w:p>
    <w:p w:rsidR="00C45410" w:rsidRPr="00B714F6" w:rsidRDefault="00785E57" w:rsidP="00785E57">
      <w:pPr>
        <w:rPr>
          <w:rStyle w:val="gras"/>
        </w:rPr>
      </w:pPr>
      <w:r w:rsidRPr="00B714F6">
        <w:rPr>
          <w:rStyle w:val="gras"/>
        </w:rPr>
        <w:t xml:space="preserve">Faites UNE déclaration commune au nom </w:t>
      </w:r>
      <w:r w:rsidR="002A7248" w:rsidRPr="00B714F6">
        <w:rPr>
          <w:rStyle w:val="gras"/>
        </w:rPr>
        <w:t>du couple</w:t>
      </w:r>
    </w:p>
    <w:p w:rsidR="00C45410" w:rsidRDefault="00785E57" w:rsidP="00785E57">
      <w:r w:rsidRPr="00522E46">
        <w:t xml:space="preserve">L’année du mariage ou de la conclusion </w:t>
      </w:r>
      <w:r w:rsidR="002A7248" w:rsidRPr="00522E46">
        <w:t>du Pacs</w:t>
      </w:r>
      <w:r w:rsidRPr="00522E46">
        <w:t xml:space="preserve">, vous êtes imposé conjointement, </w:t>
      </w:r>
      <w:r w:rsidR="002A7248" w:rsidRPr="00522E46">
        <w:t>avec votre</w:t>
      </w:r>
      <w:r w:rsidRPr="00522E46">
        <w:t xml:space="preserve"> époux</w:t>
      </w:r>
      <w:r w:rsidR="00B714F6">
        <w:t xml:space="preserve"> o</w:t>
      </w:r>
      <w:r w:rsidRPr="00522E46">
        <w:t>u partenaire de Pacs, sur l’</w:t>
      </w:r>
      <w:r w:rsidR="002A7248" w:rsidRPr="00522E46">
        <w:t>ensemble de</w:t>
      </w:r>
      <w:r w:rsidRPr="00522E46">
        <w:t xml:space="preserve"> vos revenus et pour la totalité </w:t>
      </w:r>
      <w:r w:rsidR="002A7248" w:rsidRPr="00522E46">
        <w:t>de l’année</w:t>
      </w:r>
      <w:r w:rsidRPr="00522E46">
        <w:t>.</w:t>
      </w:r>
    </w:p>
    <w:p w:rsidR="00C45410" w:rsidRDefault="00785E57" w:rsidP="00785E57">
      <w:r w:rsidRPr="00522E46">
        <w:t xml:space="preserve">Vous devez ainsi porter sur cette déclaration </w:t>
      </w:r>
      <w:r w:rsidR="002A7248" w:rsidRPr="00522E46">
        <w:t>la totalité</w:t>
      </w:r>
      <w:r w:rsidRPr="00522E46">
        <w:t xml:space="preserve"> de vos revenus et de vos charges </w:t>
      </w:r>
      <w:r w:rsidR="002A7248" w:rsidRPr="00522E46">
        <w:t>pour l’année</w:t>
      </w:r>
      <w:r w:rsidRPr="00522E46">
        <w:t xml:space="preserve"> entière.</w:t>
      </w:r>
    </w:p>
    <w:p w:rsidR="00EA5ACC" w:rsidRDefault="00785E57" w:rsidP="00785E57">
      <w:r w:rsidRPr="00522E46">
        <w:t xml:space="preserve">Les charges de famille retenues pour le </w:t>
      </w:r>
      <w:r w:rsidR="002A7248" w:rsidRPr="00522E46">
        <w:t>calcul de</w:t>
      </w:r>
      <w:r w:rsidRPr="00522E46">
        <w:t xml:space="preserve"> l’impôt sont celles constatées soit au</w:t>
      </w:r>
      <w:r w:rsidR="00B714F6">
        <w:t xml:space="preserve"> </w:t>
      </w:r>
      <w:r w:rsidRPr="00522E46">
        <w:t xml:space="preserve">1er janvier soit au 31 décembre 2019 si </w:t>
      </w:r>
      <w:r w:rsidR="002A7248" w:rsidRPr="00522E46">
        <w:t>elles ont</w:t>
      </w:r>
      <w:r w:rsidRPr="00522E46">
        <w:t xml:space="preserve"> augmenté en cours d’année.</w:t>
      </w:r>
    </w:p>
    <w:p w:rsidR="00785E57" w:rsidRPr="00522E46" w:rsidRDefault="002A7248" w:rsidP="00935AC2">
      <w:pPr>
        <w:pStyle w:val="Titre4"/>
      </w:pPr>
      <w:bookmarkStart w:id="35" w:name="_Ref35413787"/>
      <w:r w:rsidRPr="00522E46">
        <w:t>Compléter</w:t>
      </w:r>
      <w:r w:rsidR="00785E57" w:rsidRPr="00522E46">
        <w:t xml:space="preserve"> la déclaration commune </w:t>
      </w:r>
      <w:r w:rsidRPr="00522E46">
        <w:t>de revenus</w:t>
      </w:r>
      <w:r w:rsidR="00785E57" w:rsidRPr="00522E46">
        <w:t xml:space="preserve"> (au nom du couple)</w:t>
      </w:r>
      <w:bookmarkEnd w:id="35"/>
    </w:p>
    <w:p w:rsidR="00C45410" w:rsidRDefault="00785E57" w:rsidP="00785E57">
      <w:r w:rsidRPr="00522E46">
        <w:t>Si vous déclarez en ligne, vous accédez directement</w:t>
      </w:r>
      <w:r w:rsidR="005A2BE4">
        <w:t xml:space="preserve"> </w:t>
      </w:r>
      <w:r w:rsidRPr="00522E46">
        <w:t xml:space="preserve">à votre déclaration commune qui </w:t>
      </w:r>
      <w:r w:rsidR="005A2BE4" w:rsidRPr="00522E46">
        <w:t>est complétée</w:t>
      </w:r>
      <w:r w:rsidRPr="00522E46">
        <w:t xml:space="preserve"> des éléments d’état civil et de l’</w:t>
      </w:r>
      <w:r w:rsidR="005A2BE4" w:rsidRPr="00522E46">
        <w:t>ensemble de</w:t>
      </w:r>
      <w:r w:rsidRPr="00522E46">
        <w:t xml:space="preserve"> vos revenus.</w:t>
      </w:r>
    </w:p>
    <w:p w:rsidR="00C45410" w:rsidRDefault="00785E57" w:rsidP="00785E57">
      <w:r w:rsidRPr="00522E46">
        <w:t xml:space="preserve">Si vous déclarez sur papier, utilisez l’une </w:t>
      </w:r>
      <w:r w:rsidR="005A2BE4" w:rsidRPr="00522E46">
        <w:t>des déclarations</w:t>
      </w:r>
      <w:r w:rsidRPr="00522E46">
        <w:t xml:space="preserve"> </w:t>
      </w:r>
      <w:r w:rsidR="00BD02A8">
        <w:t>préidentifié</w:t>
      </w:r>
      <w:r w:rsidR="005A2BE4" w:rsidRPr="00522E46">
        <w:t>es</w:t>
      </w:r>
      <w:r w:rsidRPr="00522E46">
        <w:t xml:space="preserve"> que vous </w:t>
      </w:r>
      <w:r w:rsidR="005A2BE4" w:rsidRPr="00522E46">
        <w:t>avez reçues</w:t>
      </w:r>
      <w:r w:rsidRPr="00522E46">
        <w:t xml:space="preserve"> :</w:t>
      </w:r>
    </w:p>
    <w:p w:rsidR="00C45410" w:rsidRDefault="00B714F6" w:rsidP="00B714F6">
      <w:pPr>
        <w:pStyle w:val="paragraphedelistepuce"/>
      </w:pPr>
      <w:r w:rsidRPr="00522E46">
        <w:t xml:space="preserve">Complétez </w:t>
      </w:r>
      <w:r w:rsidR="00785E57" w:rsidRPr="00522E46">
        <w:t>en page 1 l’état civil de l’</w:t>
      </w:r>
      <w:r w:rsidR="005A2BE4" w:rsidRPr="00522E46">
        <w:t>autre déclarant</w:t>
      </w:r>
      <w:r w:rsidR="00785E57" w:rsidRPr="00522E46">
        <w:t xml:space="preserve"> ;</w:t>
      </w:r>
    </w:p>
    <w:p w:rsidR="00C45410" w:rsidRDefault="00B714F6" w:rsidP="00B714F6">
      <w:pPr>
        <w:pStyle w:val="paragraphedelistepuce"/>
      </w:pPr>
      <w:r w:rsidRPr="00522E46">
        <w:t xml:space="preserve">Votre </w:t>
      </w:r>
      <w:r w:rsidR="00785E57" w:rsidRPr="00522E46">
        <w:t xml:space="preserve">situation avant votre union est </w:t>
      </w:r>
      <w:r w:rsidR="005A2BE4" w:rsidRPr="00522E46">
        <w:t>indiquée sur</w:t>
      </w:r>
      <w:r w:rsidR="00785E57" w:rsidRPr="00522E46">
        <w:t xml:space="preserve"> la déclaration “Vous êtes célibataire</w:t>
      </w:r>
      <w:r w:rsidR="005A2BE4" w:rsidRPr="00522E46">
        <w:t xml:space="preserve"> ; divorcé</w:t>
      </w:r>
      <w:r w:rsidR="00785E57" w:rsidRPr="00522E46">
        <w:t xml:space="preserve">/séparé ; veuf”, corrigez et cochez </w:t>
      </w:r>
      <w:r w:rsidR="005A2BE4" w:rsidRPr="00522E46">
        <w:t>la</w:t>
      </w:r>
      <w:r>
        <w:t xml:space="preserve"> </w:t>
      </w:r>
      <w:r w:rsidR="005A2BE4" w:rsidRPr="00522E46">
        <w:t>case</w:t>
      </w:r>
      <w:r w:rsidR="00785E57" w:rsidRPr="00522E46">
        <w:t xml:space="preserve"> mariés (case M) ou pacsés (case O) ;</w:t>
      </w:r>
    </w:p>
    <w:p w:rsidR="00C45410" w:rsidRDefault="00B714F6" w:rsidP="00B714F6">
      <w:pPr>
        <w:pStyle w:val="paragraphedelistepuce"/>
      </w:pPr>
      <w:r w:rsidRPr="00522E46">
        <w:t xml:space="preserve">Indiquez </w:t>
      </w:r>
      <w:r w:rsidR="00785E57" w:rsidRPr="00522E46">
        <w:t xml:space="preserve">la date de votre mariage ou celle </w:t>
      </w:r>
      <w:r w:rsidR="005A2BE4" w:rsidRPr="00522E46">
        <w:t>de votre</w:t>
      </w:r>
      <w:r w:rsidR="00785E57" w:rsidRPr="00522E46">
        <w:t xml:space="preserve"> Pacs (case X) et indiquez le numéro </w:t>
      </w:r>
      <w:r w:rsidR="005A2BE4" w:rsidRPr="00522E46">
        <w:t>fiscal de</w:t>
      </w:r>
      <w:r w:rsidR="00785E57" w:rsidRPr="00522E46">
        <w:t xml:space="preserve"> l’autre déclarant (ce numéro est indiqué sur</w:t>
      </w:r>
      <w:r w:rsidR="005A2BE4">
        <w:t xml:space="preserve"> </w:t>
      </w:r>
      <w:r w:rsidR="00785E57" w:rsidRPr="00522E46">
        <w:t xml:space="preserve">sa déclaration de revenus en page 1 et sur </w:t>
      </w:r>
      <w:r w:rsidR="005A2BE4" w:rsidRPr="00522E46">
        <w:t>ses avis</w:t>
      </w:r>
      <w:r w:rsidR="00785E57" w:rsidRPr="00522E46">
        <w:t xml:space="preserve"> d’impôt) ;</w:t>
      </w:r>
    </w:p>
    <w:p w:rsidR="00C45410" w:rsidRDefault="00B714F6" w:rsidP="00B714F6">
      <w:pPr>
        <w:pStyle w:val="paragraphedelistepuce"/>
      </w:pPr>
      <w:r w:rsidRPr="00522E46">
        <w:t xml:space="preserve">Indiquez </w:t>
      </w:r>
      <w:r w:rsidR="00785E57" w:rsidRPr="00522E46">
        <w:t>l’adresse de l’autre déclarant au</w:t>
      </w:r>
      <w:r>
        <w:t xml:space="preserve"> </w:t>
      </w:r>
      <w:r w:rsidR="00785E57" w:rsidRPr="00522E46">
        <w:t xml:space="preserve">1er janvier 2019 sur papier libre à joindre </w:t>
      </w:r>
      <w:r w:rsidR="005A2BE4">
        <w:t xml:space="preserve">à </w:t>
      </w:r>
      <w:r w:rsidR="005A2BE4" w:rsidRPr="00522E46">
        <w:t>votre</w:t>
      </w:r>
      <w:r w:rsidR="00785E57" w:rsidRPr="00522E46">
        <w:t xml:space="preserve"> </w:t>
      </w:r>
      <w:r w:rsidRPr="00522E46">
        <w:t xml:space="preserve">déclaration </w:t>
      </w:r>
      <w:r w:rsidR="00785E57" w:rsidRPr="00522E46">
        <w:t>;</w:t>
      </w:r>
    </w:p>
    <w:p w:rsidR="00C45410" w:rsidRDefault="00B714F6" w:rsidP="00B714F6">
      <w:pPr>
        <w:pStyle w:val="paragraphedelistepuce"/>
      </w:pPr>
      <w:r w:rsidRPr="00522E46">
        <w:t xml:space="preserve">Complétez </w:t>
      </w:r>
      <w:r w:rsidR="00785E57" w:rsidRPr="00522E46">
        <w:t xml:space="preserve">la déclaration avec les revenus </w:t>
      </w:r>
      <w:r w:rsidR="005A2BE4" w:rsidRPr="00522E46">
        <w:t>de l’autre</w:t>
      </w:r>
      <w:r w:rsidR="00785E57" w:rsidRPr="00522E46">
        <w:t xml:space="preserve"> déclarant. Les revenus (et charges) </w:t>
      </w:r>
      <w:r w:rsidR="005A2BE4" w:rsidRPr="00522E46">
        <w:t xml:space="preserve">à </w:t>
      </w:r>
      <w:r w:rsidRPr="00522E46">
        <w:t xml:space="preserve">déclarer </w:t>
      </w:r>
      <w:r w:rsidR="00785E57" w:rsidRPr="00522E46">
        <w:t xml:space="preserve">sont ceux que vous et votre </w:t>
      </w:r>
      <w:r w:rsidR="005A2BE4" w:rsidRPr="00522E46">
        <w:t>conjoint avez</w:t>
      </w:r>
      <w:r w:rsidR="00785E57" w:rsidRPr="00522E46">
        <w:t xml:space="preserve"> perçus (ou supportées) du 1er janvier au</w:t>
      </w:r>
      <w:r>
        <w:t xml:space="preserve"> </w:t>
      </w:r>
      <w:r w:rsidR="00785E57" w:rsidRPr="00522E46">
        <w:t>31 décembre 2019.</w:t>
      </w:r>
    </w:p>
    <w:p w:rsidR="00C45410" w:rsidRDefault="00785E57" w:rsidP="00785E57">
      <w:r w:rsidRPr="00522E46">
        <w:t xml:space="preserve">Vous n’avez pas à joindre la déclaration </w:t>
      </w:r>
      <w:r w:rsidR="005A2BE4" w:rsidRPr="00522E46">
        <w:t>de l’autre</w:t>
      </w:r>
      <w:r w:rsidRPr="00522E46">
        <w:t xml:space="preserve"> déclarant qui n’a pas été utilisée.</w:t>
      </w:r>
    </w:p>
    <w:p w:rsidR="00785E57" w:rsidRPr="00522E46" w:rsidRDefault="005A2BE4" w:rsidP="00935AC2">
      <w:pPr>
        <w:pStyle w:val="Titre4"/>
      </w:pPr>
      <w:bookmarkStart w:id="36" w:name="_Ref35449607"/>
      <w:r w:rsidRPr="00522E46">
        <w:t>Cas</w:t>
      </w:r>
      <w:r w:rsidR="00785E57" w:rsidRPr="00522E46">
        <w:t xml:space="preserve"> particulier : vous optez pour </w:t>
      </w:r>
      <w:r w:rsidRPr="00522E46">
        <w:t>une imposition</w:t>
      </w:r>
      <w:r w:rsidR="00785E57" w:rsidRPr="00522E46">
        <w:t xml:space="preserve"> séparée</w:t>
      </w:r>
      <w:bookmarkEnd w:id="36"/>
    </w:p>
    <w:p w:rsidR="00C45410" w:rsidRDefault="00785E57" w:rsidP="00785E57">
      <w:r w:rsidRPr="00522E46">
        <w:t>Cette option est irrévocable pour les revenus de</w:t>
      </w:r>
      <w:r w:rsidR="00B714F6">
        <w:t xml:space="preserve"> </w:t>
      </w:r>
      <w:r w:rsidRPr="00522E46">
        <w:t>2019.</w:t>
      </w:r>
    </w:p>
    <w:p w:rsidR="00C45410" w:rsidRDefault="00785E57" w:rsidP="00785E57">
      <w:r w:rsidRPr="00522E46">
        <w:t xml:space="preserve">Chaque membre du couple doit faire une </w:t>
      </w:r>
      <w:r w:rsidR="005A2BE4" w:rsidRPr="00522E46">
        <w:t>déclaration de</w:t>
      </w:r>
      <w:r w:rsidRPr="00522E46">
        <w:t xml:space="preserve"> revenus.</w:t>
      </w:r>
    </w:p>
    <w:p w:rsidR="00C45410" w:rsidRDefault="00785E57" w:rsidP="00785E57">
      <w:r w:rsidRPr="00522E46">
        <w:t>Chacun est imposé séparément sur l’</w:t>
      </w:r>
      <w:r w:rsidR="005A2BE4" w:rsidRPr="00522E46">
        <w:t>ensemble des</w:t>
      </w:r>
      <w:r w:rsidRPr="00522E46">
        <w:t xml:space="preserve"> revenus dont il a personnellement </w:t>
      </w:r>
      <w:r w:rsidR="005A2BE4" w:rsidRPr="00522E46">
        <w:t>disposé pendant</w:t>
      </w:r>
      <w:r w:rsidRPr="00522E46">
        <w:t xml:space="preserve"> l’année du mariage ou du Pacs (</w:t>
      </w:r>
      <w:r w:rsidR="005A2BE4" w:rsidRPr="00522E46">
        <w:t>revenus personnels</w:t>
      </w:r>
      <w:r w:rsidRPr="00522E46">
        <w:t xml:space="preserve"> et quote-part des </w:t>
      </w:r>
      <w:r w:rsidR="005A2BE4" w:rsidRPr="00522E46">
        <w:t>revenus communs</w:t>
      </w:r>
      <w:r w:rsidRPr="00522E46">
        <w:t>).</w:t>
      </w:r>
    </w:p>
    <w:p w:rsidR="00C45410" w:rsidRDefault="00785E57" w:rsidP="00785E57">
      <w:r w:rsidRPr="00522E46">
        <w:t xml:space="preserve">Vous ne pouvez pas opter pour une </w:t>
      </w:r>
      <w:r w:rsidR="005A2BE4" w:rsidRPr="00522E46">
        <w:t>imposition distincte</w:t>
      </w:r>
      <w:r w:rsidRPr="00522E46">
        <w:t xml:space="preserve"> si vous vous êtes marié en 2019 </w:t>
      </w:r>
      <w:r w:rsidR="005A2BE4" w:rsidRPr="00522E46">
        <w:t>avec votre</w:t>
      </w:r>
      <w:r w:rsidRPr="00522E46">
        <w:t xml:space="preserve"> partenaire de Pacs (Pacs conclu au </w:t>
      </w:r>
      <w:r w:rsidR="005A2BE4" w:rsidRPr="00522E46">
        <w:t>titre d’une</w:t>
      </w:r>
      <w:r w:rsidRPr="00522E46">
        <w:t xml:space="preserve"> année antérieure et qui n’a pas </w:t>
      </w:r>
      <w:r w:rsidR="005A2BE4" w:rsidRPr="00522E46">
        <w:t>été rompu</w:t>
      </w:r>
      <w:r w:rsidRPr="00522E46">
        <w:t>).</w:t>
      </w:r>
    </w:p>
    <w:p w:rsidR="00597CC5" w:rsidRDefault="00785E57" w:rsidP="00785E57">
      <w:r w:rsidRPr="00522E46">
        <w:t xml:space="preserve">Les charges de famille retenues pour le </w:t>
      </w:r>
      <w:r w:rsidR="005A2BE4" w:rsidRPr="00522E46">
        <w:t>calcul de</w:t>
      </w:r>
      <w:r w:rsidRPr="00522E46">
        <w:t xml:space="preserve"> l’impôt sont celles constatées soit au</w:t>
      </w:r>
      <w:r w:rsidR="00B714F6">
        <w:t xml:space="preserve"> </w:t>
      </w:r>
      <w:r w:rsidRPr="00522E46">
        <w:t xml:space="preserve">1er janvier soit au 31 décembre 2019 si </w:t>
      </w:r>
      <w:r w:rsidR="005A2BE4" w:rsidRPr="00522E46">
        <w:t>elles ont</w:t>
      </w:r>
      <w:r w:rsidRPr="00522E46">
        <w:t xml:space="preserve"> augmenté en cours d’année.</w:t>
      </w:r>
    </w:p>
    <w:p w:rsidR="00597CC5" w:rsidRDefault="00597CC5" w:rsidP="00597CC5">
      <w:r>
        <w:br w:type="page"/>
      </w:r>
    </w:p>
    <w:p w:rsidR="00785E57" w:rsidRPr="00522E46" w:rsidRDefault="005A2BE4" w:rsidP="00935AC2">
      <w:pPr>
        <w:pStyle w:val="Titre4"/>
      </w:pPr>
      <w:r w:rsidRPr="00522E46">
        <w:lastRenderedPageBreak/>
        <w:t>Compléter</w:t>
      </w:r>
      <w:r w:rsidR="00785E57" w:rsidRPr="00522E46">
        <w:t xml:space="preserve"> sa déclaration avec </w:t>
      </w:r>
      <w:r w:rsidRPr="00522E46">
        <w:t>imposition séparée</w:t>
      </w:r>
    </w:p>
    <w:p w:rsidR="00B714F6" w:rsidRDefault="00785E57" w:rsidP="00785E57">
      <w:r w:rsidRPr="00522E46">
        <w:t xml:space="preserve">Si vous déclarez en ligne, laissez-vous </w:t>
      </w:r>
      <w:r w:rsidR="005A2BE4" w:rsidRPr="00522E46">
        <w:t xml:space="preserve">guider. </w:t>
      </w:r>
    </w:p>
    <w:p w:rsidR="00C45410" w:rsidRDefault="005A2BE4" w:rsidP="00785E57">
      <w:r w:rsidRPr="00522E46">
        <w:t>Sinon</w:t>
      </w:r>
      <w:r w:rsidR="00785E57" w:rsidRPr="00522E46">
        <w:t xml:space="preserve"> :</w:t>
      </w:r>
    </w:p>
    <w:p w:rsidR="00C45410" w:rsidRDefault="00B714F6" w:rsidP="00B714F6">
      <w:pPr>
        <w:pStyle w:val="paragraphedelistepuce"/>
      </w:pPr>
      <w:r w:rsidRPr="00522E46">
        <w:t xml:space="preserve">Votre </w:t>
      </w:r>
      <w:r w:rsidR="00785E57" w:rsidRPr="00522E46">
        <w:t xml:space="preserve">situation avant le mariage (ou le </w:t>
      </w:r>
      <w:r w:rsidR="005A2BE4" w:rsidRPr="00522E46">
        <w:t>Pacs) est</w:t>
      </w:r>
      <w:r w:rsidR="00785E57" w:rsidRPr="00522E46">
        <w:t xml:space="preserve"> indiquée sur la déclaration ne la </w:t>
      </w:r>
      <w:r w:rsidR="005A2BE4" w:rsidRPr="00522E46">
        <w:t>modifiez pas</w:t>
      </w:r>
      <w:r>
        <w:t> </w:t>
      </w:r>
      <w:r w:rsidR="00785E57" w:rsidRPr="00522E46">
        <w:t>;</w:t>
      </w:r>
    </w:p>
    <w:p w:rsidR="00C45410" w:rsidRDefault="00B714F6" w:rsidP="00B714F6">
      <w:pPr>
        <w:pStyle w:val="paragraphedelistepuce"/>
      </w:pPr>
      <w:r w:rsidRPr="00522E46">
        <w:t xml:space="preserve">Indiquez </w:t>
      </w:r>
      <w:r w:rsidR="00785E57" w:rsidRPr="00522E46">
        <w:t xml:space="preserve">la date de votre mariage ou celle </w:t>
      </w:r>
      <w:r w:rsidR="005A2BE4" w:rsidRPr="00522E46">
        <w:t>de votre</w:t>
      </w:r>
      <w:r w:rsidR="00785E57" w:rsidRPr="00522E46">
        <w:t xml:space="preserve"> Pacs (case X) et indiquez le numéro </w:t>
      </w:r>
      <w:r w:rsidR="005A2BE4" w:rsidRPr="00522E46">
        <w:t>fiscal de</w:t>
      </w:r>
      <w:r w:rsidR="00785E57" w:rsidRPr="00522E46">
        <w:t xml:space="preserve"> l’autre déclarant (ce numéro est indiqué sur</w:t>
      </w:r>
      <w:r w:rsidR="005A2BE4">
        <w:t xml:space="preserve"> </w:t>
      </w:r>
      <w:r w:rsidR="00785E57" w:rsidRPr="00522E46">
        <w:t xml:space="preserve">sa déclaration de revenus en page 1 et sur </w:t>
      </w:r>
      <w:r w:rsidR="005A2BE4" w:rsidRPr="00522E46">
        <w:t>ses avis</w:t>
      </w:r>
      <w:r w:rsidR="00785E57" w:rsidRPr="00522E46">
        <w:t xml:space="preserve"> d’impôt) ;</w:t>
      </w:r>
    </w:p>
    <w:p w:rsidR="00C45410" w:rsidRDefault="00B714F6" w:rsidP="00B714F6">
      <w:pPr>
        <w:pStyle w:val="paragraphedelistepuce"/>
      </w:pPr>
      <w:r w:rsidRPr="00522E46">
        <w:t xml:space="preserve">Cochez </w:t>
      </w:r>
      <w:r w:rsidR="00785E57" w:rsidRPr="00522E46">
        <w:t xml:space="preserve">la case B “Vous optez pour la </w:t>
      </w:r>
      <w:r w:rsidR="005A2BE4" w:rsidRPr="00522E46">
        <w:t>déclaration séparée</w:t>
      </w:r>
      <w:r w:rsidR="00785E57" w:rsidRPr="00522E46">
        <w:t xml:space="preserve"> de vos revenus 2019”</w:t>
      </w:r>
      <w:r>
        <w:t> </w:t>
      </w:r>
      <w:r w:rsidR="00785E57" w:rsidRPr="00522E46">
        <w:t>;</w:t>
      </w:r>
    </w:p>
    <w:p w:rsidR="00C45410" w:rsidRDefault="00B714F6" w:rsidP="00B714F6">
      <w:pPr>
        <w:pStyle w:val="paragraphedelistepuce"/>
      </w:pPr>
      <w:r w:rsidRPr="00522E46">
        <w:t xml:space="preserve">Complétez </w:t>
      </w:r>
      <w:r w:rsidR="00785E57" w:rsidRPr="00522E46">
        <w:t xml:space="preserve">la déclaration de vos </w:t>
      </w:r>
      <w:r w:rsidR="005A2BE4" w:rsidRPr="00522E46">
        <w:t>revenus personnels</w:t>
      </w:r>
      <w:r w:rsidR="00785E57" w:rsidRPr="00522E46">
        <w:t xml:space="preserve">, de votre quote-part des </w:t>
      </w:r>
      <w:r w:rsidR="005A2BE4" w:rsidRPr="00522E46">
        <w:t>revenus communs</w:t>
      </w:r>
      <w:r w:rsidR="00785E57" w:rsidRPr="00522E46">
        <w:t xml:space="preserve"> et de vos charges </w:t>
      </w:r>
      <w:r w:rsidR="005A2BE4" w:rsidRPr="00522E46">
        <w:t>effectivement supportées</w:t>
      </w:r>
      <w:r w:rsidR="00785E57" w:rsidRPr="00522E46">
        <w:t>.</w:t>
      </w:r>
    </w:p>
    <w:p w:rsidR="00C45410" w:rsidRDefault="005A2BE4" w:rsidP="00935AC2">
      <w:pPr>
        <w:pStyle w:val="Titre4"/>
      </w:pPr>
      <w:r w:rsidRPr="00522E46">
        <w:t>Envoyer</w:t>
      </w:r>
      <w:r w:rsidR="00785E57" w:rsidRPr="00522E46">
        <w:t xml:space="preserve"> sa (ou ses) déclaration(s)</w:t>
      </w:r>
    </w:p>
    <w:p w:rsidR="00C45410" w:rsidRDefault="00785E57" w:rsidP="00785E57">
      <w:r w:rsidRPr="00522E46">
        <w:t xml:space="preserve">En cas de mariage ou de Pacs en 2019, si </w:t>
      </w:r>
      <w:r w:rsidR="005A2BE4" w:rsidRPr="00522E46">
        <w:t>vous déclarez</w:t>
      </w:r>
      <w:r w:rsidRPr="00522E46">
        <w:t xml:space="preserve"> sur papier, adressez la </w:t>
      </w:r>
      <w:r w:rsidR="005A2BE4" w:rsidRPr="00522E46">
        <w:t>déclaration commune</w:t>
      </w:r>
      <w:r w:rsidRPr="00522E46">
        <w:t xml:space="preserve"> ou les déclarations (en cas d’</w:t>
      </w:r>
      <w:r w:rsidR="005A2BE4" w:rsidRPr="00522E46">
        <w:t>option pour</w:t>
      </w:r>
      <w:r w:rsidRPr="00522E46">
        <w:t xml:space="preserve"> une imposition séparée) au centre </w:t>
      </w:r>
      <w:r w:rsidR="005A2BE4" w:rsidRPr="00522E46">
        <w:t>des finances</w:t>
      </w:r>
      <w:r w:rsidRPr="00522E46">
        <w:t xml:space="preserve"> publiques</w:t>
      </w:r>
      <w:r w:rsidR="00DE09E4">
        <w:t xml:space="preserve"> </w:t>
      </w:r>
      <w:r w:rsidRPr="00522E46">
        <w:t>du domicile conjugal au</w:t>
      </w:r>
      <w:r w:rsidR="00DE09E4">
        <w:t xml:space="preserve"> </w:t>
      </w:r>
      <w:r w:rsidRPr="00522E46">
        <w:t>1er janvier 2020.</w:t>
      </w:r>
    </w:p>
    <w:p w:rsidR="00C45410" w:rsidRDefault="00785E57" w:rsidP="00935AC2">
      <w:pPr>
        <w:pStyle w:val="Titre3"/>
      </w:pPr>
      <w:bookmarkStart w:id="37" w:name="_Ref35449690"/>
      <w:bookmarkStart w:id="38" w:name="_Toc35542876"/>
      <w:r w:rsidRPr="00522E46">
        <w:t>Divorce, séparation ou rupture de Pacs</w:t>
      </w:r>
      <w:r w:rsidR="005A2BE4">
        <w:t xml:space="preserve"> </w:t>
      </w:r>
      <w:r w:rsidRPr="00522E46">
        <w:t>en 2019</w:t>
      </w:r>
      <w:bookmarkEnd w:id="37"/>
      <w:bookmarkEnd w:id="38"/>
    </w:p>
    <w:p w:rsidR="00C45410" w:rsidRDefault="00785E57" w:rsidP="00785E57">
      <w:r w:rsidRPr="00522E46">
        <w:t xml:space="preserve">Chaque ex-époux ou ex-partenaire de Pacs </w:t>
      </w:r>
      <w:r w:rsidR="005A2BE4" w:rsidRPr="00522E46">
        <w:t>fait une</w:t>
      </w:r>
      <w:r w:rsidRPr="00522E46">
        <w:t xml:space="preserve"> déclaration de revenus pour l’</w:t>
      </w:r>
      <w:r w:rsidR="005A2BE4" w:rsidRPr="00522E46">
        <w:t>année entière</w:t>
      </w:r>
      <w:r w:rsidRPr="00522E46">
        <w:t>.</w:t>
      </w:r>
    </w:p>
    <w:p w:rsidR="00C45410" w:rsidRDefault="00785E57" w:rsidP="00785E57">
      <w:r w:rsidRPr="00522E46">
        <w:t xml:space="preserve">Chacun est personnellement imposé sur </w:t>
      </w:r>
      <w:r w:rsidR="005A2BE4" w:rsidRPr="00522E46">
        <w:t>les revenus</w:t>
      </w:r>
      <w:r w:rsidRPr="00522E46">
        <w:t xml:space="preserve"> dont il a disposé pendant l’année </w:t>
      </w:r>
      <w:r w:rsidR="005A2BE4" w:rsidRPr="00522E46">
        <w:t>du divorce</w:t>
      </w:r>
      <w:r w:rsidRPr="00522E46">
        <w:t xml:space="preserve">, de la séparation ou de la rupture </w:t>
      </w:r>
      <w:r w:rsidR="005A2BE4" w:rsidRPr="00522E46">
        <w:t>de Pacs</w:t>
      </w:r>
      <w:r w:rsidRPr="00522E46">
        <w:t>.</w:t>
      </w:r>
    </w:p>
    <w:p w:rsidR="00C45410" w:rsidRDefault="00785E57" w:rsidP="00785E57">
      <w:r w:rsidRPr="00522E46">
        <w:t>En cas de séparation, divorce ou rupture de Pacs</w:t>
      </w:r>
      <w:r w:rsidR="005A2BE4">
        <w:t xml:space="preserve"> </w:t>
      </w:r>
      <w:r w:rsidRPr="00522E46">
        <w:t xml:space="preserve">au cours de l’année 2019, il est tenu compte </w:t>
      </w:r>
      <w:r w:rsidR="005A2BE4" w:rsidRPr="00522E46">
        <w:t>de votre</w:t>
      </w:r>
      <w:r w:rsidRPr="00522E46">
        <w:t xml:space="preserve"> situation de famille au 31 décembre. </w:t>
      </w:r>
      <w:r w:rsidR="005A2BE4" w:rsidRPr="00522E46">
        <w:t>Vous êtes</w:t>
      </w:r>
      <w:r w:rsidRPr="00522E46">
        <w:t xml:space="preserve"> donc considéré comme séparé ou </w:t>
      </w:r>
      <w:r w:rsidR="005A2BE4" w:rsidRPr="00522E46">
        <w:t>divorcé pour</w:t>
      </w:r>
      <w:r w:rsidRPr="00522E46">
        <w:t xml:space="preserve"> l’année entière. Le nombre de </w:t>
      </w:r>
      <w:r w:rsidR="005A2BE4" w:rsidRPr="00522E46">
        <w:t>parts retenu</w:t>
      </w:r>
      <w:r w:rsidRPr="00522E46">
        <w:t xml:space="preserve"> pour le calcul de votre impôt est </w:t>
      </w:r>
      <w:r w:rsidR="005A2BE4" w:rsidRPr="00522E46">
        <w:t>déterminé sur</w:t>
      </w:r>
      <w:r w:rsidRPr="00522E46">
        <w:t xml:space="preserve"> cette base.</w:t>
      </w:r>
    </w:p>
    <w:p w:rsidR="00C45410" w:rsidRDefault="00785E57" w:rsidP="00785E57">
      <w:r w:rsidRPr="00522E46">
        <w:t xml:space="preserve">Les enfants mineurs du couple, sauf en cas </w:t>
      </w:r>
      <w:r w:rsidR="005A2BE4" w:rsidRPr="00522E46">
        <w:t>de garde</w:t>
      </w:r>
      <w:r w:rsidRPr="00522E46">
        <w:t xml:space="preserve"> alternée, doivent être portés à charge </w:t>
      </w:r>
      <w:r w:rsidR="005A2BE4" w:rsidRPr="00522E46">
        <w:t>du seul</w:t>
      </w:r>
      <w:r w:rsidRPr="00522E46">
        <w:t xml:space="preserve"> parent chez lequel ils résident à titre principal.</w:t>
      </w:r>
    </w:p>
    <w:p w:rsidR="00C45410" w:rsidRDefault="005A2BE4" w:rsidP="00935AC2">
      <w:pPr>
        <w:pStyle w:val="Titre4"/>
      </w:pPr>
      <w:r w:rsidRPr="00522E46">
        <w:t>Remplir</w:t>
      </w:r>
      <w:r w:rsidR="00785E57" w:rsidRPr="00522E46">
        <w:t xml:space="preserve"> sa déclaration</w:t>
      </w:r>
    </w:p>
    <w:p w:rsidR="00C45410" w:rsidRDefault="00785E57" w:rsidP="00785E57">
      <w:r w:rsidRPr="00522E46">
        <w:t xml:space="preserve">Si vous déclarez en ligne, laissez-vous </w:t>
      </w:r>
      <w:r w:rsidR="005A2BE4" w:rsidRPr="00522E46">
        <w:t>guider, sinon</w:t>
      </w:r>
      <w:r w:rsidRPr="00522E46">
        <w:t xml:space="preserve"> suivez les instructions ci-après.</w:t>
      </w:r>
    </w:p>
    <w:p w:rsidR="00785E57" w:rsidRPr="00522E46" w:rsidRDefault="00785E57" w:rsidP="00785E57">
      <w:r w:rsidRPr="00522E46">
        <w:t xml:space="preserve">La déclaration </w:t>
      </w:r>
      <w:r w:rsidR="005A2BE4" w:rsidRPr="00522E46">
        <w:t>préidentifiée</w:t>
      </w:r>
      <w:r w:rsidRPr="00522E46">
        <w:t xml:space="preserve"> au nom du </w:t>
      </w:r>
      <w:r w:rsidR="005A2BE4" w:rsidRPr="00522E46">
        <w:t>couple peut</w:t>
      </w:r>
      <w:r w:rsidRPr="00522E46">
        <w:t xml:space="preserve"> être utilisée par l’un des ex-conjoints</w:t>
      </w:r>
    </w:p>
    <w:p w:rsidR="00C45410" w:rsidRDefault="00BD02A8" w:rsidP="00BD02A8">
      <w:pPr>
        <w:pStyle w:val="paragraphedelistepuce"/>
      </w:pPr>
      <w:r w:rsidRPr="00522E46">
        <w:t xml:space="preserve">La </w:t>
      </w:r>
      <w:r w:rsidR="00785E57" w:rsidRPr="00522E46">
        <w:t>situation “Vous êtes marié(e)s, pacsé(e)s”</w:t>
      </w:r>
      <w:r w:rsidR="005A2BE4">
        <w:t xml:space="preserve"> </w:t>
      </w:r>
      <w:r w:rsidR="00785E57" w:rsidRPr="00522E46">
        <w:t xml:space="preserve">est indiquée sur la déclaration, corrigez </w:t>
      </w:r>
      <w:r w:rsidR="005A2BE4" w:rsidRPr="00522E46">
        <w:t>et cochez</w:t>
      </w:r>
      <w:r w:rsidR="00785E57" w:rsidRPr="00522E46">
        <w:t xml:space="preserve"> la case D “Divorcé(e)/ séparé(e)” ;</w:t>
      </w:r>
    </w:p>
    <w:p w:rsidR="00C45410" w:rsidRDefault="00BD02A8" w:rsidP="00BD02A8">
      <w:pPr>
        <w:pStyle w:val="paragraphedelistepuce"/>
      </w:pPr>
      <w:r w:rsidRPr="00522E46">
        <w:t xml:space="preserve">Indiquez </w:t>
      </w:r>
      <w:r w:rsidR="00785E57" w:rsidRPr="00522E46">
        <w:t xml:space="preserve">la date du divorce, de la </w:t>
      </w:r>
      <w:r w:rsidR="005A2BE4" w:rsidRPr="00522E46">
        <w:t>séparation ou</w:t>
      </w:r>
      <w:r w:rsidR="00785E57" w:rsidRPr="00522E46">
        <w:t xml:space="preserve"> de rupture de Pacs case Y ;</w:t>
      </w:r>
    </w:p>
    <w:p w:rsidR="00C45410" w:rsidRDefault="00BD02A8" w:rsidP="00BD02A8">
      <w:pPr>
        <w:pStyle w:val="paragraphedelistepuce"/>
      </w:pPr>
      <w:r w:rsidRPr="00522E46">
        <w:t xml:space="preserve">Rayez </w:t>
      </w:r>
      <w:r w:rsidR="00785E57" w:rsidRPr="00522E46">
        <w:t>les éléments relatifs à votre ex-</w:t>
      </w:r>
      <w:r w:rsidR="005A2BE4" w:rsidRPr="00522E46">
        <w:t>conjoint (</w:t>
      </w:r>
      <w:r w:rsidR="00785E57" w:rsidRPr="00522E46">
        <w:t>l’état civil et les revenus) ;</w:t>
      </w:r>
    </w:p>
    <w:p w:rsidR="00C45410" w:rsidRDefault="00BD02A8" w:rsidP="00BD02A8">
      <w:pPr>
        <w:pStyle w:val="paragraphedelistepuce"/>
      </w:pPr>
      <w:r w:rsidRPr="00522E46">
        <w:t xml:space="preserve">Portez </w:t>
      </w:r>
      <w:r w:rsidR="00785E57" w:rsidRPr="00522E46">
        <w:t xml:space="preserve">vos revenus personnels (ainsi </w:t>
      </w:r>
      <w:r w:rsidR="005A2BE4" w:rsidRPr="00522E46">
        <w:t>que votre</w:t>
      </w:r>
      <w:r w:rsidR="00785E57" w:rsidRPr="00522E46">
        <w:t xml:space="preserve"> quote-part des revenus communs).</w:t>
      </w:r>
    </w:p>
    <w:p w:rsidR="00C45410" w:rsidRDefault="00785E57" w:rsidP="00785E57">
      <w:r w:rsidRPr="00522E46">
        <w:t>Pour déclarer ses revenus, l’autre ex-</w:t>
      </w:r>
      <w:r w:rsidR="005A2BE4" w:rsidRPr="00522E46">
        <w:t>conjoint doit</w:t>
      </w:r>
      <w:r w:rsidRPr="00522E46">
        <w:t xml:space="preserve"> se procurer une déclaration (</w:t>
      </w:r>
      <w:r w:rsidR="005A2BE4" w:rsidRPr="00522E46">
        <w:t>disponible sur</w:t>
      </w:r>
      <w:r w:rsidRPr="00522E46">
        <w:t xml:space="preserve"> impots.gouv.fr ou dans un centre </w:t>
      </w:r>
      <w:r w:rsidR="005A2BE4" w:rsidRPr="00522E46">
        <w:t>des finances</w:t>
      </w:r>
      <w:r w:rsidRPr="00522E46">
        <w:t xml:space="preserve"> publiques)</w:t>
      </w:r>
    </w:p>
    <w:p w:rsidR="00C45410" w:rsidRDefault="00785E57" w:rsidP="00785E57">
      <w:r w:rsidRPr="00522E46">
        <w:t>Si vous êtes dans cette situation :</w:t>
      </w:r>
    </w:p>
    <w:p w:rsidR="00C45410" w:rsidRDefault="00BD02A8" w:rsidP="00BD02A8">
      <w:pPr>
        <w:pStyle w:val="paragraphedelistepuce"/>
      </w:pPr>
      <w:r w:rsidRPr="00522E46">
        <w:t xml:space="preserve">Complétez </w:t>
      </w:r>
      <w:r w:rsidR="00785E57" w:rsidRPr="00522E46">
        <w:t>votre état-civil et votre adresse en</w:t>
      </w:r>
      <w:r w:rsidR="005A2BE4">
        <w:t xml:space="preserve"> </w:t>
      </w:r>
      <w:r w:rsidR="00785E57" w:rsidRPr="00522E46">
        <w:t>page 1 ;</w:t>
      </w:r>
    </w:p>
    <w:p w:rsidR="00785E57" w:rsidRPr="00522E46" w:rsidRDefault="00BD02A8" w:rsidP="00BD02A8">
      <w:pPr>
        <w:pStyle w:val="paragraphedelistepuce"/>
      </w:pPr>
      <w:r w:rsidRPr="00522E46">
        <w:t xml:space="preserve">Cochez </w:t>
      </w:r>
      <w:r w:rsidR="00785E57" w:rsidRPr="00522E46">
        <w:t>la case D “Divorcé(e)/ séparé(e)” ;</w:t>
      </w:r>
    </w:p>
    <w:p w:rsidR="00C45410" w:rsidRDefault="00BD02A8" w:rsidP="00BD02A8">
      <w:pPr>
        <w:pStyle w:val="paragraphedelistepuce"/>
      </w:pPr>
      <w:r w:rsidRPr="00522E46">
        <w:lastRenderedPageBreak/>
        <w:t xml:space="preserve">Indiquez </w:t>
      </w:r>
      <w:r w:rsidR="00785E57" w:rsidRPr="00522E46">
        <w:t xml:space="preserve">la date du divorce, de la </w:t>
      </w:r>
      <w:r w:rsidR="005A2BE4" w:rsidRPr="00522E46">
        <w:t>séparation (</w:t>
      </w:r>
      <w:r w:rsidR="00785E57" w:rsidRPr="00522E46">
        <w:t>ou de rupture de Pacs) case Y ;</w:t>
      </w:r>
    </w:p>
    <w:p w:rsidR="00EA5ACC" w:rsidRDefault="00BD02A8" w:rsidP="00BD02A8">
      <w:pPr>
        <w:pStyle w:val="paragraphedelistepuce"/>
      </w:pPr>
      <w:r w:rsidRPr="00522E46">
        <w:t xml:space="preserve">Déclarez </w:t>
      </w:r>
      <w:r w:rsidR="00785E57" w:rsidRPr="00522E46">
        <w:t xml:space="preserve">vos revenus personnels et </w:t>
      </w:r>
      <w:r w:rsidR="005A2BE4" w:rsidRPr="00522E46">
        <w:t>votre quote-part</w:t>
      </w:r>
      <w:r w:rsidR="00785E57" w:rsidRPr="00522E46">
        <w:t xml:space="preserve"> des revenus communs ainsi que </w:t>
      </w:r>
      <w:r w:rsidR="005A2BE4" w:rsidRPr="00522E46">
        <w:t>les charges</w:t>
      </w:r>
      <w:r w:rsidR="00785E57" w:rsidRPr="00522E46">
        <w:t xml:space="preserve"> que vous avez effectivement supportées.</w:t>
      </w:r>
    </w:p>
    <w:p w:rsidR="00C45410" w:rsidRDefault="00785E57" w:rsidP="00935AC2">
      <w:pPr>
        <w:pStyle w:val="Titre3"/>
      </w:pPr>
      <w:bookmarkStart w:id="39" w:name="_Toc35542877"/>
      <w:r w:rsidRPr="00522E46">
        <w:t xml:space="preserve">Décès en 2019 du conjoint ou </w:t>
      </w:r>
      <w:r w:rsidR="005A2BE4" w:rsidRPr="00522E46">
        <w:t>partenaire de</w:t>
      </w:r>
      <w:r w:rsidRPr="00522E46">
        <w:t xml:space="preserve"> Pacs</w:t>
      </w:r>
      <w:bookmarkEnd w:id="39"/>
    </w:p>
    <w:p w:rsidR="00C45410" w:rsidRDefault="00785E57" w:rsidP="00785E57">
      <w:r w:rsidRPr="00BD02A8">
        <w:rPr>
          <w:rStyle w:val="gras"/>
        </w:rPr>
        <w:t>Vous devez faire DEUX déclarations :</w:t>
      </w:r>
      <w:r w:rsidRPr="00522E46">
        <w:t xml:space="preserve"> une </w:t>
      </w:r>
      <w:r w:rsidR="005A2BE4" w:rsidRPr="00522E46">
        <w:t>pour les</w:t>
      </w:r>
      <w:r w:rsidRPr="00522E46">
        <w:t xml:space="preserve"> revenus communs (du 1er janvier 2019 à </w:t>
      </w:r>
      <w:r w:rsidR="005A2BE4" w:rsidRPr="00522E46">
        <w:t>la date</w:t>
      </w:r>
      <w:r w:rsidRPr="00522E46">
        <w:t xml:space="preserve"> du décès) et une pour vous-même (de </w:t>
      </w:r>
      <w:r w:rsidR="005A2BE4" w:rsidRPr="00522E46">
        <w:t>la date</w:t>
      </w:r>
      <w:r w:rsidRPr="00522E46">
        <w:t xml:space="preserve"> du décès au 31 décembre 2019). </w:t>
      </w:r>
      <w:r w:rsidR="005A2BE4" w:rsidRPr="00522E46">
        <w:t>Les revenus du</w:t>
      </w:r>
      <w:r w:rsidRPr="00522E46">
        <w:t xml:space="preserve"> défunt doivent être portés en totalité </w:t>
      </w:r>
      <w:r w:rsidR="005A2BE4" w:rsidRPr="00522E46">
        <w:t>sur la</w:t>
      </w:r>
      <w:r w:rsidRPr="00522E46">
        <w:t xml:space="preserve"> première de ces déclarations, même si </w:t>
      </w:r>
      <w:r w:rsidR="005A2BE4" w:rsidRPr="00522E46">
        <w:t>les sommes</w:t>
      </w:r>
      <w:r w:rsidRPr="00522E46">
        <w:t xml:space="preserve"> ont été versées après la date du décès.</w:t>
      </w:r>
    </w:p>
    <w:p w:rsidR="00C45410" w:rsidRDefault="00785E57" w:rsidP="00785E57">
      <w:r w:rsidRPr="00522E46">
        <w:t xml:space="preserve">La déclaration commune et votre propre </w:t>
      </w:r>
      <w:r w:rsidR="005A2BE4" w:rsidRPr="00522E46">
        <w:t>déclaration sont</w:t>
      </w:r>
      <w:r w:rsidRPr="00522E46">
        <w:t xml:space="preserve"> à effectuer dans les délais de </w:t>
      </w:r>
      <w:r w:rsidR="005A2BE4" w:rsidRPr="00522E46">
        <w:t>droits communs</w:t>
      </w:r>
      <w:r w:rsidRPr="00522E46">
        <w:t xml:space="preserve"> (la date limite est indiquée </w:t>
      </w:r>
      <w:r w:rsidR="005A2BE4" w:rsidRPr="00522E46">
        <w:t>en première</w:t>
      </w:r>
      <w:r w:rsidRPr="00522E46">
        <w:t xml:space="preserve"> page de la déclaration préremplie</w:t>
      </w:r>
      <w:r w:rsidR="005740A6" w:rsidRPr="00522E46">
        <w:t>). Pour</w:t>
      </w:r>
      <w:r w:rsidRPr="00522E46">
        <w:t xml:space="preserve"> la déclaration commune la situation et </w:t>
      </w:r>
      <w:r w:rsidR="005A2BE4" w:rsidRPr="00522E46">
        <w:t>les charges</w:t>
      </w:r>
      <w:r w:rsidRPr="00522E46">
        <w:t xml:space="preserve"> de famille retenues sont celles </w:t>
      </w:r>
      <w:r w:rsidR="005A2BE4" w:rsidRPr="00522E46">
        <w:t>constatées au</w:t>
      </w:r>
      <w:r w:rsidRPr="00522E46">
        <w:t xml:space="preserve"> 1</w:t>
      </w:r>
      <w:r w:rsidRPr="00BD02A8">
        <w:rPr>
          <w:vertAlign w:val="superscript"/>
        </w:rPr>
        <w:t>er</w:t>
      </w:r>
      <w:r w:rsidR="00BD02A8">
        <w:t> </w:t>
      </w:r>
      <w:r w:rsidRPr="00522E46">
        <w:t>janvier 2019 ou à la date du décès si</w:t>
      </w:r>
      <w:r w:rsidR="005A2BE4">
        <w:t xml:space="preserve"> </w:t>
      </w:r>
      <w:r w:rsidRPr="00522E46">
        <w:t xml:space="preserve">cela est plus favorable. Pour votre propre </w:t>
      </w:r>
      <w:r w:rsidR="005740A6" w:rsidRPr="00522E46">
        <w:t>déclaration, il</w:t>
      </w:r>
      <w:r w:rsidRPr="00522E46">
        <w:t xml:space="preserve"> sera tenu compte des charges </w:t>
      </w:r>
      <w:r w:rsidR="005740A6" w:rsidRPr="00522E46">
        <w:t>de famille</w:t>
      </w:r>
      <w:r w:rsidRPr="00522E46">
        <w:t xml:space="preserve"> au 1er janvier ou au 31 décembre 2019</w:t>
      </w:r>
      <w:r w:rsidR="00BD02A8">
        <w:t xml:space="preserve"> </w:t>
      </w:r>
      <w:r w:rsidRPr="00522E46">
        <w:t>si cela est plus favorable.</w:t>
      </w:r>
    </w:p>
    <w:p w:rsidR="00C45410" w:rsidRDefault="005740A6" w:rsidP="00935AC2">
      <w:pPr>
        <w:pStyle w:val="Titre4"/>
      </w:pPr>
      <w:r w:rsidRPr="00522E46">
        <w:t>Compléter</w:t>
      </w:r>
      <w:r w:rsidR="00785E57" w:rsidRPr="00522E46">
        <w:t xml:space="preserve"> les déclarations de revenus</w:t>
      </w:r>
    </w:p>
    <w:p w:rsidR="00C45410" w:rsidRDefault="00785E57" w:rsidP="00785E57">
      <w:r w:rsidRPr="00522E46">
        <w:t xml:space="preserve">Si vous déclarez en ligne, laissez-vous </w:t>
      </w:r>
      <w:r w:rsidR="005740A6" w:rsidRPr="00522E46">
        <w:t>guider, sinon</w:t>
      </w:r>
      <w:r w:rsidRPr="00522E46">
        <w:t xml:space="preserve"> suivez les instructions ci-après.</w:t>
      </w:r>
    </w:p>
    <w:p w:rsidR="00C45410" w:rsidRPr="00C2128A" w:rsidRDefault="00785E57" w:rsidP="00785E57">
      <w:pPr>
        <w:rPr>
          <w:rStyle w:val="italique"/>
        </w:rPr>
      </w:pPr>
      <w:r w:rsidRPr="00C2128A">
        <w:rPr>
          <w:rStyle w:val="italique"/>
        </w:rPr>
        <w:t>Du 1er janvier 2019 à la date du décès :</w:t>
      </w:r>
    </w:p>
    <w:p w:rsidR="00C45410" w:rsidRDefault="00C2128A" w:rsidP="00C2128A">
      <w:pPr>
        <w:pStyle w:val="paragraphedelistepuce"/>
      </w:pPr>
      <w:r w:rsidRPr="00522E46">
        <w:t xml:space="preserve">Utilisez </w:t>
      </w:r>
      <w:r w:rsidR="00785E57" w:rsidRPr="00522E46">
        <w:t xml:space="preserve">la déclaration </w:t>
      </w:r>
      <w:r w:rsidR="00BD02A8">
        <w:t>préidentifié</w:t>
      </w:r>
      <w:r w:rsidR="005740A6" w:rsidRPr="00522E46">
        <w:t>e</w:t>
      </w:r>
      <w:r w:rsidR="00785E57" w:rsidRPr="00522E46">
        <w:t xml:space="preserve"> au nom </w:t>
      </w:r>
      <w:r w:rsidR="005740A6" w:rsidRPr="00522E46">
        <w:t>du couple</w:t>
      </w:r>
      <w:r w:rsidR="00785E57" w:rsidRPr="00522E46">
        <w:t xml:space="preserve"> que vous avez reçue ;</w:t>
      </w:r>
    </w:p>
    <w:p w:rsidR="00C45410" w:rsidRDefault="00C2128A" w:rsidP="00C2128A">
      <w:pPr>
        <w:pStyle w:val="paragraphedelistepuce"/>
      </w:pPr>
      <w:r w:rsidRPr="00522E46">
        <w:t xml:space="preserve">La </w:t>
      </w:r>
      <w:r w:rsidR="00785E57" w:rsidRPr="00522E46">
        <w:t>situation “Vous êtes marié(e)s/pacsé(e)s”</w:t>
      </w:r>
      <w:r w:rsidR="005740A6">
        <w:t xml:space="preserve"> </w:t>
      </w:r>
      <w:r w:rsidR="00785E57" w:rsidRPr="00522E46">
        <w:t xml:space="preserve">est indiquée sur votre déclaration, ne la </w:t>
      </w:r>
      <w:r w:rsidR="005740A6" w:rsidRPr="00522E46">
        <w:t>modifiez pas</w:t>
      </w:r>
      <w:r w:rsidR="00785E57" w:rsidRPr="00522E46">
        <w:t xml:space="preserve"> ;</w:t>
      </w:r>
    </w:p>
    <w:p w:rsidR="00C45410" w:rsidRDefault="00C2128A" w:rsidP="00C2128A">
      <w:pPr>
        <w:pStyle w:val="paragraphedelistepuce"/>
      </w:pPr>
      <w:r w:rsidRPr="00522E46">
        <w:t xml:space="preserve">Indiquez </w:t>
      </w:r>
      <w:r w:rsidR="00785E57" w:rsidRPr="00522E46">
        <w:t xml:space="preserve">la date du décès, si elle n’est </w:t>
      </w:r>
      <w:r w:rsidR="005740A6" w:rsidRPr="00522E46">
        <w:t>pas déjà</w:t>
      </w:r>
      <w:r w:rsidR="00785E57" w:rsidRPr="00522E46">
        <w:t xml:space="preserve"> préremplie, case Z, sur la ligne </w:t>
      </w:r>
      <w:r w:rsidR="005740A6" w:rsidRPr="00522E46">
        <w:t>appropriée ;</w:t>
      </w:r>
    </w:p>
    <w:p w:rsidR="00C45410" w:rsidRDefault="00C2128A" w:rsidP="00C2128A">
      <w:pPr>
        <w:pStyle w:val="paragraphedelistepuce"/>
      </w:pPr>
      <w:r w:rsidRPr="00522E46">
        <w:t xml:space="preserve">Rectifiez </w:t>
      </w:r>
      <w:r w:rsidR="00785E57" w:rsidRPr="00522E46">
        <w:t xml:space="preserve">les revenus vous concernant en </w:t>
      </w:r>
      <w:r w:rsidR="005740A6" w:rsidRPr="00522E46">
        <w:t>indiquant seulement</w:t>
      </w:r>
      <w:r w:rsidR="00785E57" w:rsidRPr="00522E46">
        <w:t xml:space="preserve"> les montants correspondant</w:t>
      </w:r>
      <w:r>
        <w:t xml:space="preserve"> à</w:t>
      </w:r>
      <w:r w:rsidR="00785E57" w:rsidRPr="00522E46">
        <w:t xml:space="preserve"> </w:t>
      </w:r>
      <w:r w:rsidR="005740A6" w:rsidRPr="00522E46">
        <w:t>la</w:t>
      </w:r>
      <w:r w:rsidR="00785E57" w:rsidRPr="00522E46">
        <w:t xml:space="preserve"> période allant du 1er janvier 2019 à la </w:t>
      </w:r>
      <w:r w:rsidR="005740A6" w:rsidRPr="00522E46">
        <w:t>date du</w:t>
      </w:r>
      <w:r w:rsidR="00785E57" w:rsidRPr="00522E46">
        <w:t xml:space="preserve"> décès.</w:t>
      </w:r>
    </w:p>
    <w:p w:rsidR="00C45410" w:rsidRPr="00C2128A" w:rsidRDefault="00785E57" w:rsidP="00785E57">
      <w:pPr>
        <w:rPr>
          <w:rStyle w:val="italique"/>
        </w:rPr>
      </w:pPr>
      <w:r w:rsidRPr="00C2128A">
        <w:rPr>
          <w:rStyle w:val="italique"/>
        </w:rPr>
        <w:t>De la date du décès au 31 décembre 2019 :</w:t>
      </w:r>
    </w:p>
    <w:p w:rsidR="00C45410" w:rsidRDefault="00C2128A" w:rsidP="00C2128A">
      <w:pPr>
        <w:pStyle w:val="paragraphedelistepuce"/>
      </w:pPr>
      <w:r w:rsidRPr="00522E46">
        <w:t xml:space="preserve">Utilisez </w:t>
      </w:r>
      <w:r w:rsidR="00785E57" w:rsidRPr="00522E46">
        <w:t xml:space="preserve">la déclaration </w:t>
      </w:r>
      <w:r w:rsidR="00BD02A8">
        <w:t>préidentifié</w:t>
      </w:r>
      <w:r w:rsidR="005740A6" w:rsidRPr="00522E46">
        <w:t>e</w:t>
      </w:r>
      <w:r w:rsidR="00785E57" w:rsidRPr="00522E46">
        <w:t xml:space="preserve"> à </w:t>
      </w:r>
      <w:r w:rsidR="005740A6" w:rsidRPr="00522E46">
        <w:t>votre nom</w:t>
      </w:r>
      <w:r w:rsidR="00785E57" w:rsidRPr="00522E46">
        <w:t>, reçue par pli séparé, la situation “</w:t>
      </w:r>
      <w:r w:rsidR="005740A6" w:rsidRPr="00522E46">
        <w:t>Vous êtes</w:t>
      </w:r>
      <w:r w:rsidR="00785E57" w:rsidRPr="00522E46">
        <w:t xml:space="preserve"> veuf(ve) depuis le …” est indiquée sur </w:t>
      </w:r>
      <w:r w:rsidR="005740A6" w:rsidRPr="00522E46">
        <w:t>la déclaration</w:t>
      </w:r>
      <w:r w:rsidR="00785E57" w:rsidRPr="00522E46">
        <w:t xml:space="preserve"> ;</w:t>
      </w:r>
    </w:p>
    <w:p w:rsidR="00C45410" w:rsidRDefault="00C2128A" w:rsidP="00C2128A">
      <w:pPr>
        <w:pStyle w:val="paragraphedelistepuce"/>
      </w:pPr>
      <w:r w:rsidRPr="00522E46">
        <w:t xml:space="preserve">Si </w:t>
      </w:r>
      <w:r w:rsidR="00785E57" w:rsidRPr="00522E46">
        <w:t xml:space="preserve">vous n’avez pas reçu ce formulaire </w:t>
      </w:r>
      <w:r w:rsidR="005740A6" w:rsidRPr="00522E46">
        <w:t>début mai</w:t>
      </w:r>
      <w:r w:rsidR="00785E57" w:rsidRPr="00522E46">
        <w:t xml:space="preserve"> et si vous ne déclarez pas en ligne, procurez-vous une déclaration vierge (disponible sur</w:t>
      </w:r>
      <w:r>
        <w:t xml:space="preserve"> </w:t>
      </w:r>
      <w:r w:rsidR="00785E57" w:rsidRPr="00522E46">
        <w:t>impots.gouv.fr), cochez la case V ;</w:t>
      </w:r>
    </w:p>
    <w:p w:rsidR="00C45410" w:rsidRDefault="00C2128A" w:rsidP="00C2128A">
      <w:pPr>
        <w:pStyle w:val="paragraphedelistepuce"/>
      </w:pPr>
      <w:r w:rsidRPr="00522E46">
        <w:t xml:space="preserve">Complétez </w:t>
      </w:r>
      <w:r w:rsidR="00785E57" w:rsidRPr="00522E46">
        <w:t xml:space="preserve">la déclaration avec vos </w:t>
      </w:r>
      <w:r w:rsidR="005740A6" w:rsidRPr="00522E46">
        <w:t>revenus pour</w:t>
      </w:r>
      <w:r w:rsidR="00785E57" w:rsidRPr="00522E46">
        <w:t xml:space="preserve"> la période après décès.</w:t>
      </w:r>
    </w:p>
    <w:p w:rsidR="00597CC5" w:rsidRDefault="00785E57" w:rsidP="00785E57">
      <w:r w:rsidRPr="00522E46">
        <w:t xml:space="preserve">Si vous déclarez sur papier, déposez </w:t>
      </w:r>
      <w:r w:rsidR="005740A6" w:rsidRPr="00522E46">
        <w:t>ensemble les</w:t>
      </w:r>
      <w:r w:rsidRPr="00522E46">
        <w:t xml:space="preserve"> deux déclarations.</w:t>
      </w:r>
    </w:p>
    <w:p w:rsidR="00597CC5" w:rsidRDefault="00597CC5" w:rsidP="00597CC5">
      <w:r>
        <w:br w:type="page"/>
      </w:r>
    </w:p>
    <w:p w:rsidR="00C2128A" w:rsidRDefault="00785E57" w:rsidP="00AA14D6">
      <w:pPr>
        <w:pStyle w:val="Titre2"/>
      </w:pPr>
      <w:bookmarkStart w:id="40" w:name="_Toc35542878"/>
      <w:r w:rsidRPr="00522E46">
        <w:lastRenderedPageBreak/>
        <w:t>B</w:t>
      </w:r>
      <w:r w:rsidR="00C2128A">
        <w:t>)</w:t>
      </w:r>
      <w:r w:rsidRPr="00522E46">
        <w:t xml:space="preserve"> Demi-parts </w:t>
      </w:r>
      <w:r w:rsidR="005740A6" w:rsidRPr="00522E46">
        <w:t>supplémentaires (</w:t>
      </w:r>
      <w:r w:rsidRPr="00522E46">
        <w:t>cadres A et B page 2)</w:t>
      </w:r>
      <w:bookmarkEnd w:id="40"/>
    </w:p>
    <w:p w:rsidR="00C45410" w:rsidRDefault="00785E57" w:rsidP="00935AC2">
      <w:pPr>
        <w:pStyle w:val="Titre3"/>
      </w:pPr>
      <w:bookmarkStart w:id="41" w:name="_Toc35542879"/>
      <w:r w:rsidRPr="00522E46">
        <w:t xml:space="preserve">Vous vivez seul et avez élevé un </w:t>
      </w:r>
      <w:r w:rsidR="005740A6" w:rsidRPr="00522E46">
        <w:t>enfant (</w:t>
      </w:r>
      <w:r w:rsidRPr="00522E46">
        <w:t>case L)</w:t>
      </w:r>
      <w:bookmarkEnd w:id="41"/>
    </w:p>
    <w:p w:rsidR="00C45410" w:rsidRDefault="00785E57" w:rsidP="00785E57">
      <w:r w:rsidRPr="00522E46">
        <w:t xml:space="preserve">Si vous êtes célibataire, divorcé, séparé </w:t>
      </w:r>
      <w:r w:rsidR="005740A6" w:rsidRPr="00522E46">
        <w:t>ou veuf</w:t>
      </w:r>
      <w:r w:rsidRPr="00522E46">
        <w:t>, vous pouvez bénéficier d’une demi-</w:t>
      </w:r>
      <w:r w:rsidR="005740A6" w:rsidRPr="00522E46">
        <w:t>part supplémentaire</w:t>
      </w:r>
      <w:r w:rsidRPr="00522E46">
        <w:t xml:space="preserve"> si vous remplissez les </w:t>
      </w:r>
      <w:r w:rsidR="005740A6" w:rsidRPr="00522E46">
        <w:t>conditions suivantes</w:t>
      </w:r>
      <w:r w:rsidRPr="00522E46">
        <w:t xml:space="preserve"> :</w:t>
      </w:r>
    </w:p>
    <w:p w:rsidR="00C45410" w:rsidRDefault="00C2128A" w:rsidP="00C2128A">
      <w:pPr>
        <w:pStyle w:val="paragraphedelistepuce"/>
      </w:pPr>
      <w:r w:rsidRPr="00522E46">
        <w:t xml:space="preserve">Vous </w:t>
      </w:r>
      <w:r w:rsidR="00785E57" w:rsidRPr="00522E46">
        <w:t xml:space="preserve">viviez seul au 1er janvier 2019 </w:t>
      </w:r>
      <w:r w:rsidR="005740A6" w:rsidRPr="00522E46">
        <w:t>sans aucune</w:t>
      </w:r>
      <w:r w:rsidR="00785E57" w:rsidRPr="00522E46">
        <w:t xml:space="preserve"> personne à charge (l’année du </w:t>
      </w:r>
      <w:r w:rsidR="005740A6" w:rsidRPr="00522E46">
        <w:t>mariage, du</w:t>
      </w:r>
      <w:r w:rsidR="00785E57" w:rsidRPr="00522E46">
        <w:t xml:space="preserve"> Pacs, du divorce, de la séparation ou de </w:t>
      </w:r>
      <w:r w:rsidR="005740A6" w:rsidRPr="00522E46">
        <w:t>la rupture</w:t>
      </w:r>
      <w:r w:rsidR="00785E57" w:rsidRPr="00522E46">
        <w:t xml:space="preserve"> du Pacs, la condition de vivre seul s’</w:t>
      </w:r>
      <w:r w:rsidR="005740A6" w:rsidRPr="00522E46">
        <w:t>apprécie au</w:t>
      </w:r>
      <w:r w:rsidR="00785E57" w:rsidRPr="00522E46">
        <w:t xml:space="preserve"> 31 décembre) ;</w:t>
      </w:r>
    </w:p>
    <w:p w:rsidR="00C45410" w:rsidRDefault="00C2128A" w:rsidP="00C2128A">
      <w:pPr>
        <w:pStyle w:val="paragraphedelistepuce"/>
      </w:pPr>
      <w:r w:rsidRPr="00522E46">
        <w:t xml:space="preserve">Vous </w:t>
      </w:r>
      <w:r w:rsidR="00785E57" w:rsidRPr="00522E46">
        <w:t xml:space="preserve">avez un ou plusieurs enfants majeurs </w:t>
      </w:r>
      <w:r w:rsidR="005740A6" w:rsidRPr="00522E46">
        <w:t>ou mineurs</w:t>
      </w:r>
      <w:r w:rsidR="00785E57" w:rsidRPr="00522E46">
        <w:t xml:space="preserve"> faisant l’objet d’une </w:t>
      </w:r>
      <w:r w:rsidR="005740A6" w:rsidRPr="00522E46">
        <w:t>imposition distincte</w:t>
      </w:r>
      <w:r w:rsidR="00785E57" w:rsidRPr="00522E46">
        <w:t xml:space="preserve"> ;</w:t>
      </w:r>
    </w:p>
    <w:p w:rsidR="00C45410" w:rsidRDefault="00C2128A" w:rsidP="00C2128A">
      <w:pPr>
        <w:pStyle w:val="paragraphedelistepuce"/>
      </w:pPr>
      <w:r w:rsidRPr="00522E46">
        <w:t xml:space="preserve">Ou </w:t>
      </w:r>
      <w:r w:rsidR="00785E57" w:rsidRPr="00522E46">
        <w:t xml:space="preserve">vous avez eu un ou plusieurs </w:t>
      </w:r>
      <w:r w:rsidR="005740A6" w:rsidRPr="00522E46">
        <w:t>enfants décédés</w:t>
      </w:r>
      <w:r w:rsidR="00785E57" w:rsidRPr="00522E46">
        <w:t xml:space="preserve"> après l’âge de 16 ans ou par suite </w:t>
      </w:r>
      <w:r w:rsidR="005740A6" w:rsidRPr="00522E46">
        <w:t>défaits</w:t>
      </w:r>
      <w:r w:rsidR="00785E57" w:rsidRPr="00522E46">
        <w:t xml:space="preserve"> de guerre ;</w:t>
      </w:r>
    </w:p>
    <w:p w:rsidR="00C45410" w:rsidRDefault="00C2128A" w:rsidP="00C2128A">
      <w:pPr>
        <w:pStyle w:val="paragraphedelistepuce"/>
      </w:pPr>
      <w:r w:rsidRPr="00522E46">
        <w:t xml:space="preserve">Et </w:t>
      </w:r>
      <w:r w:rsidR="00785E57" w:rsidRPr="00522E46">
        <w:t xml:space="preserve">vous avez supporté, la charge exclusive </w:t>
      </w:r>
      <w:r w:rsidR="005740A6" w:rsidRPr="00522E46">
        <w:t>ou principale</w:t>
      </w:r>
      <w:r w:rsidR="00785E57" w:rsidRPr="00522E46">
        <w:t xml:space="preserve"> d’un ou plusieurs de ces </w:t>
      </w:r>
      <w:r w:rsidR="005740A6" w:rsidRPr="00522E46">
        <w:t>enfants pendant</w:t>
      </w:r>
      <w:r w:rsidR="00785E57" w:rsidRPr="00522E46">
        <w:t xml:space="preserve"> au moins cinq années au </w:t>
      </w:r>
      <w:r w:rsidR="005740A6" w:rsidRPr="00522E46">
        <w:t>cours desquelles</w:t>
      </w:r>
      <w:r w:rsidR="00785E57" w:rsidRPr="00522E46">
        <w:t xml:space="preserve"> vous viviez seul. L’enfant doit </w:t>
      </w:r>
      <w:r w:rsidR="005740A6" w:rsidRPr="00522E46">
        <w:t>avoir été</w:t>
      </w:r>
      <w:r w:rsidR="00785E57" w:rsidRPr="00522E46">
        <w:t xml:space="preserve"> fiscalement compté à charge ou rattaché </w:t>
      </w:r>
      <w:r w:rsidR="005740A6" w:rsidRPr="00522E46">
        <w:t>votre</w:t>
      </w:r>
      <w:r w:rsidR="00785E57" w:rsidRPr="00522E46">
        <w:t xml:space="preserve"> foyer pour chacune des cinq années </w:t>
      </w:r>
      <w:r w:rsidR="005740A6" w:rsidRPr="00522E46">
        <w:t>au cours</w:t>
      </w:r>
      <w:r w:rsidR="00785E57" w:rsidRPr="00522E46">
        <w:t xml:space="preserve"> desquelles vous viviez seul.</w:t>
      </w:r>
    </w:p>
    <w:p w:rsidR="00C45410" w:rsidRDefault="00785E57" w:rsidP="00785E57">
      <w:r w:rsidRPr="00522E46">
        <w:t xml:space="preserve">Si vous remplissez ces conditions, cochez </w:t>
      </w:r>
      <w:r w:rsidR="00C2128A">
        <w:t>la case</w:t>
      </w:r>
      <w:r w:rsidRPr="00522E46">
        <w:t xml:space="preserve"> L. L’avantage maximal en impôt lié à </w:t>
      </w:r>
      <w:r w:rsidR="005740A6" w:rsidRPr="00522E46">
        <w:t>cette demi</w:t>
      </w:r>
      <w:r w:rsidRPr="00522E46">
        <w:t>-part est de 936 €.</w:t>
      </w:r>
    </w:p>
    <w:p w:rsidR="00C45410" w:rsidRDefault="00785E57" w:rsidP="00785E57">
      <w:r w:rsidRPr="00522E46">
        <w:t xml:space="preserve">Si la case L est </w:t>
      </w:r>
      <w:r w:rsidR="005740A6" w:rsidRPr="00522E46">
        <w:t>précochée</w:t>
      </w:r>
      <w:r w:rsidRPr="00522E46">
        <w:t xml:space="preserve"> et que vous ne </w:t>
      </w:r>
      <w:r w:rsidR="005740A6" w:rsidRPr="00522E46">
        <w:t>vivez pas</w:t>
      </w:r>
      <w:r w:rsidRPr="00522E46">
        <w:t xml:space="preserve"> seul, cochez la case N.</w:t>
      </w:r>
    </w:p>
    <w:p w:rsidR="00785E57" w:rsidRPr="00522E46" w:rsidRDefault="00785E57" w:rsidP="00935AC2">
      <w:pPr>
        <w:pStyle w:val="Titre3"/>
      </w:pPr>
      <w:bookmarkStart w:id="42" w:name="_Toc35542880"/>
      <w:r w:rsidRPr="00522E46">
        <w:t xml:space="preserve">Vous et/ou votre conjoint </w:t>
      </w:r>
      <w:r w:rsidR="005740A6" w:rsidRPr="00522E46">
        <w:t>êtes invalide</w:t>
      </w:r>
      <w:r w:rsidRPr="00522E46">
        <w:t>(s)</w:t>
      </w:r>
      <w:bookmarkEnd w:id="42"/>
    </w:p>
    <w:p w:rsidR="00C45410" w:rsidRDefault="00785E57" w:rsidP="00785E57">
      <w:r w:rsidRPr="00522E46">
        <w:t>Pour pouvoir bénéficier d’une demi-</w:t>
      </w:r>
      <w:r w:rsidR="005740A6" w:rsidRPr="00522E46">
        <w:t>part supplémentaire</w:t>
      </w:r>
      <w:r w:rsidRPr="00522E46">
        <w:t xml:space="preserve"> par personne vous et/ou </w:t>
      </w:r>
      <w:r w:rsidR="005740A6" w:rsidRPr="00522E46">
        <w:t>votre conjoint</w:t>
      </w:r>
      <w:r w:rsidRPr="00522E46">
        <w:t>/partenaire devez être titulaire :</w:t>
      </w:r>
    </w:p>
    <w:p w:rsidR="00C45410" w:rsidRDefault="00C2128A" w:rsidP="00C2128A">
      <w:pPr>
        <w:pStyle w:val="paragraphedelistepuce"/>
      </w:pPr>
      <w:r w:rsidRPr="00522E46">
        <w:t xml:space="preserve">De </w:t>
      </w:r>
      <w:r w:rsidR="00785E57" w:rsidRPr="00522E46">
        <w:t xml:space="preserve">la carte d’invalidité ou de la carte </w:t>
      </w:r>
      <w:r w:rsidR="005740A6" w:rsidRPr="00522E46">
        <w:t>mobilité inclusion</w:t>
      </w:r>
      <w:r w:rsidR="00785E57" w:rsidRPr="00522E46">
        <w:t xml:space="preserve"> mention “invalidité” (CMI-invalidité)</w:t>
      </w:r>
    </w:p>
    <w:p w:rsidR="00C45410" w:rsidRDefault="00C2128A" w:rsidP="00C2128A">
      <w:pPr>
        <w:pStyle w:val="paragraphedelistepuce"/>
      </w:pPr>
      <w:r w:rsidRPr="00522E46">
        <w:t xml:space="preserve">Ou </w:t>
      </w:r>
      <w:r w:rsidR="00785E57" w:rsidRPr="00522E46">
        <w:t xml:space="preserve">d’une pension, militaire ou pour </w:t>
      </w:r>
      <w:r w:rsidR="005740A6" w:rsidRPr="00522E46">
        <w:t>accident du</w:t>
      </w:r>
      <w:r w:rsidR="00785E57" w:rsidRPr="00522E46">
        <w:t xml:space="preserve"> travail, pour une invalidité de 40 % ou plus.</w:t>
      </w:r>
    </w:p>
    <w:p w:rsidR="00C45410" w:rsidRDefault="00785E57" w:rsidP="00785E57">
      <w:r w:rsidRPr="00522E46">
        <w:t xml:space="preserve">Si vous remplissez ces conditions, cochez </w:t>
      </w:r>
      <w:r w:rsidR="005740A6" w:rsidRPr="00522E46">
        <w:t>si nécessaire</w:t>
      </w:r>
      <w:r w:rsidRPr="00522E46">
        <w:t xml:space="preserve"> la ou les cases P et/ou F. </w:t>
      </w:r>
      <w:r w:rsidR="005740A6" w:rsidRPr="00522E46">
        <w:t>Vous pouvez</w:t>
      </w:r>
      <w:r w:rsidRPr="00522E46">
        <w:t xml:space="preserve"> bénéficier de cette demi-part l’</w:t>
      </w:r>
      <w:r w:rsidR="005740A6" w:rsidRPr="00522E46">
        <w:t>année où</w:t>
      </w:r>
      <w:r w:rsidRPr="00522E46">
        <w:t xml:space="preserve"> vous avez déposé votre demande de </w:t>
      </w:r>
      <w:r w:rsidR="005740A6" w:rsidRPr="00522E46">
        <w:t>carte même</w:t>
      </w:r>
      <w:r w:rsidRPr="00522E46">
        <w:t xml:space="preserve"> si elle n’est pas encore attribuée. </w:t>
      </w:r>
      <w:r w:rsidR="005740A6" w:rsidRPr="00522E46">
        <w:t>Vous devez</w:t>
      </w:r>
      <w:r w:rsidRPr="00522E46">
        <w:t xml:space="preserve"> être en mesure de fournir le </w:t>
      </w:r>
      <w:r w:rsidR="005740A6" w:rsidRPr="00522E46">
        <w:t>justificatif lorsqu’elle</w:t>
      </w:r>
      <w:r w:rsidRPr="00522E46">
        <w:t xml:space="preserve"> vous sera délivrée. Si elle n’est </w:t>
      </w:r>
      <w:r w:rsidR="005740A6" w:rsidRPr="00522E46">
        <w:t>pas accordée</w:t>
      </w:r>
      <w:r w:rsidRPr="00522E46">
        <w:t xml:space="preserve">, une déclaration des revenus </w:t>
      </w:r>
      <w:r w:rsidR="005740A6" w:rsidRPr="00522E46">
        <w:t>rectificative devra</w:t>
      </w:r>
      <w:r w:rsidRPr="00522E46">
        <w:t xml:space="preserve"> être déposée.</w:t>
      </w:r>
    </w:p>
    <w:p w:rsidR="00C45410" w:rsidRDefault="00785E57" w:rsidP="00935AC2">
      <w:pPr>
        <w:pStyle w:val="Titre3"/>
      </w:pPr>
      <w:bookmarkStart w:id="43" w:name="_Toc35542881"/>
      <w:r w:rsidRPr="00522E46">
        <w:t xml:space="preserve">Vous et/ou votre conjoint </w:t>
      </w:r>
      <w:r w:rsidR="005740A6" w:rsidRPr="00522E46">
        <w:t>êtes titulaire</w:t>
      </w:r>
      <w:r w:rsidRPr="00522E46">
        <w:t xml:space="preserve">(s) de la carte du </w:t>
      </w:r>
      <w:r w:rsidR="005740A6" w:rsidRPr="00522E46">
        <w:t>combattant, d’une</w:t>
      </w:r>
      <w:r w:rsidRPr="00522E46">
        <w:t xml:space="preserve"> pension militaire d’invalidité ou</w:t>
      </w:r>
      <w:r w:rsidR="005740A6">
        <w:t xml:space="preserve"> </w:t>
      </w:r>
      <w:r w:rsidRPr="00522E46">
        <w:t>de victime de guerre</w:t>
      </w:r>
      <w:bookmarkEnd w:id="43"/>
    </w:p>
    <w:p w:rsidR="00C45410" w:rsidRDefault="00785E57" w:rsidP="00785E57">
      <w:r w:rsidRPr="00522E46">
        <w:t>Pour pouvoir bénéficier d’une demi-</w:t>
      </w:r>
      <w:r w:rsidR="005740A6" w:rsidRPr="00522E46">
        <w:t>part supplémentaire</w:t>
      </w:r>
      <w:r w:rsidRPr="00522E46">
        <w:t xml:space="preserve">, vous (ou votre conjoint) </w:t>
      </w:r>
      <w:r w:rsidR="005740A6" w:rsidRPr="00522E46">
        <w:t>devez être</w:t>
      </w:r>
      <w:r w:rsidRPr="00522E46">
        <w:t xml:space="preserve"> âgé de plus de 74 ans au 31 décembre2019 (né avant le 1er janvier 1946) et être </w:t>
      </w:r>
      <w:r w:rsidR="005740A6" w:rsidRPr="00522E46">
        <w:t>titulaire de</w:t>
      </w:r>
      <w:r w:rsidRPr="00522E46">
        <w:t xml:space="preserve"> la carte du</w:t>
      </w:r>
      <w:r w:rsidR="003B599D">
        <w:t xml:space="preserve"> </w:t>
      </w:r>
      <w:r w:rsidRPr="00522E46">
        <w:t>combattant ou d’</w:t>
      </w:r>
      <w:r w:rsidR="005740A6" w:rsidRPr="00522E46">
        <w:t>une pension</w:t>
      </w:r>
      <w:r w:rsidRPr="00522E46">
        <w:t xml:space="preserve"> militaire d’invalidité ou de victime </w:t>
      </w:r>
      <w:r w:rsidR="005740A6" w:rsidRPr="00522E46">
        <w:t>de guerre</w:t>
      </w:r>
      <w:r w:rsidRPr="00522E46">
        <w:t xml:space="preserve"> ou bien votre conjoint, décédé </w:t>
      </w:r>
      <w:r w:rsidR="005740A6" w:rsidRPr="00522E46">
        <w:t>bénéficiait de</w:t>
      </w:r>
      <w:r w:rsidRPr="00522E46">
        <w:t xml:space="preserve"> la demi-part supplémentaire. Cochez, </w:t>
      </w:r>
      <w:r w:rsidR="005740A6" w:rsidRPr="00522E46">
        <w:t>si nécessaire</w:t>
      </w:r>
      <w:r w:rsidRPr="00522E46">
        <w:t>, la case W ou S selon votre situation.</w:t>
      </w:r>
    </w:p>
    <w:p w:rsidR="00C45410" w:rsidRDefault="00785E57" w:rsidP="00785E57">
      <w:r w:rsidRPr="00522E46">
        <w:t xml:space="preserve">Si vous avez une pension de veuve de </w:t>
      </w:r>
      <w:r w:rsidR="005740A6" w:rsidRPr="00522E46">
        <w:t>guerre, cochez</w:t>
      </w:r>
      <w:r w:rsidRPr="00522E46">
        <w:t xml:space="preserve"> la case G si elle n’est pas préremplie.</w:t>
      </w:r>
    </w:p>
    <w:p w:rsidR="00C45410" w:rsidRDefault="00785E57" w:rsidP="00785E57">
      <w:r w:rsidRPr="00522E46">
        <w:t xml:space="preserve">Si vous êtes célibataire, divorcé, séparé ou </w:t>
      </w:r>
      <w:r w:rsidR="005740A6" w:rsidRPr="00522E46">
        <w:t>veuf et</w:t>
      </w:r>
      <w:r w:rsidRPr="00522E46">
        <w:t xml:space="preserve"> remplissez plusieurs conditions prévues </w:t>
      </w:r>
      <w:r w:rsidR="005740A6" w:rsidRPr="00522E46">
        <w:t>aux cases</w:t>
      </w:r>
      <w:r w:rsidRPr="00522E46">
        <w:t xml:space="preserve"> P, L, W ou G, vous ne pouvez </w:t>
      </w:r>
      <w:r w:rsidR="005740A6" w:rsidRPr="00522E46">
        <w:t>bénéficier que</w:t>
      </w:r>
      <w:r w:rsidRPr="00522E46">
        <w:t xml:space="preserve"> d’une demi-part supplémentaire.</w:t>
      </w:r>
    </w:p>
    <w:p w:rsidR="00C45410" w:rsidRDefault="00785E57" w:rsidP="00785E57">
      <w:r w:rsidRPr="00522E46">
        <w:lastRenderedPageBreak/>
        <w:t>Pour plus de précisions, consultez la notice</w:t>
      </w:r>
      <w:r w:rsidR="005740A6">
        <w:t xml:space="preserve"> </w:t>
      </w:r>
      <w:r w:rsidRPr="00522E46">
        <w:t>n</w:t>
      </w:r>
      <w:r w:rsidR="005740A6">
        <w:t>°</w:t>
      </w:r>
      <w:r w:rsidRPr="00522E46">
        <w:t xml:space="preserve"> 2041 GT.</w:t>
      </w:r>
    </w:p>
    <w:p w:rsidR="00C45410" w:rsidRDefault="00785E57" w:rsidP="00935AC2">
      <w:pPr>
        <w:pStyle w:val="Titre3"/>
      </w:pPr>
      <w:bookmarkStart w:id="44" w:name="_Toc35542882"/>
      <w:r w:rsidRPr="00522E46">
        <w:t>Parent isolé (case T)</w:t>
      </w:r>
      <w:bookmarkEnd w:id="44"/>
    </w:p>
    <w:p w:rsidR="00785E57" w:rsidRPr="00522E46" w:rsidRDefault="00785E57" w:rsidP="00785E57">
      <w:r w:rsidRPr="00522E46">
        <w:t xml:space="preserve">Si vous êtes célibataire, divorcé ou séparé et </w:t>
      </w:r>
      <w:r w:rsidR="005740A6" w:rsidRPr="00522E46">
        <w:t>si vous</w:t>
      </w:r>
      <w:r w:rsidRPr="00522E46">
        <w:t xml:space="preserve"> viviez seul au 1er janvier 2019 et </w:t>
      </w:r>
      <w:r w:rsidR="005740A6" w:rsidRPr="00522E46">
        <w:t>élevez seul</w:t>
      </w:r>
      <w:r w:rsidR="003B599D">
        <w:t xml:space="preserve"> </w:t>
      </w:r>
      <w:r w:rsidRPr="00522E46">
        <w:t xml:space="preserve">votre (vos) enfant(s) ou si vous </w:t>
      </w:r>
      <w:r w:rsidR="005740A6" w:rsidRPr="00522E46">
        <w:t>avez recueilli</w:t>
      </w:r>
      <w:r w:rsidRPr="00522E46">
        <w:t xml:space="preserve"> une personne invalide sous votre </w:t>
      </w:r>
      <w:r w:rsidR="005740A6" w:rsidRPr="00522E46">
        <w:t>toit, cochez</w:t>
      </w:r>
      <w:r w:rsidRPr="00522E46">
        <w:t xml:space="preserve"> la case T pour bénéficier d’une </w:t>
      </w:r>
      <w:r w:rsidR="005740A6" w:rsidRPr="00522E46">
        <w:t>majoration du</w:t>
      </w:r>
      <w:r w:rsidRPr="00522E46">
        <w:t xml:space="preserve"> nombre de parts. L’année du </w:t>
      </w:r>
      <w:r w:rsidR="005740A6" w:rsidRPr="00522E46">
        <w:t>mariage ou</w:t>
      </w:r>
      <w:r w:rsidRPr="00522E46">
        <w:t xml:space="preserve"> du Pacs, du divorce, de la séparation ou de</w:t>
      </w:r>
      <w:r w:rsidR="005740A6">
        <w:t xml:space="preserve"> </w:t>
      </w:r>
      <w:r w:rsidRPr="00522E46">
        <w:t>la rupture du Pacs, la condition de vivre seul</w:t>
      </w:r>
      <w:r w:rsidR="005740A6">
        <w:t xml:space="preserve"> </w:t>
      </w:r>
      <w:r w:rsidRPr="00522E46">
        <w:t>s’apprécie au 31 décembre.</w:t>
      </w:r>
    </w:p>
    <w:p w:rsidR="00C45410" w:rsidRDefault="00785E57" w:rsidP="00785E57">
      <w:r w:rsidRPr="00522E46">
        <w:t>Vous pouvez également bénéficier de la case T</w:t>
      </w:r>
      <w:r w:rsidR="005740A6">
        <w:t xml:space="preserve"> </w:t>
      </w:r>
      <w:r w:rsidRPr="00522E46">
        <w:t>si votre enfant est en résidence alternée.</w:t>
      </w:r>
    </w:p>
    <w:p w:rsidR="003B599D" w:rsidRDefault="00785E57" w:rsidP="00785E57">
      <w:r w:rsidRPr="00522E46">
        <w:t xml:space="preserve">Si ces conditions sont remplies, vous </w:t>
      </w:r>
      <w:r w:rsidR="005740A6" w:rsidRPr="00522E46">
        <w:t>bénéficiez d’une</w:t>
      </w:r>
      <w:r w:rsidRPr="00522E46">
        <w:t xml:space="preserve"> majoration</w:t>
      </w:r>
      <w:r w:rsidR="005740A6" w:rsidRPr="00522E46">
        <w:t xml:space="preserve"> : </w:t>
      </w:r>
    </w:p>
    <w:p w:rsidR="00C45410" w:rsidRDefault="003B599D" w:rsidP="003B599D">
      <w:pPr>
        <w:pStyle w:val="paragraphedelistepuce"/>
      </w:pPr>
      <w:r w:rsidRPr="00522E46">
        <w:t xml:space="preserve">D’une </w:t>
      </w:r>
      <w:r w:rsidR="00785E57" w:rsidRPr="00522E46">
        <w:t xml:space="preserve">part pour votre premier enfant </w:t>
      </w:r>
      <w:r w:rsidR="005740A6" w:rsidRPr="00522E46">
        <w:t>à charge</w:t>
      </w:r>
      <w:r w:rsidR="00785E57" w:rsidRPr="00522E46">
        <w:t xml:space="preserve"> si vous vivez et assurez seul la </w:t>
      </w:r>
      <w:r w:rsidR="005740A6" w:rsidRPr="00522E46">
        <w:t>charge de</w:t>
      </w:r>
      <w:r w:rsidR="00785E57" w:rsidRPr="00522E46">
        <w:t xml:space="preserve"> votre enfant, même si vous percevez </w:t>
      </w:r>
      <w:r w:rsidR="005740A6" w:rsidRPr="00522E46">
        <w:t>une pension</w:t>
      </w:r>
      <w:r w:rsidR="00785E57" w:rsidRPr="00522E46">
        <w:t xml:space="preserve"> alimentaire pour son entretien (</w:t>
      </w:r>
      <w:r w:rsidR="005740A6" w:rsidRPr="00522E46">
        <w:t>la majoration</w:t>
      </w:r>
      <w:r w:rsidR="00785E57" w:rsidRPr="00522E46">
        <w:t xml:space="preserve"> est divisée par deux en cas </w:t>
      </w:r>
      <w:r w:rsidR="005740A6" w:rsidRPr="00522E46">
        <w:t>de résidence</w:t>
      </w:r>
      <w:r w:rsidR="00785E57" w:rsidRPr="00522E46">
        <w:t xml:space="preserve"> alternée) ;</w:t>
      </w:r>
    </w:p>
    <w:p w:rsidR="00C45410" w:rsidRDefault="003B599D" w:rsidP="003B599D">
      <w:pPr>
        <w:pStyle w:val="paragraphedelistepuce"/>
      </w:pPr>
      <w:r w:rsidRPr="00522E46">
        <w:t xml:space="preserve">D’une </w:t>
      </w:r>
      <w:r w:rsidR="00785E57" w:rsidRPr="00522E46">
        <w:t xml:space="preserve">part et demie pour la </w:t>
      </w:r>
      <w:r w:rsidR="005740A6" w:rsidRPr="00522E46">
        <w:t>première personne</w:t>
      </w:r>
      <w:r w:rsidR="00785E57" w:rsidRPr="00522E46">
        <w:t xml:space="preserve"> à votre charge invalide recueillie </w:t>
      </w:r>
      <w:r w:rsidR="005740A6" w:rsidRPr="00522E46">
        <w:t>sou</w:t>
      </w:r>
      <w:r>
        <w:t>s</w:t>
      </w:r>
      <w:r w:rsidR="005740A6" w:rsidRPr="00522E46">
        <w:t xml:space="preserve"> votre</w:t>
      </w:r>
      <w:r w:rsidR="00785E57" w:rsidRPr="00522E46">
        <w:t xml:space="preserve"> toit, si vous vivez seul avec cette personne.</w:t>
      </w:r>
    </w:p>
    <w:p w:rsidR="00C45410" w:rsidRDefault="00785E57" w:rsidP="00785E57">
      <w:r w:rsidRPr="00522E46">
        <w:t xml:space="preserve">Si vous êtes veuf et si vous avez des enfants </w:t>
      </w:r>
      <w:r w:rsidR="005740A6" w:rsidRPr="00522E46">
        <w:t>à charge</w:t>
      </w:r>
      <w:r w:rsidRPr="00522E46">
        <w:t xml:space="preserve"> ou rattachés ouvrant droit à </w:t>
      </w:r>
      <w:r w:rsidR="005740A6" w:rsidRPr="00522E46">
        <w:t>une augmentation</w:t>
      </w:r>
      <w:r w:rsidRPr="00522E46">
        <w:t xml:space="preserve"> du nombre de parts ou si </w:t>
      </w:r>
      <w:r w:rsidR="005740A6" w:rsidRPr="00522E46">
        <w:t>vous avez</w:t>
      </w:r>
      <w:r w:rsidRPr="00522E46">
        <w:t xml:space="preserve"> recueilli une personne invalide, </w:t>
      </w:r>
      <w:r w:rsidR="005740A6" w:rsidRPr="00522E46">
        <w:t>vous bénéficiez</w:t>
      </w:r>
      <w:r w:rsidRPr="00522E46">
        <w:t xml:space="preserve"> du même</w:t>
      </w:r>
      <w:r w:rsidR="003B599D">
        <w:t xml:space="preserve"> </w:t>
      </w:r>
      <w:r w:rsidRPr="00522E46">
        <w:t>nombre de parts qu’</w:t>
      </w:r>
      <w:r w:rsidR="005740A6" w:rsidRPr="00522E46">
        <w:t>un couple</w:t>
      </w:r>
      <w:r w:rsidRPr="00522E46">
        <w:t xml:space="preserve"> marié dans la même situation, ne</w:t>
      </w:r>
      <w:r w:rsidR="005740A6">
        <w:t xml:space="preserve"> </w:t>
      </w:r>
      <w:r w:rsidRPr="00522E46">
        <w:t>cochez pas la case T.</w:t>
      </w:r>
    </w:p>
    <w:p w:rsidR="00C45410" w:rsidRDefault="00785E57" w:rsidP="00AA14D6">
      <w:pPr>
        <w:pStyle w:val="Titre2"/>
      </w:pPr>
      <w:bookmarkStart w:id="45" w:name="_Toc35542883"/>
      <w:r w:rsidRPr="00522E46">
        <w:t>C</w:t>
      </w:r>
      <w:r w:rsidR="008B1F7B">
        <w:t>)</w:t>
      </w:r>
      <w:r w:rsidRPr="00522E46">
        <w:t xml:space="preserve"> Personnes à </w:t>
      </w:r>
      <w:r w:rsidR="005740A6" w:rsidRPr="00522E46">
        <w:t>charge (</w:t>
      </w:r>
      <w:r w:rsidRPr="00522E46">
        <w:t>cadre C page 2)</w:t>
      </w:r>
      <w:bookmarkEnd w:id="45"/>
    </w:p>
    <w:p w:rsidR="00C45410" w:rsidRDefault="00785E57" w:rsidP="00935AC2">
      <w:pPr>
        <w:pStyle w:val="Titre3"/>
      </w:pPr>
      <w:bookmarkStart w:id="46" w:name="_Toc35542884"/>
      <w:r w:rsidRPr="00522E46">
        <w:t>Vous pouvez compter à charge :</w:t>
      </w:r>
      <w:bookmarkEnd w:id="46"/>
    </w:p>
    <w:p w:rsidR="00C45410" w:rsidRDefault="001C496B" w:rsidP="001C496B">
      <w:pPr>
        <w:pStyle w:val="paragraphedelistepuce"/>
      </w:pPr>
      <w:r w:rsidRPr="00522E46">
        <w:t xml:space="preserve">Vos </w:t>
      </w:r>
      <w:r w:rsidR="00785E57" w:rsidRPr="00522E46">
        <w:t xml:space="preserve">enfants (et/ou ceux de votre </w:t>
      </w:r>
      <w:r w:rsidR="005740A6" w:rsidRPr="00522E46">
        <w:t>conjoint) légitimes</w:t>
      </w:r>
      <w:r w:rsidR="00785E57" w:rsidRPr="00522E46">
        <w:t xml:space="preserve">, adoptifs, naturels (filiation </w:t>
      </w:r>
      <w:r w:rsidR="005740A6" w:rsidRPr="00522E46">
        <w:t>légalement établie</w:t>
      </w:r>
      <w:r w:rsidR="00785E57" w:rsidRPr="00522E46">
        <w:t xml:space="preserve">) ou recueillis (si vous en </w:t>
      </w:r>
      <w:r w:rsidR="005740A6" w:rsidRPr="00522E46">
        <w:t>assurez l’entretien</w:t>
      </w:r>
      <w:r w:rsidR="00785E57" w:rsidRPr="00522E46">
        <w:t xml:space="preserve"> exclusif) âgés de moins de 18 ans</w:t>
      </w:r>
      <w:r w:rsidR="005740A6">
        <w:t xml:space="preserve"> </w:t>
      </w:r>
      <w:r w:rsidR="00785E57" w:rsidRPr="00522E46">
        <w:t>au 1</w:t>
      </w:r>
      <w:r w:rsidR="00785E57" w:rsidRPr="00FA6B72">
        <w:rPr>
          <w:vertAlign w:val="superscript"/>
        </w:rPr>
        <w:t>er</w:t>
      </w:r>
      <w:r w:rsidR="00FA6B72">
        <w:t> </w:t>
      </w:r>
      <w:r w:rsidR="00785E57" w:rsidRPr="00522E46">
        <w:t>janvier</w:t>
      </w:r>
      <w:r w:rsidR="00FA6B72">
        <w:t> </w:t>
      </w:r>
      <w:r w:rsidR="00785E57" w:rsidRPr="00522E46">
        <w:t>2019 (nés à compter du 1er janvier</w:t>
      </w:r>
      <w:r w:rsidR="00FA6B72">
        <w:t xml:space="preserve"> </w:t>
      </w:r>
      <w:r w:rsidR="00785E57" w:rsidRPr="00522E46">
        <w:t>2001) ;</w:t>
      </w:r>
    </w:p>
    <w:p w:rsidR="00C45410" w:rsidRDefault="001C496B" w:rsidP="001C496B">
      <w:pPr>
        <w:pStyle w:val="paragraphedelistepuce"/>
      </w:pPr>
      <w:r w:rsidRPr="00522E46">
        <w:t xml:space="preserve">Vos </w:t>
      </w:r>
      <w:r w:rsidR="00785E57" w:rsidRPr="00522E46">
        <w:t xml:space="preserve">enfants handicapés, quel que soit </w:t>
      </w:r>
      <w:r w:rsidR="005740A6" w:rsidRPr="00522E46">
        <w:t>leur âge</w:t>
      </w:r>
      <w:r w:rsidR="00785E57" w:rsidRPr="00522E46">
        <w:t xml:space="preserve"> s’ils sont hors d’état de subvenir à </w:t>
      </w:r>
      <w:r w:rsidR="005740A6" w:rsidRPr="00522E46">
        <w:t>leurs besoins</w:t>
      </w:r>
      <w:r w:rsidR="00785E57" w:rsidRPr="00522E46">
        <w:t xml:space="preserve"> ;</w:t>
      </w:r>
    </w:p>
    <w:p w:rsidR="00C45410" w:rsidRDefault="001C496B" w:rsidP="001C496B">
      <w:pPr>
        <w:pStyle w:val="paragraphedelistepuce"/>
      </w:pPr>
      <w:r w:rsidRPr="00522E46">
        <w:t xml:space="preserve">Tout </w:t>
      </w:r>
      <w:r w:rsidR="00785E57" w:rsidRPr="00522E46">
        <w:t xml:space="preserve">enfant né en 2019 enregistré à l’état </w:t>
      </w:r>
      <w:r w:rsidR="005740A6" w:rsidRPr="00522E46">
        <w:t>civil (</w:t>
      </w:r>
      <w:r w:rsidR="00785E57" w:rsidRPr="00522E46">
        <w:t>même s’il est décédé en cours d’année) ;</w:t>
      </w:r>
    </w:p>
    <w:p w:rsidR="00C45410" w:rsidRDefault="001C496B" w:rsidP="001C496B">
      <w:pPr>
        <w:pStyle w:val="paragraphedelistepuce"/>
      </w:pPr>
      <w:r w:rsidRPr="00522E46">
        <w:t xml:space="preserve">Les </w:t>
      </w:r>
      <w:r w:rsidR="00785E57" w:rsidRPr="00522E46">
        <w:t xml:space="preserve">personnes invalides autres que vos </w:t>
      </w:r>
      <w:r w:rsidR="005740A6" w:rsidRPr="00522E46">
        <w:t>enfants si</w:t>
      </w:r>
      <w:r w:rsidR="00785E57" w:rsidRPr="00522E46">
        <w:t xml:space="preserve"> elles vivent en permanence sous votre toit et</w:t>
      </w:r>
      <w:r w:rsidR="005740A6">
        <w:t xml:space="preserve"> </w:t>
      </w:r>
      <w:r w:rsidR="00785E57" w:rsidRPr="00522E46">
        <w:t>si elles sont titulaires de la carte d’invalidité ou</w:t>
      </w:r>
      <w:r w:rsidR="005740A6">
        <w:t xml:space="preserve"> </w:t>
      </w:r>
      <w:r w:rsidR="00785E57" w:rsidRPr="00522E46">
        <w:t>de la carte mobilité inclusion mention “invalidité”</w:t>
      </w:r>
      <w:r w:rsidR="00FA6B72">
        <w:t xml:space="preserve"> </w:t>
      </w:r>
      <w:r w:rsidR="00785E57" w:rsidRPr="00522E46">
        <w:t xml:space="preserve">(CMI-invalidité) sans aucune </w:t>
      </w:r>
      <w:r w:rsidR="005740A6" w:rsidRPr="00522E46">
        <w:t>condition d’âge</w:t>
      </w:r>
      <w:r w:rsidR="00785E57" w:rsidRPr="00522E46">
        <w:t xml:space="preserve"> ni de revenus.</w:t>
      </w:r>
    </w:p>
    <w:p w:rsidR="00C45410" w:rsidRDefault="00785E57" w:rsidP="00785E57">
      <w:r w:rsidRPr="00522E46">
        <w:t xml:space="preserve">Les personnes à charge donnent droit à </w:t>
      </w:r>
      <w:r w:rsidR="005740A6" w:rsidRPr="00522E46">
        <w:t>une majoration</w:t>
      </w:r>
      <w:r w:rsidRPr="00522E46">
        <w:t xml:space="preserve"> du nombre de parts : une demi-</w:t>
      </w:r>
      <w:r w:rsidR="005740A6" w:rsidRPr="00522E46">
        <w:t>part pour</w:t>
      </w:r>
      <w:r w:rsidRPr="00522E46">
        <w:t xml:space="preserve"> chacune des deux premières </w:t>
      </w:r>
      <w:r w:rsidR="005740A6" w:rsidRPr="00522E46">
        <w:t>personnes, une</w:t>
      </w:r>
      <w:r w:rsidRPr="00522E46">
        <w:t xml:space="preserve"> part à compter de la troisième </w:t>
      </w:r>
      <w:r w:rsidR="005740A6" w:rsidRPr="00522E46">
        <w:t>personne. Les</w:t>
      </w:r>
      <w:r w:rsidRPr="00522E46">
        <w:t xml:space="preserve"> enfants handicapés et les personnes invalides</w:t>
      </w:r>
      <w:r w:rsidR="005740A6">
        <w:t xml:space="preserve"> </w:t>
      </w:r>
      <w:r w:rsidRPr="00522E46">
        <w:t>à charge donnent droit à une demi-</w:t>
      </w:r>
      <w:r w:rsidR="005740A6" w:rsidRPr="00522E46">
        <w:t>part supplémentaire</w:t>
      </w:r>
      <w:r w:rsidRPr="00522E46">
        <w:t>.</w:t>
      </w:r>
    </w:p>
    <w:p w:rsidR="00C45410" w:rsidRDefault="00785E57" w:rsidP="00785E57">
      <w:r w:rsidRPr="00522E46">
        <w:t xml:space="preserve">Si vous avez plus de deux personnes à </w:t>
      </w:r>
      <w:r w:rsidR="005740A6" w:rsidRPr="00522E46">
        <w:t>charge disposant</w:t>
      </w:r>
      <w:r w:rsidRPr="00522E46">
        <w:t xml:space="preserve"> de revenus personnels, vous </w:t>
      </w:r>
      <w:r w:rsidR="005740A6" w:rsidRPr="00522E46">
        <w:t>devez joindre</w:t>
      </w:r>
      <w:r w:rsidRPr="00522E46">
        <w:t xml:space="preserve"> le détail de leurs revenus sur papier libre.</w:t>
      </w:r>
    </w:p>
    <w:p w:rsidR="00785E57" w:rsidRPr="00522E46" w:rsidRDefault="00785E57" w:rsidP="00935AC2">
      <w:pPr>
        <w:pStyle w:val="Titre3"/>
      </w:pPr>
      <w:bookmarkStart w:id="47" w:name="_Toc35542885"/>
      <w:r w:rsidRPr="00522E46">
        <w:t>Enfants en résidence alternée</w:t>
      </w:r>
      <w:bookmarkEnd w:id="47"/>
    </w:p>
    <w:p w:rsidR="00C45410" w:rsidRDefault="00785E57" w:rsidP="00785E57">
      <w:r w:rsidRPr="00522E46">
        <w:t xml:space="preserve">Il s’agit des enfants mineurs résidant en </w:t>
      </w:r>
      <w:r w:rsidR="005740A6" w:rsidRPr="00522E46">
        <w:t>alternance au</w:t>
      </w:r>
      <w:r w:rsidRPr="00522E46">
        <w:t xml:space="preserve"> domicile de leurs parents séparés </w:t>
      </w:r>
      <w:r w:rsidR="005740A6" w:rsidRPr="00522E46">
        <w:t>ou divorcés</w:t>
      </w:r>
      <w:r w:rsidRPr="00522E46">
        <w:t xml:space="preserve">. Dans ce cas, la charge de l’enfant </w:t>
      </w:r>
      <w:r w:rsidR="005740A6" w:rsidRPr="00522E46">
        <w:t>est présumée</w:t>
      </w:r>
      <w:r w:rsidRPr="00522E46">
        <w:t xml:space="preserve"> partagée de manière égale entre </w:t>
      </w:r>
      <w:r w:rsidR="005740A6" w:rsidRPr="00522E46">
        <w:t>les deux</w:t>
      </w:r>
      <w:r w:rsidRPr="00522E46">
        <w:t xml:space="preserve"> parents et chacun bénéficie d’</w:t>
      </w:r>
      <w:r w:rsidR="005740A6" w:rsidRPr="00522E46">
        <w:t>une augmentation</w:t>
      </w:r>
      <w:r w:rsidRPr="00522E46">
        <w:t xml:space="preserve"> (qui est partagée) de </w:t>
      </w:r>
      <w:r w:rsidR="005740A6" w:rsidRPr="00522E46">
        <w:t>son nombre</w:t>
      </w:r>
      <w:r w:rsidRPr="00522E46">
        <w:t xml:space="preserve"> de parts.</w:t>
      </w:r>
    </w:p>
    <w:p w:rsidR="00785E57" w:rsidRPr="00522E46" w:rsidRDefault="00785E57" w:rsidP="00785E57">
      <w:r w:rsidRPr="00522E46">
        <w:t xml:space="preserve">En cas de résidence alternée, vous devez </w:t>
      </w:r>
      <w:r w:rsidR="005740A6" w:rsidRPr="00522E46">
        <w:t>indiquer le</w:t>
      </w:r>
      <w:r w:rsidRPr="00522E46">
        <w:t xml:space="preserve"> nombre d’enfants concernés case H </w:t>
      </w:r>
      <w:r w:rsidR="005740A6" w:rsidRPr="00522E46">
        <w:t>au cadre</w:t>
      </w:r>
      <w:r w:rsidRPr="00522E46">
        <w:t xml:space="preserve"> C, leur année de naissance ainsi que </w:t>
      </w:r>
      <w:r w:rsidR="005740A6" w:rsidRPr="00522E46">
        <w:t>le nom</w:t>
      </w:r>
      <w:r w:rsidRPr="00522E46">
        <w:t xml:space="preserve"> et l’adresse de l’autre parent.</w:t>
      </w:r>
    </w:p>
    <w:p w:rsidR="00C45410" w:rsidRDefault="00785E57" w:rsidP="00935AC2">
      <w:pPr>
        <w:pStyle w:val="Titre3"/>
      </w:pPr>
      <w:bookmarkStart w:id="48" w:name="_Toc35542886"/>
      <w:r w:rsidRPr="00522E46">
        <w:lastRenderedPageBreak/>
        <w:t xml:space="preserve">Enfants à charge partagée de </w:t>
      </w:r>
      <w:r w:rsidR="005740A6" w:rsidRPr="00522E46">
        <w:t>parents vivant</w:t>
      </w:r>
      <w:r w:rsidRPr="00522E46">
        <w:t xml:space="preserve"> en concubinage</w:t>
      </w:r>
      <w:bookmarkEnd w:id="48"/>
    </w:p>
    <w:p w:rsidR="00C45410" w:rsidRDefault="00785E57" w:rsidP="00785E57">
      <w:r w:rsidRPr="00522E46">
        <w:t xml:space="preserve">Si vous vivez en concubinage et avez un </w:t>
      </w:r>
      <w:r w:rsidR="005740A6" w:rsidRPr="00522E46">
        <w:t>ou plusieurs</w:t>
      </w:r>
      <w:r w:rsidRPr="00522E46">
        <w:t xml:space="preserve"> enfants communs, vous êtes </w:t>
      </w:r>
      <w:r w:rsidR="005740A6" w:rsidRPr="00522E46">
        <w:t>imposables</w:t>
      </w:r>
      <w:r w:rsidR="00AA3918">
        <w:t xml:space="preserve"> </w:t>
      </w:r>
      <w:r w:rsidR="005740A6" w:rsidRPr="00522E46">
        <w:t>séparément</w:t>
      </w:r>
      <w:r w:rsidRPr="00522E46">
        <w:t xml:space="preserve"> à l’impôt sur le revenu </w:t>
      </w:r>
      <w:r w:rsidR="005740A6" w:rsidRPr="00522E46">
        <w:t>et bénéficiez</w:t>
      </w:r>
      <w:r w:rsidRPr="00522E46">
        <w:t xml:space="preserve"> chacun du nombre de parts déterminé</w:t>
      </w:r>
      <w:r w:rsidR="005740A6">
        <w:t xml:space="preserve"> </w:t>
      </w:r>
      <w:r w:rsidRPr="00522E46">
        <w:t xml:space="preserve">en fonction des enfants dont vous </w:t>
      </w:r>
      <w:r w:rsidR="005740A6" w:rsidRPr="00522E46">
        <w:t>assumez, le</w:t>
      </w:r>
      <w:r w:rsidRPr="00522E46">
        <w:t xml:space="preserve"> cas échéant, la charge d’entretien à</w:t>
      </w:r>
      <w:r w:rsidR="005740A6">
        <w:t xml:space="preserve"> </w:t>
      </w:r>
      <w:r w:rsidRPr="00522E46">
        <w:t>titre exclusif ou principal.</w:t>
      </w:r>
    </w:p>
    <w:p w:rsidR="00C45410" w:rsidRDefault="00785E57" w:rsidP="00785E57">
      <w:r w:rsidRPr="00522E46">
        <w:t xml:space="preserve">Dans le cas où la charge d’entretien de ou </w:t>
      </w:r>
      <w:r w:rsidR="005740A6" w:rsidRPr="00522E46">
        <w:t>des enfants</w:t>
      </w:r>
      <w:r w:rsidRPr="00522E46">
        <w:t xml:space="preserve"> mineurs est partagée et qu’aucun </w:t>
      </w:r>
      <w:r w:rsidR="005740A6" w:rsidRPr="00522E46">
        <w:t>des deux</w:t>
      </w:r>
      <w:r w:rsidRPr="00522E46">
        <w:t xml:space="preserve"> parents ne justifie en avoir la charge </w:t>
      </w:r>
      <w:r w:rsidR="005740A6" w:rsidRPr="00522E46">
        <w:t>principale, cette</w:t>
      </w:r>
      <w:r w:rsidRPr="00522E46">
        <w:t xml:space="preserve"> charge peut être réputée </w:t>
      </w:r>
      <w:r w:rsidR="005740A6" w:rsidRPr="00522E46">
        <w:t>partagée et</w:t>
      </w:r>
      <w:r w:rsidRPr="00522E46">
        <w:t xml:space="preserve"> chacun bénéficie d’une augmentation (qui</w:t>
      </w:r>
      <w:r w:rsidR="005740A6">
        <w:t xml:space="preserve"> </w:t>
      </w:r>
      <w:r w:rsidRPr="00522E46">
        <w:t>est partagée) de son nombre de parts.</w:t>
      </w:r>
    </w:p>
    <w:p w:rsidR="00C45410" w:rsidRDefault="00785E57" w:rsidP="00785E57">
      <w:r w:rsidRPr="00522E46">
        <w:t>Vous devez indiquer le nombre d’</w:t>
      </w:r>
      <w:r w:rsidR="005740A6" w:rsidRPr="00522E46">
        <w:t>enfants concernés</w:t>
      </w:r>
      <w:r w:rsidRPr="00522E46">
        <w:t xml:space="preserve"> case H au cadre C ainsi que </w:t>
      </w:r>
      <w:r w:rsidR="005740A6" w:rsidRPr="00522E46">
        <w:t>leur nom</w:t>
      </w:r>
      <w:r w:rsidRPr="00522E46">
        <w:t>, prénom et date et lieu de naissance.</w:t>
      </w:r>
    </w:p>
    <w:p w:rsidR="00C45410" w:rsidRDefault="00785E57" w:rsidP="00935AC2">
      <w:pPr>
        <w:pStyle w:val="Titre3"/>
      </w:pPr>
      <w:bookmarkStart w:id="49" w:name="_Toc35542887"/>
      <w:r w:rsidRPr="00522E46">
        <w:t xml:space="preserve">Si votre enfant a atteint sa </w:t>
      </w:r>
      <w:r w:rsidR="005740A6" w:rsidRPr="00522E46">
        <w:t>majorité en</w:t>
      </w:r>
      <w:r w:rsidRPr="00522E46">
        <w:t xml:space="preserve"> 2019 (enfant né en 2001)</w:t>
      </w:r>
      <w:bookmarkEnd w:id="49"/>
    </w:p>
    <w:p w:rsidR="00C45410" w:rsidRDefault="00785E57" w:rsidP="00785E57">
      <w:r w:rsidRPr="00522E46">
        <w:t>Il est compté à votre charge en qualité d’</w:t>
      </w:r>
      <w:r w:rsidR="005740A6" w:rsidRPr="00522E46">
        <w:t>enfant mineur</w:t>
      </w:r>
      <w:r w:rsidRPr="00522E46">
        <w:t xml:space="preserve">. Dans ce cas, vous devez déclarer </w:t>
      </w:r>
      <w:r w:rsidR="005740A6" w:rsidRPr="00522E46">
        <w:t>les revenus</w:t>
      </w:r>
      <w:r w:rsidRPr="00522E46">
        <w:t xml:space="preserve"> qu’il a perçus du 1er janvier 2019</w:t>
      </w:r>
      <w:r w:rsidR="00E038AE">
        <w:t xml:space="preserve"> </w:t>
      </w:r>
      <w:r w:rsidRPr="00522E46">
        <w:t xml:space="preserve">jusqu’à ses 18 ans. Votre enfant doit </w:t>
      </w:r>
      <w:r w:rsidR="005740A6" w:rsidRPr="00522E46">
        <w:t>souscrire une</w:t>
      </w:r>
      <w:r w:rsidRPr="00522E46">
        <w:t xml:space="preserve"> déclaration personnelle pour les </w:t>
      </w:r>
      <w:r w:rsidR="00B438B6" w:rsidRPr="00522E46">
        <w:t>revenus qu’il</w:t>
      </w:r>
      <w:r w:rsidRPr="00522E46">
        <w:t xml:space="preserve"> a perçus de sa majorité jusqu’au31 décembre 2019. Toutefois, pour </w:t>
      </w:r>
      <w:r w:rsidR="00B438B6" w:rsidRPr="00522E46">
        <w:t>cette période</w:t>
      </w:r>
      <w:r w:rsidRPr="00522E46">
        <w:t xml:space="preserve">, il peut demander que ses </w:t>
      </w:r>
      <w:r w:rsidR="00B438B6" w:rsidRPr="00522E46">
        <w:t>revenus soient</w:t>
      </w:r>
      <w:r w:rsidRPr="00522E46">
        <w:t xml:space="preserve"> rattachés à ceux de ses parents. Le rattachement</w:t>
      </w:r>
      <w:r w:rsidR="00B438B6">
        <w:t xml:space="preserve"> </w:t>
      </w:r>
      <w:r w:rsidRPr="00522E46">
        <w:t>ne peut être demandé qu’au foyer qui</w:t>
      </w:r>
      <w:r w:rsidR="00B438B6">
        <w:t xml:space="preserve"> </w:t>
      </w:r>
      <w:r w:rsidRPr="00522E46">
        <w:t>le comptait à charge au 1er janvier 2019.</w:t>
      </w:r>
    </w:p>
    <w:p w:rsidR="00C45410" w:rsidRDefault="00785E57" w:rsidP="00E171D0">
      <w:pPr>
        <w:pStyle w:val="Sous-titre"/>
      </w:pPr>
      <w:bookmarkStart w:id="50" w:name="_Toc35542888"/>
      <w:r w:rsidRPr="00522E46">
        <w:t xml:space="preserve">Vous devez compléter pour vos enfants </w:t>
      </w:r>
      <w:r w:rsidR="00B438B6" w:rsidRPr="00522E46">
        <w:t>à charge</w:t>
      </w:r>
      <w:r w:rsidRPr="00522E46">
        <w:t xml:space="preserve">, en garde exclusive, alternée </w:t>
      </w:r>
      <w:r w:rsidR="00B438B6" w:rsidRPr="00522E46">
        <w:t>ou partagée</w:t>
      </w:r>
      <w:r w:rsidRPr="00522E46">
        <w:t xml:space="preserve">, âgés de 15 à 18 ans, les </w:t>
      </w:r>
      <w:r w:rsidR="00B438B6" w:rsidRPr="00522E46">
        <w:t>rubriques dédiées</w:t>
      </w:r>
      <w:r w:rsidRPr="00522E46">
        <w:t xml:space="preserve"> avec leur nom, prénom, date et </w:t>
      </w:r>
      <w:r w:rsidR="00B438B6" w:rsidRPr="00522E46">
        <w:t>lieu de</w:t>
      </w:r>
      <w:r w:rsidRPr="00522E46">
        <w:t xml:space="preserve"> naissance. Si vous déclarez en ligne, </w:t>
      </w:r>
      <w:r w:rsidR="00B438B6" w:rsidRPr="00522E46">
        <w:t>les informations</w:t>
      </w:r>
      <w:r w:rsidRPr="00522E46">
        <w:t xml:space="preserve"> complétées lors de la </w:t>
      </w:r>
      <w:r w:rsidR="00B438B6" w:rsidRPr="00522E46">
        <w:t>déclaration de</w:t>
      </w:r>
      <w:r w:rsidRPr="00522E46">
        <w:t xml:space="preserve"> vos revenus de 2018 vous seront affichées.</w:t>
      </w:r>
      <w:bookmarkEnd w:id="50"/>
    </w:p>
    <w:p w:rsidR="00C45410" w:rsidRDefault="00785E57" w:rsidP="00AA14D6">
      <w:pPr>
        <w:pStyle w:val="Titre2"/>
      </w:pPr>
      <w:bookmarkStart w:id="51" w:name="_Toc35542889"/>
      <w:r w:rsidRPr="00522E46">
        <w:t>D</w:t>
      </w:r>
      <w:r w:rsidR="008B1F7B">
        <w:t>)</w:t>
      </w:r>
      <w:r w:rsidRPr="00522E46">
        <w:t xml:space="preserve"> Rattachement d’enfants </w:t>
      </w:r>
      <w:r w:rsidR="00B438B6" w:rsidRPr="00522E46">
        <w:t>majeurs, mariés</w:t>
      </w:r>
      <w:r w:rsidRPr="00522E46">
        <w:t xml:space="preserve"> ou liés par un Pacs</w:t>
      </w:r>
      <w:r w:rsidR="00E038AE">
        <w:t xml:space="preserve"> </w:t>
      </w:r>
      <w:r w:rsidR="008B1F7B">
        <w:br/>
      </w:r>
      <w:r w:rsidRPr="00522E46">
        <w:t>(</w:t>
      </w:r>
      <w:r w:rsidR="00B438B6" w:rsidRPr="00522E46">
        <w:t>Cadre</w:t>
      </w:r>
      <w:r w:rsidRPr="00522E46">
        <w:t xml:space="preserve"> D page 2)</w:t>
      </w:r>
      <w:bookmarkEnd w:id="51"/>
    </w:p>
    <w:p w:rsidR="00C45410" w:rsidRDefault="00785E57" w:rsidP="00935AC2">
      <w:pPr>
        <w:pStyle w:val="Titre3"/>
      </w:pPr>
      <w:bookmarkStart w:id="52" w:name="_Toc35542890"/>
      <w:r w:rsidRPr="00522E46">
        <w:t xml:space="preserve">Enfants qui peuvent demander à </w:t>
      </w:r>
      <w:r w:rsidR="00B438B6" w:rsidRPr="00522E46">
        <w:t>être rattachés</w:t>
      </w:r>
      <w:bookmarkEnd w:id="52"/>
    </w:p>
    <w:p w:rsidR="00C45410" w:rsidRDefault="00785E57" w:rsidP="00785E57">
      <w:r w:rsidRPr="00522E46">
        <w:t>Il s’agit de :</w:t>
      </w:r>
    </w:p>
    <w:p w:rsidR="00C45410" w:rsidRDefault="000B00A7" w:rsidP="00E038AE">
      <w:pPr>
        <w:pStyle w:val="paragraphedelistepuce"/>
      </w:pPr>
      <w:r w:rsidRPr="00522E46">
        <w:t xml:space="preserve">Vos </w:t>
      </w:r>
      <w:r w:rsidR="00785E57" w:rsidRPr="00522E46">
        <w:t xml:space="preserve">enfants majeurs célibataires âgés </w:t>
      </w:r>
      <w:r w:rsidR="00B438B6" w:rsidRPr="00522E46">
        <w:t>de moins</w:t>
      </w:r>
      <w:r w:rsidR="00785E57" w:rsidRPr="00522E46">
        <w:t xml:space="preserve"> de 21 ans au 1er janvier 2019 (nés </w:t>
      </w:r>
      <w:r w:rsidR="00B438B6" w:rsidRPr="00522E46">
        <w:t>à compter</w:t>
      </w:r>
      <w:r w:rsidR="00785E57" w:rsidRPr="00522E46">
        <w:t xml:space="preserve"> du 1er janvier 1998) ou de moins de25 ans (nés à compter du 1er janvier 1994</w:t>
      </w:r>
      <w:r w:rsidR="00B438B6" w:rsidRPr="00522E46">
        <w:t>), à</w:t>
      </w:r>
      <w:r w:rsidR="00785E57" w:rsidRPr="00522E46">
        <w:t xml:space="preserve"> cette même date, s’ils poursuivent </w:t>
      </w:r>
      <w:r w:rsidR="00B438B6" w:rsidRPr="00522E46">
        <w:t>leurs études</w:t>
      </w:r>
      <w:r w:rsidR="00785E57" w:rsidRPr="00522E46">
        <w:t xml:space="preserve"> (titulaires d’une carte d’étudiant ou</w:t>
      </w:r>
      <w:r w:rsidR="00B438B6">
        <w:t xml:space="preserve"> </w:t>
      </w:r>
      <w:r w:rsidR="00785E57" w:rsidRPr="00522E46">
        <w:t xml:space="preserve">d’un autre document justifiant de la </w:t>
      </w:r>
      <w:r w:rsidR="00B438B6" w:rsidRPr="00522E46">
        <w:t>poursuite des</w:t>
      </w:r>
      <w:r w:rsidR="00785E57" w:rsidRPr="00522E46">
        <w:t xml:space="preserve"> études) ;</w:t>
      </w:r>
    </w:p>
    <w:p w:rsidR="00C45410" w:rsidRDefault="000B00A7" w:rsidP="00E038AE">
      <w:pPr>
        <w:pStyle w:val="paragraphedelistepuce"/>
      </w:pPr>
      <w:r w:rsidRPr="00522E46">
        <w:t xml:space="preserve">Vos </w:t>
      </w:r>
      <w:r w:rsidR="00785E57" w:rsidRPr="00522E46">
        <w:t xml:space="preserve">enfants non mariés chargés de famille </w:t>
      </w:r>
      <w:r w:rsidR="00B438B6" w:rsidRPr="00522E46">
        <w:t>et vos</w:t>
      </w:r>
      <w:r w:rsidR="00785E57" w:rsidRPr="00522E46">
        <w:t xml:space="preserve"> enfants mariés ou liés par un Pacs si l’</w:t>
      </w:r>
      <w:r w:rsidR="00B438B6" w:rsidRPr="00522E46">
        <w:t>un des</w:t>
      </w:r>
      <w:r w:rsidR="00785E57" w:rsidRPr="00522E46">
        <w:t xml:space="preserve"> deux conjoints remplit l’une des </w:t>
      </w:r>
      <w:r w:rsidR="00B438B6" w:rsidRPr="00522E46">
        <w:t>conditions d’âge</w:t>
      </w:r>
      <w:r w:rsidR="00785E57" w:rsidRPr="00522E46">
        <w:t xml:space="preserve"> ci-dessus ;</w:t>
      </w:r>
    </w:p>
    <w:p w:rsidR="00597CC5" w:rsidRDefault="000B00A7" w:rsidP="00E038AE">
      <w:pPr>
        <w:pStyle w:val="paragraphedelistepuce"/>
      </w:pPr>
      <w:r w:rsidRPr="00522E46">
        <w:t xml:space="preserve">Les </w:t>
      </w:r>
      <w:r w:rsidR="00785E57" w:rsidRPr="00522E46">
        <w:t xml:space="preserve">enfants majeurs devenus orphelins de </w:t>
      </w:r>
      <w:r w:rsidR="00B438B6" w:rsidRPr="00522E46">
        <w:t>mère et</w:t>
      </w:r>
      <w:r w:rsidR="00785E57" w:rsidRPr="00522E46">
        <w:t xml:space="preserve"> de père après leur majorité, à condition qu’</w:t>
      </w:r>
      <w:r w:rsidR="00B438B6" w:rsidRPr="00522E46">
        <w:t>ils vivent</w:t>
      </w:r>
      <w:r w:rsidR="00785E57" w:rsidRPr="00522E46">
        <w:t xml:space="preserve"> sous le même toit que vous, qu’ils soient</w:t>
      </w:r>
      <w:r w:rsidR="00B438B6">
        <w:t xml:space="preserve"> </w:t>
      </w:r>
      <w:r w:rsidR="00785E57" w:rsidRPr="00522E46">
        <w:t xml:space="preserve">à votre charge de manière effective et </w:t>
      </w:r>
      <w:r w:rsidR="00B438B6" w:rsidRPr="00522E46">
        <w:t>exclusive et</w:t>
      </w:r>
      <w:r w:rsidR="00785E57" w:rsidRPr="00522E46">
        <w:t xml:space="preserve"> qu’ils remplissent la condition d’âge.</w:t>
      </w:r>
    </w:p>
    <w:p w:rsidR="00597CC5" w:rsidRDefault="00597CC5" w:rsidP="00597CC5">
      <w:pPr>
        <w:rPr>
          <w:szCs w:val="36"/>
        </w:rPr>
      </w:pPr>
      <w:r>
        <w:br w:type="page"/>
      </w:r>
    </w:p>
    <w:p w:rsidR="00C45410" w:rsidRDefault="00785E57" w:rsidP="00935AC2">
      <w:pPr>
        <w:pStyle w:val="Titre3"/>
      </w:pPr>
      <w:bookmarkStart w:id="53" w:name="_Toc35542891"/>
      <w:r w:rsidRPr="00522E46">
        <w:lastRenderedPageBreak/>
        <w:t>Les effets du rattachement</w:t>
      </w:r>
      <w:bookmarkEnd w:id="53"/>
    </w:p>
    <w:p w:rsidR="00C45410" w:rsidRDefault="00785E57" w:rsidP="00785E57">
      <w:r w:rsidRPr="00522E46">
        <w:t xml:space="preserve">Le rattachement des enfants majeurs </w:t>
      </w:r>
      <w:r w:rsidR="00B438B6" w:rsidRPr="00522E46">
        <w:t>célibataires, veufs</w:t>
      </w:r>
      <w:r w:rsidRPr="00522E46">
        <w:t xml:space="preserve">, divorcés ou séparés qui ne </w:t>
      </w:r>
      <w:r w:rsidR="00B438B6" w:rsidRPr="00522E46">
        <w:t>sont pas</w:t>
      </w:r>
      <w:r w:rsidRPr="00522E46">
        <w:t xml:space="preserve"> chargés</w:t>
      </w:r>
      <w:r w:rsidR="00A66EA5">
        <w:t xml:space="preserve"> </w:t>
      </w:r>
      <w:r w:rsidRPr="00522E46">
        <w:t xml:space="preserve">de famille augmente votre </w:t>
      </w:r>
      <w:r w:rsidR="00B438B6" w:rsidRPr="00522E46">
        <w:t>nombre de</w:t>
      </w:r>
      <w:r w:rsidRPr="00522E46">
        <w:t xml:space="preserve"> parts.</w:t>
      </w:r>
    </w:p>
    <w:p w:rsidR="00C45410" w:rsidRDefault="00785E57" w:rsidP="00785E57">
      <w:r w:rsidRPr="00522E46">
        <w:t>Le rattachement des enfants mariés ou liés par</w:t>
      </w:r>
      <w:r w:rsidR="00B438B6">
        <w:t xml:space="preserve"> </w:t>
      </w:r>
      <w:r w:rsidRPr="00522E46">
        <w:t xml:space="preserve">un Pacs ou des enfants chargés de </w:t>
      </w:r>
      <w:r w:rsidR="00B438B6" w:rsidRPr="00522E46">
        <w:t>famille, donne</w:t>
      </w:r>
      <w:r w:rsidRPr="00522E46">
        <w:t xml:space="preserve"> droit à un abattement sur le </w:t>
      </w:r>
      <w:r w:rsidR="00B438B6" w:rsidRPr="00522E46">
        <w:t>revenu global</w:t>
      </w:r>
      <w:r w:rsidRPr="00522E46">
        <w:t xml:space="preserve"> de 5 947 € par personne rattachée.</w:t>
      </w:r>
    </w:p>
    <w:p w:rsidR="00C45410" w:rsidRDefault="00785E57" w:rsidP="00785E57">
      <w:r w:rsidRPr="00522E46">
        <w:t xml:space="preserve">L’enfant qui demande le rattachement ne </w:t>
      </w:r>
      <w:r w:rsidR="00B438B6" w:rsidRPr="00522E46">
        <w:t>doit pas</w:t>
      </w:r>
      <w:r w:rsidRPr="00522E46">
        <w:t xml:space="preserve"> déposer de déclaration de revenus.</w:t>
      </w:r>
    </w:p>
    <w:p w:rsidR="009F78B0" w:rsidRDefault="00785E57" w:rsidP="00785E57">
      <w:r w:rsidRPr="00522E46">
        <w:t xml:space="preserve">Ses revenus doivent être portés sur </w:t>
      </w:r>
      <w:r w:rsidR="00B438B6" w:rsidRPr="00522E46">
        <w:t>votre déclaration</w:t>
      </w:r>
      <w:r w:rsidRPr="00522E46">
        <w:t xml:space="preserve"> de revenus dans les cases de </w:t>
      </w:r>
      <w:r w:rsidR="00B438B6" w:rsidRPr="00522E46">
        <w:t>la colonne</w:t>
      </w:r>
      <w:r w:rsidRPr="00522E46">
        <w:t xml:space="preserve"> “personne à charge”. </w:t>
      </w:r>
    </w:p>
    <w:p w:rsidR="00C45410" w:rsidRDefault="00785E57" w:rsidP="00785E57">
      <w:r w:rsidRPr="00522E46">
        <w:t>En cas de décès</w:t>
      </w:r>
      <w:r w:rsidR="00B438B6">
        <w:t xml:space="preserve"> </w:t>
      </w:r>
      <w:r w:rsidRPr="00522E46">
        <w:t>de votre conjoint en 2019, le rattachement ne</w:t>
      </w:r>
      <w:r w:rsidR="00B438B6">
        <w:t xml:space="preserve"> </w:t>
      </w:r>
      <w:r w:rsidRPr="00522E46">
        <w:t xml:space="preserve">peut être demandé que sur une seule </w:t>
      </w:r>
      <w:r w:rsidR="00B438B6" w:rsidRPr="00522E46">
        <w:t>des deux</w:t>
      </w:r>
      <w:r w:rsidRPr="00522E46">
        <w:t xml:space="preserve"> déclarations.</w:t>
      </w:r>
    </w:p>
    <w:p w:rsidR="00C45410" w:rsidRDefault="00785E57" w:rsidP="00785E57">
      <w:r w:rsidRPr="00522E46">
        <w:t xml:space="preserve">Lorsque les parents sont imposés </w:t>
      </w:r>
      <w:r w:rsidR="00B438B6" w:rsidRPr="00522E46">
        <w:t>séparément, le</w:t>
      </w:r>
      <w:r w:rsidRPr="00522E46">
        <w:t xml:space="preserve"> parent qui ne bénéficie pas du </w:t>
      </w:r>
      <w:r w:rsidR="00B438B6" w:rsidRPr="00522E46">
        <w:t>rattachement peut</w:t>
      </w:r>
      <w:r w:rsidRPr="00522E46">
        <w:t xml:space="preserve"> déduire une pension alimentaire (voir </w:t>
      </w:r>
      <w:r w:rsidR="00B438B6" w:rsidRPr="00522E46">
        <w:t>les conditions</w:t>
      </w:r>
      <w:r w:rsidRPr="00522E46">
        <w:t xml:space="preserve"> au paragraphe “Pensions </w:t>
      </w:r>
      <w:r w:rsidR="00B438B6" w:rsidRPr="00522E46">
        <w:t>alimentaires versées</w:t>
      </w:r>
      <w:r w:rsidRPr="00522E46">
        <w:t>”).</w:t>
      </w:r>
    </w:p>
    <w:p w:rsidR="00C45410" w:rsidRDefault="00785E57" w:rsidP="00785E57">
      <w:r w:rsidRPr="00522E46">
        <w:t xml:space="preserve">L’option de rattachement est irrévocable </w:t>
      </w:r>
      <w:r w:rsidR="00B438B6" w:rsidRPr="00522E46">
        <w:t>pour l’année</w:t>
      </w:r>
      <w:r w:rsidRPr="00522E46">
        <w:t xml:space="preserve"> concernée.</w:t>
      </w:r>
    </w:p>
    <w:p w:rsidR="00C45410" w:rsidRDefault="00785E57" w:rsidP="00935AC2">
      <w:pPr>
        <w:pStyle w:val="Titre3"/>
      </w:pPr>
      <w:bookmarkStart w:id="54" w:name="_Toc35542892"/>
      <w:r w:rsidRPr="00522E46">
        <w:t>Les formalités</w:t>
      </w:r>
      <w:bookmarkEnd w:id="54"/>
    </w:p>
    <w:p w:rsidR="00C45410" w:rsidRDefault="00785E57" w:rsidP="00785E57">
      <w:r w:rsidRPr="00522E46">
        <w:t>Vous devez remplir le cadre D de la déclaration.</w:t>
      </w:r>
    </w:p>
    <w:p w:rsidR="00C45410" w:rsidRDefault="00785E57" w:rsidP="00785E57">
      <w:r w:rsidRPr="00522E46">
        <w:t xml:space="preserve">Chaque enfant doit rédiger une demande sur </w:t>
      </w:r>
      <w:r w:rsidR="00B438B6" w:rsidRPr="00522E46">
        <w:t>le modèle</w:t>
      </w:r>
      <w:r w:rsidRPr="00522E46">
        <w:t xml:space="preserve"> suivant :</w:t>
      </w:r>
    </w:p>
    <w:p w:rsidR="00C45410" w:rsidRDefault="00785E57" w:rsidP="00785E57">
      <w:r w:rsidRPr="00522E46">
        <w:t xml:space="preserve">Je soussigné(e) (nom, prénom, adresse, </w:t>
      </w:r>
      <w:r w:rsidR="00B438B6" w:rsidRPr="00522E46">
        <w:t>profession ou</w:t>
      </w:r>
      <w:r w:rsidRPr="00522E46">
        <w:t xml:space="preserve"> qualité, date et lieu de </w:t>
      </w:r>
      <w:r w:rsidR="00B438B6" w:rsidRPr="00522E46">
        <w:t>naissance) demande</w:t>
      </w:r>
      <w:r w:rsidRPr="00522E46">
        <w:t xml:space="preserve"> à être rattaché(e) au foyer fiscal </w:t>
      </w:r>
      <w:r w:rsidR="00B438B6" w:rsidRPr="00522E46">
        <w:t>de (</w:t>
      </w:r>
      <w:r w:rsidRPr="00522E46">
        <w:t>mes parents, ma mère, mon père).</w:t>
      </w:r>
    </w:p>
    <w:p w:rsidR="00C45410" w:rsidRDefault="00785E57" w:rsidP="00785E57">
      <w:r w:rsidRPr="00522E46">
        <w:t>La demande doit être datée et signée. En cas</w:t>
      </w:r>
      <w:r w:rsidR="00B438B6">
        <w:t xml:space="preserve"> </w:t>
      </w:r>
      <w:r w:rsidRPr="00522E46">
        <w:t xml:space="preserve">de séparation des parents, indiquez le </w:t>
      </w:r>
      <w:r w:rsidR="00B438B6" w:rsidRPr="00522E46">
        <w:t>nom, prénom</w:t>
      </w:r>
      <w:r w:rsidRPr="00522E46">
        <w:t xml:space="preserve"> et l’adresse de l’autre parent.</w:t>
      </w:r>
    </w:p>
    <w:p w:rsidR="00C45410" w:rsidRDefault="00785E57" w:rsidP="00785E57">
      <w:r w:rsidRPr="00522E46">
        <w:t xml:space="preserve">Ne joignez pas ce justificatif de rattachement </w:t>
      </w:r>
      <w:r w:rsidR="00B438B6" w:rsidRPr="00522E46">
        <w:t>mais conservez</w:t>
      </w:r>
      <w:r w:rsidRPr="00522E46">
        <w:t xml:space="preserve">-le. Votre centre des finances </w:t>
      </w:r>
      <w:r w:rsidR="00B438B6" w:rsidRPr="00522E46">
        <w:t>publiques pourra</w:t>
      </w:r>
      <w:r w:rsidRPr="00522E46">
        <w:t xml:space="preserve"> vous le demander ultérieurement.</w:t>
      </w:r>
    </w:p>
    <w:p w:rsidR="00C45410" w:rsidRDefault="00B438B6" w:rsidP="009F78B0">
      <w:pPr>
        <w:pStyle w:val="Titre10"/>
      </w:pPr>
      <w:bookmarkStart w:id="55" w:name="_Ref35434632"/>
      <w:bookmarkStart w:id="56" w:name="_Toc35542893"/>
      <w:r w:rsidRPr="00522E46">
        <w:t>Prélèvement</w:t>
      </w:r>
      <w:r w:rsidR="00785E57" w:rsidRPr="00522E46">
        <w:t xml:space="preserve"> à la </w:t>
      </w:r>
      <w:r w:rsidRPr="00522E46">
        <w:t>source de</w:t>
      </w:r>
      <w:r w:rsidR="00785E57" w:rsidRPr="00522E46">
        <w:t xml:space="preserve"> l’impôt </w:t>
      </w:r>
      <w:r w:rsidR="00EA5ACC">
        <w:br/>
      </w:r>
      <w:r w:rsidR="00785E57" w:rsidRPr="00522E46">
        <w:t>sur le revenu</w:t>
      </w:r>
      <w:r w:rsidR="009F78B0">
        <w:t xml:space="preserve"> </w:t>
      </w:r>
      <w:r w:rsidR="00785E57" w:rsidRPr="00522E46">
        <w:t>(pas)</w:t>
      </w:r>
      <w:bookmarkEnd w:id="55"/>
      <w:bookmarkEnd w:id="56"/>
    </w:p>
    <w:p w:rsidR="00C45410" w:rsidRDefault="00785E57" w:rsidP="00785E57">
      <w:r w:rsidRPr="00522E46">
        <w:t xml:space="preserve">Le prélèvement à la source, entré en </w:t>
      </w:r>
      <w:r w:rsidR="00B438B6" w:rsidRPr="00522E46">
        <w:t>vigueur depuis</w:t>
      </w:r>
      <w:r w:rsidRPr="00522E46">
        <w:t xml:space="preserve"> le 1er janvier 2019, ne modifie pas </w:t>
      </w:r>
      <w:r w:rsidR="00B438B6" w:rsidRPr="00522E46">
        <w:t>les règles</w:t>
      </w:r>
      <w:r w:rsidRPr="00522E46">
        <w:t xml:space="preserve"> de calcul de l’impôt. Il prend la forme :</w:t>
      </w:r>
    </w:p>
    <w:p w:rsidR="00C45410" w:rsidRDefault="009F78B0" w:rsidP="009F78B0">
      <w:pPr>
        <w:pStyle w:val="paragraphedelistepuce"/>
      </w:pPr>
      <w:r w:rsidRPr="00522E46">
        <w:t xml:space="preserve">D’une </w:t>
      </w:r>
      <w:r w:rsidR="00785E57" w:rsidRPr="00522E46">
        <w:t xml:space="preserve">retenue à la source pour les </w:t>
      </w:r>
      <w:r w:rsidR="00B438B6" w:rsidRPr="00522E46">
        <w:t>revenus salariaux</w:t>
      </w:r>
      <w:r w:rsidR="00785E57" w:rsidRPr="00522E46">
        <w:t xml:space="preserve"> et de remplacement ainsi que pour </w:t>
      </w:r>
      <w:r w:rsidR="00B438B6" w:rsidRPr="00522E46">
        <w:t>les pensions</w:t>
      </w:r>
      <w:r w:rsidR="00785E57" w:rsidRPr="00522E46">
        <w:t xml:space="preserve"> et les rentes viagères à titre gratuit ;</w:t>
      </w:r>
    </w:p>
    <w:p w:rsidR="00C45410" w:rsidRDefault="009F78B0" w:rsidP="009F78B0">
      <w:pPr>
        <w:pStyle w:val="paragraphedelistepuce"/>
      </w:pPr>
      <w:r w:rsidRPr="00522E46">
        <w:t xml:space="preserve">D’un </w:t>
      </w:r>
      <w:r w:rsidR="00785E57" w:rsidRPr="00522E46">
        <w:t xml:space="preserve">acompte pour les revenus des </w:t>
      </w:r>
      <w:r w:rsidR="00B438B6" w:rsidRPr="00522E46">
        <w:t>travailleurs indépendants</w:t>
      </w:r>
      <w:r w:rsidR="00785E57" w:rsidRPr="00522E46">
        <w:t xml:space="preserve"> et des agriculteurs, les </w:t>
      </w:r>
      <w:r w:rsidR="00B438B6" w:rsidRPr="00522E46">
        <w:t>revenus fonciers</w:t>
      </w:r>
      <w:r w:rsidR="00785E57" w:rsidRPr="00522E46">
        <w:t xml:space="preserve">, les rentes viagères à titre onéreux, </w:t>
      </w:r>
      <w:r w:rsidR="00B438B6" w:rsidRPr="00522E46">
        <w:t>les pensions</w:t>
      </w:r>
      <w:r w:rsidR="00785E57" w:rsidRPr="00522E46">
        <w:t xml:space="preserve"> alimentaires, les revenus des gérants</w:t>
      </w:r>
      <w:r w:rsidR="00B438B6">
        <w:t xml:space="preserve"> </w:t>
      </w:r>
      <w:r w:rsidR="00785E57" w:rsidRPr="00522E46">
        <w:t xml:space="preserve">et associés (article 62 du CGI), certains </w:t>
      </w:r>
      <w:r w:rsidR="00B438B6" w:rsidRPr="00522E46">
        <w:t>revenus lorsqu’ils</w:t>
      </w:r>
      <w:r w:rsidR="00785E57" w:rsidRPr="00522E46">
        <w:t xml:space="preserve"> sont imposés en salaires et les </w:t>
      </w:r>
      <w:r w:rsidR="00B438B6" w:rsidRPr="00522E46">
        <w:t>salaires, pensions</w:t>
      </w:r>
      <w:r w:rsidR="00785E57" w:rsidRPr="00522E46">
        <w:t xml:space="preserve"> ou rentes viagères de source </w:t>
      </w:r>
      <w:r w:rsidR="00B438B6" w:rsidRPr="00522E46">
        <w:t>étrangère imposables</w:t>
      </w:r>
      <w:r w:rsidR="00785E57" w:rsidRPr="00522E46">
        <w:t xml:space="preserve"> en France lorsqu’ils sont versés </w:t>
      </w:r>
      <w:r w:rsidR="00B438B6">
        <w:t>par des</w:t>
      </w:r>
      <w:r w:rsidR="00785E57" w:rsidRPr="00522E46">
        <w:t xml:space="preserve"> débiteurs établis à l’étranger.</w:t>
      </w:r>
    </w:p>
    <w:p w:rsidR="00C45410" w:rsidRDefault="00785E57" w:rsidP="00785E57">
      <w:r w:rsidRPr="00522E46">
        <w:t xml:space="preserve">Il est rappelé que les prélèvements à la </w:t>
      </w:r>
      <w:r w:rsidR="00B438B6" w:rsidRPr="00522E46">
        <w:t>source (</w:t>
      </w:r>
      <w:r w:rsidRPr="00522E46">
        <w:t xml:space="preserve">retenues à la source ou acomptes) qui ont </w:t>
      </w:r>
      <w:r w:rsidR="00B438B6" w:rsidRPr="00522E46">
        <w:t>été effectués</w:t>
      </w:r>
      <w:r w:rsidRPr="00522E46">
        <w:t xml:space="preserve"> du 1er janvier 2019 au 31 décembre2019 sont pris en compte lors de la </w:t>
      </w:r>
      <w:r w:rsidR="00B438B6" w:rsidRPr="00522E46">
        <w:t>déclaration de</w:t>
      </w:r>
      <w:r w:rsidRPr="00522E46">
        <w:t xml:space="preserve"> vos revenus 2019 en 2020.</w:t>
      </w:r>
    </w:p>
    <w:p w:rsidR="00C45410" w:rsidRDefault="00785E57" w:rsidP="00785E57">
      <w:r w:rsidRPr="00522E46">
        <w:lastRenderedPageBreak/>
        <w:t xml:space="preserve">À partir de votre déclaration des revenus </w:t>
      </w:r>
      <w:r w:rsidR="00B438B6" w:rsidRPr="00522E46">
        <w:t>de l’année</w:t>
      </w:r>
      <w:r w:rsidRPr="00522E46">
        <w:t xml:space="preserve"> 2019, l’administration fiscale calcule </w:t>
      </w:r>
      <w:r w:rsidR="00B438B6">
        <w:t>le taux</w:t>
      </w:r>
      <w:r w:rsidRPr="00522E46">
        <w:t xml:space="preserve"> du foyer (ou les taux individualisés) sur </w:t>
      </w:r>
      <w:r w:rsidR="00B438B6" w:rsidRPr="00522E46">
        <w:t>la base</w:t>
      </w:r>
      <w:r w:rsidRPr="00522E46">
        <w:t xml:space="preserve"> des éléments déclarés et détermine, le </w:t>
      </w:r>
      <w:r w:rsidR="00B438B6" w:rsidRPr="00522E46">
        <w:t>cas échéant</w:t>
      </w:r>
      <w:r w:rsidRPr="00522E46">
        <w:t xml:space="preserve">, le montant de l’acompte. </w:t>
      </w:r>
      <w:r w:rsidR="004230A0">
        <w:br/>
      </w:r>
      <w:r w:rsidRPr="00522E46">
        <w:t xml:space="preserve">Ce taux </w:t>
      </w:r>
      <w:r w:rsidR="00B438B6" w:rsidRPr="00522E46">
        <w:t>est communiqué</w:t>
      </w:r>
      <w:r w:rsidRPr="00522E46">
        <w:t xml:space="preserve"> aux employeurs, caisses </w:t>
      </w:r>
      <w:r w:rsidR="00D64B3F" w:rsidRPr="00522E46">
        <w:t>de retraite</w:t>
      </w:r>
      <w:r w:rsidRPr="00522E46">
        <w:t xml:space="preserve">, Pôle emploi… Cette communication </w:t>
      </w:r>
      <w:r w:rsidR="00D64B3F" w:rsidRPr="00522E46">
        <w:t>est automatique</w:t>
      </w:r>
      <w:r w:rsidRPr="00522E46">
        <w:t xml:space="preserve"> et vous n’avez aucune démarche </w:t>
      </w:r>
      <w:r w:rsidR="00D64B3F" w:rsidRPr="00522E46">
        <w:t>à effectuer</w:t>
      </w:r>
      <w:r w:rsidRPr="00522E46">
        <w:t xml:space="preserve">. Ce taux sera appliqué à vos </w:t>
      </w:r>
      <w:r w:rsidR="00D64B3F" w:rsidRPr="00522E46">
        <w:t>revenus salariaux</w:t>
      </w:r>
      <w:r w:rsidRPr="00522E46">
        <w:t xml:space="preserve">, de remplacement… perçus </w:t>
      </w:r>
      <w:r w:rsidR="00D64B3F" w:rsidRPr="00522E46">
        <w:t>de septembre</w:t>
      </w:r>
      <w:r w:rsidRPr="00522E46">
        <w:t xml:space="preserve"> 2020 à août 2021 et les </w:t>
      </w:r>
      <w:r w:rsidR="00D64B3F" w:rsidRPr="00522E46">
        <w:t>acomptes seront</w:t>
      </w:r>
      <w:r w:rsidRPr="00522E46">
        <w:t xml:space="preserve"> prélevés mensuellement ou </w:t>
      </w:r>
      <w:r w:rsidR="00D64B3F" w:rsidRPr="00522E46">
        <w:t>trimestriellement directement</w:t>
      </w:r>
      <w:r w:rsidRPr="00522E46">
        <w:t xml:space="preserve"> sur votre compte bancaire </w:t>
      </w:r>
      <w:r w:rsidR="00D64B3F" w:rsidRPr="00522E46">
        <w:t>par l’administration</w:t>
      </w:r>
      <w:r w:rsidRPr="00522E46">
        <w:t xml:space="preserve"> de septembre 2020 à août 2021.</w:t>
      </w:r>
    </w:p>
    <w:p w:rsidR="00C45410" w:rsidRDefault="00785E57" w:rsidP="00785E57">
      <w:r w:rsidRPr="00522E46">
        <w:t xml:space="preserve">La retenue à la source effectuée et les </w:t>
      </w:r>
      <w:r w:rsidR="00D64B3F" w:rsidRPr="00522E46">
        <w:t>acomptes acquittés</w:t>
      </w:r>
      <w:r w:rsidRPr="00522E46">
        <w:t xml:space="preserve"> en 2020 s’imputeront sur le </w:t>
      </w:r>
      <w:r w:rsidR="00D64B3F" w:rsidRPr="00522E46">
        <w:t>montant de</w:t>
      </w:r>
      <w:r w:rsidRPr="00522E46">
        <w:t xml:space="preserve"> l’impôt final relatif aux revenus de l’année</w:t>
      </w:r>
      <w:r w:rsidR="004230A0">
        <w:t xml:space="preserve"> </w:t>
      </w:r>
      <w:r w:rsidRPr="00522E46">
        <w:t>2020 qui sera établi durant l’été 2021.</w:t>
      </w:r>
    </w:p>
    <w:p w:rsidR="00C45410" w:rsidRDefault="00785E57" w:rsidP="00785E57">
      <w:r w:rsidRPr="00522E46">
        <w:t xml:space="preserve">L’actualisation du taux de retenue à la source </w:t>
      </w:r>
      <w:r w:rsidR="00D64B3F" w:rsidRPr="00522E46">
        <w:t>et de</w:t>
      </w:r>
      <w:r w:rsidRPr="00522E46">
        <w:t xml:space="preserve"> ces prélèvements est possible sous </w:t>
      </w:r>
      <w:r w:rsidR="00D64B3F" w:rsidRPr="00522E46">
        <w:t>conditions. Elle</w:t>
      </w:r>
      <w:r w:rsidRPr="00522E46">
        <w:t xml:space="preserve"> est à effectuer sur le service en </w:t>
      </w:r>
      <w:r w:rsidR="00D64B3F" w:rsidRPr="00522E46">
        <w:t>ligne “Gérer</w:t>
      </w:r>
      <w:r w:rsidRPr="00522E46">
        <w:t xml:space="preserve"> mon prélèvement à la source” </w:t>
      </w:r>
      <w:r w:rsidR="00D64B3F" w:rsidRPr="00522E46">
        <w:t>disponible sur</w:t>
      </w:r>
      <w:r w:rsidR="004230A0">
        <w:t xml:space="preserve"> </w:t>
      </w:r>
      <w:r w:rsidRPr="00522E46">
        <w:t>impots.gouv.</w:t>
      </w:r>
      <w:r w:rsidR="004230A0">
        <w:br/>
      </w:r>
      <w:r w:rsidRPr="00522E46">
        <w:t xml:space="preserve">Si vous effectuez une </w:t>
      </w:r>
      <w:r w:rsidR="00D64B3F">
        <w:t>actualisation à</w:t>
      </w:r>
      <w:r w:rsidRPr="00522E46">
        <w:t xml:space="preserve"> la baisse en 2020, le taux issu de </w:t>
      </w:r>
      <w:r w:rsidR="00D64B3F" w:rsidRPr="00522E46">
        <w:t>cette modulation</w:t>
      </w:r>
      <w:r w:rsidRPr="00522E46">
        <w:t xml:space="preserve"> prendra fin</w:t>
      </w:r>
      <w:r w:rsidR="004230A0">
        <w:t xml:space="preserve"> </w:t>
      </w:r>
      <w:r w:rsidRPr="00522E46">
        <w:t>au 31 décembre 2020.</w:t>
      </w:r>
    </w:p>
    <w:p w:rsidR="00C45410" w:rsidRDefault="00785E57" w:rsidP="00785E57">
      <w:r w:rsidRPr="00522E46">
        <w:t xml:space="preserve">Si vous êtes fiscalement domicilié hors </w:t>
      </w:r>
      <w:r w:rsidR="00D64B3F">
        <w:t>de France</w:t>
      </w:r>
      <w:r w:rsidRPr="00522E46">
        <w:t xml:space="preserve">, les salaires et pensions soumis à la </w:t>
      </w:r>
      <w:r w:rsidR="00D64B3F">
        <w:t>retenue à</w:t>
      </w:r>
      <w:r w:rsidRPr="00522E46">
        <w:t xml:space="preserve"> la source prévue par les articles 182 A </w:t>
      </w:r>
      <w:r w:rsidR="00D64B3F" w:rsidRPr="00522E46">
        <w:t>et suivants</w:t>
      </w:r>
      <w:r w:rsidRPr="00522E46">
        <w:t xml:space="preserve"> du CGI ne sont pas concernés par le </w:t>
      </w:r>
      <w:r w:rsidR="00D64B3F" w:rsidRPr="00522E46">
        <w:t>PAS (</w:t>
      </w:r>
      <w:r w:rsidRPr="00522E46">
        <w:t xml:space="preserve">une documentation spécifique est </w:t>
      </w:r>
      <w:r w:rsidR="00D64B3F" w:rsidRPr="00522E46">
        <w:t>disponible sur</w:t>
      </w:r>
      <w:r w:rsidRPr="00522E46">
        <w:t xml:space="preserve"> impots.gouv.fr). Ces revenus sont à </w:t>
      </w:r>
      <w:r w:rsidR="00D64B3F" w:rsidRPr="00522E46">
        <w:t>déclarer séparément</w:t>
      </w:r>
      <w:r w:rsidRPr="00522E46">
        <w:t xml:space="preserve">. Les autres revenus de source </w:t>
      </w:r>
      <w:r w:rsidR="00D64B3F" w:rsidRPr="00522E46">
        <w:t>française (</w:t>
      </w:r>
      <w:r w:rsidRPr="00522E46">
        <w:t xml:space="preserve">revenus fonciers, revenus des </w:t>
      </w:r>
      <w:r w:rsidR="00D64B3F" w:rsidRPr="00522E46">
        <w:t>travailleurs indépendants</w:t>
      </w:r>
      <w:r w:rsidRPr="00522E46">
        <w:t xml:space="preserve">) font l’objet d’un </w:t>
      </w:r>
      <w:r w:rsidR="00D64B3F" w:rsidRPr="00522E46">
        <w:t>acompte contemporain</w:t>
      </w:r>
      <w:r w:rsidRPr="00522E46">
        <w:t xml:space="preserve"> (voir précédemment).</w:t>
      </w:r>
    </w:p>
    <w:p w:rsidR="00C45410" w:rsidRDefault="00785E57" w:rsidP="00785E57">
      <w:pPr>
        <w:rPr>
          <w:rStyle w:val="gras"/>
        </w:rPr>
      </w:pPr>
      <w:r w:rsidRPr="00522E46">
        <w:t xml:space="preserve">Pour toute question sur le prélèvement à </w:t>
      </w:r>
      <w:r w:rsidR="00D64B3F" w:rsidRPr="00522E46">
        <w:t>la source</w:t>
      </w:r>
      <w:r w:rsidRPr="00522E46">
        <w:t xml:space="preserve">, rendez-vous sur le </w:t>
      </w:r>
      <w:r w:rsidRPr="004230A0">
        <w:rPr>
          <w:rStyle w:val="gras"/>
        </w:rPr>
        <w:t>site</w:t>
      </w:r>
      <w:r w:rsidR="002D2C36">
        <w:rPr>
          <w:rStyle w:val="gras"/>
        </w:rPr>
        <w:t xml:space="preserve"> </w:t>
      </w:r>
      <w:r w:rsidRPr="004230A0">
        <w:rPr>
          <w:rStyle w:val="gras"/>
        </w:rPr>
        <w:t>prelevementalasource.gouv.fr</w:t>
      </w:r>
    </w:p>
    <w:p w:rsidR="00C45410" w:rsidRDefault="00D64B3F" w:rsidP="00785E57">
      <w:pPr>
        <w:pStyle w:val="Titre10"/>
      </w:pPr>
      <w:bookmarkStart w:id="57" w:name="_Toc35542894"/>
      <w:r w:rsidRPr="00522E46">
        <w:t>Traitements</w:t>
      </w:r>
      <w:r w:rsidR="00785E57" w:rsidRPr="00522E46">
        <w:t>, salaires,</w:t>
      </w:r>
      <w:r w:rsidR="004230A0">
        <w:t xml:space="preserve"> </w:t>
      </w:r>
      <w:r w:rsidRPr="00522E46">
        <w:t>Pensions</w:t>
      </w:r>
      <w:r w:rsidR="00785E57" w:rsidRPr="00522E46">
        <w:t xml:space="preserve"> et rentes</w:t>
      </w:r>
      <w:bookmarkEnd w:id="57"/>
    </w:p>
    <w:p w:rsidR="00785E57" w:rsidRPr="00522E46" w:rsidRDefault="00785E57" w:rsidP="00E171D0">
      <w:pPr>
        <w:pStyle w:val="Sous-titre"/>
      </w:pPr>
      <w:bookmarkStart w:id="58" w:name="_Toc35542895"/>
      <w:r w:rsidRPr="00522E46">
        <w:t xml:space="preserve">Si un montant prérempli n’est pas exact, corrigez-le en ligne en indiquant le montant </w:t>
      </w:r>
      <w:r w:rsidR="00D64B3F" w:rsidRPr="00522E46">
        <w:t>imposable exact</w:t>
      </w:r>
      <w:r w:rsidRPr="00522E46">
        <w:t xml:space="preserve"> ou dans la case blanche en dessous si </w:t>
      </w:r>
      <w:r w:rsidR="00D64B3F" w:rsidRPr="00522E46">
        <w:t>vous faites</w:t>
      </w:r>
      <w:r w:rsidRPr="00522E46">
        <w:t xml:space="preserve"> votre déclaration sur papier. Les </w:t>
      </w:r>
      <w:r w:rsidR="00D64B3F" w:rsidRPr="00522E46">
        <w:t>revenus perçus</w:t>
      </w:r>
      <w:r w:rsidRPr="00522E46">
        <w:t xml:space="preserve"> par les personnes à charge ou </w:t>
      </w:r>
      <w:r w:rsidR="00D64B3F" w:rsidRPr="00522E46">
        <w:t>rattachées ne</w:t>
      </w:r>
      <w:r w:rsidRPr="00522E46">
        <w:t xml:space="preserve"> sont jamais préremplis.</w:t>
      </w:r>
      <w:bookmarkEnd w:id="58"/>
    </w:p>
    <w:p w:rsidR="00C45410" w:rsidRDefault="00785E57" w:rsidP="00785E57">
      <w:r w:rsidRPr="00522E46">
        <w:t xml:space="preserve">Pour déterminer le taux de prélèvement à </w:t>
      </w:r>
      <w:r w:rsidR="00D64B3F" w:rsidRPr="00522E46">
        <w:t>la source</w:t>
      </w:r>
      <w:r w:rsidRPr="00522E46">
        <w:t xml:space="preserve">, afin d’exclure du calcul du taux </w:t>
      </w:r>
      <w:r w:rsidR="00D64B3F" w:rsidRPr="00522E46">
        <w:t>les salaires</w:t>
      </w:r>
      <w:r w:rsidRPr="00522E46">
        <w:t>,</w:t>
      </w:r>
      <w:r w:rsidR="004230A0">
        <w:t xml:space="preserve"> </w:t>
      </w:r>
      <w:r w:rsidRPr="00522E46">
        <w:t xml:space="preserve">pensions ou rentes de source </w:t>
      </w:r>
      <w:r w:rsidR="00D64B3F" w:rsidRPr="00522E46">
        <w:t>française versés</w:t>
      </w:r>
      <w:r w:rsidRPr="00522E46">
        <w:t xml:space="preserve"> à des personnes non domiciliées </w:t>
      </w:r>
      <w:r w:rsidR="00D64B3F" w:rsidRPr="00522E46">
        <w:t>fiscalement en</w:t>
      </w:r>
      <w:r w:rsidRPr="00522E46">
        <w:t xml:space="preserve"> France ainsi que les salaires, </w:t>
      </w:r>
      <w:r w:rsidR="00D64B3F" w:rsidRPr="00522E46">
        <w:t>pensions ou</w:t>
      </w:r>
      <w:r w:rsidRPr="00522E46">
        <w:t xml:space="preserve"> rentes de source étrangère ouvrant droit à </w:t>
      </w:r>
      <w:r w:rsidR="00D64B3F" w:rsidRPr="00522E46">
        <w:t>un crédit</w:t>
      </w:r>
      <w:r w:rsidRPr="00522E46">
        <w:t xml:space="preserve"> d’impôt égal à l’impôt français versés </w:t>
      </w:r>
      <w:r w:rsidR="00D64B3F">
        <w:t>à des</w:t>
      </w:r>
      <w:r w:rsidRPr="00522E46">
        <w:t xml:space="preserve"> personnes domiciliées fiscalement </w:t>
      </w:r>
      <w:r w:rsidR="00D64B3F" w:rsidRPr="00522E46">
        <w:t>en France</w:t>
      </w:r>
      <w:r w:rsidRPr="00522E46">
        <w:t xml:space="preserve">, vous devez les indiquer en cases 1AF à1DF ou 1AL à 1DL ou 1AR à 1DR (sommes </w:t>
      </w:r>
      <w:r w:rsidR="00D64B3F" w:rsidRPr="00522E46">
        <w:t>déterminées sur</w:t>
      </w:r>
      <w:r w:rsidRPr="00522E46">
        <w:t xml:space="preserve"> l’annexe </w:t>
      </w:r>
      <w:r w:rsidR="00D64B3F">
        <w:t>n°</w:t>
      </w:r>
      <w:r w:rsidRPr="00522E46">
        <w:t xml:space="preserve"> 2041 E ou sur la déclaration</w:t>
      </w:r>
      <w:r w:rsidR="00D64B3F">
        <w:t xml:space="preserve"> </w:t>
      </w:r>
      <w:r w:rsidRPr="00522E46">
        <w:t>n</w:t>
      </w:r>
      <w:r w:rsidR="00D64B3F">
        <w:t>°</w:t>
      </w:r>
      <w:r w:rsidRPr="00522E46">
        <w:t xml:space="preserve"> 2047).</w:t>
      </w:r>
    </w:p>
    <w:p w:rsidR="00C45410" w:rsidRDefault="00785E57" w:rsidP="00785E57">
      <w:r w:rsidRPr="00522E46">
        <w:t xml:space="preserve">Par ailleurs, afin de calculer le montant </w:t>
      </w:r>
      <w:r w:rsidR="00D64B3F" w:rsidRPr="00522E46">
        <w:t>des acomptes</w:t>
      </w:r>
      <w:r w:rsidRPr="00522E46">
        <w:t xml:space="preserve"> à verser dans le cadre du PAS, </w:t>
      </w:r>
      <w:r w:rsidR="00D64B3F" w:rsidRPr="00522E46">
        <w:t>vous devez</w:t>
      </w:r>
      <w:r w:rsidRPr="00522E46">
        <w:t xml:space="preserve"> indiquer cases 1GB à 1JB les revenus </w:t>
      </w:r>
      <w:r w:rsidR="00D64B3F" w:rsidRPr="00522E46">
        <w:t>des gérants</w:t>
      </w:r>
      <w:r w:rsidRPr="00522E46">
        <w:t xml:space="preserve"> et associés (article 62 du CGI) </w:t>
      </w:r>
      <w:r w:rsidR="00D64B3F" w:rsidRPr="00522E46">
        <w:t>imposés selon</w:t>
      </w:r>
      <w:r w:rsidRPr="00522E46">
        <w:t xml:space="preserve"> les règles des traitements et </w:t>
      </w:r>
      <w:r w:rsidR="00D64B3F" w:rsidRPr="00522E46">
        <w:t>salaires, cases</w:t>
      </w:r>
      <w:r w:rsidRPr="00522E46">
        <w:t xml:space="preserve"> 1GF à 1JF les revenus des droits d’auteur</w:t>
      </w:r>
      <w:r w:rsidR="00D64B3F">
        <w:t xml:space="preserve"> </w:t>
      </w:r>
      <w:r w:rsidRPr="00522E46">
        <w:t>et des fonctionnaires chercheurs, cases 1GG à</w:t>
      </w:r>
      <w:r w:rsidR="00795E9F">
        <w:t xml:space="preserve"> </w:t>
      </w:r>
      <w:r w:rsidRPr="00522E46">
        <w:t>1JG les revenus des agents généraux d’</w:t>
      </w:r>
      <w:r w:rsidR="00D64B3F" w:rsidRPr="00522E46">
        <w:t>assurance. Vous</w:t>
      </w:r>
      <w:r w:rsidRPr="00522E46">
        <w:t xml:space="preserve"> devez indiquer en cases 1AG à 1DG</w:t>
      </w:r>
      <w:r w:rsidR="00795E9F">
        <w:t xml:space="preserve"> </w:t>
      </w:r>
      <w:r w:rsidRPr="00522E46">
        <w:t xml:space="preserve">ou cases 1AM à 1DM les autres salaires </w:t>
      </w:r>
      <w:r w:rsidR="00D64B3F" w:rsidRPr="00522E46">
        <w:t>ou pensions</w:t>
      </w:r>
      <w:r w:rsidRPr="00522E46">
        <w:t xml:space="preserve"> imposables de source </w:t>
      </w:r>
      <w:r w:rsidR="00D64B3F" w:rsidRPr="00522E46">
        <w:t>étrangère versés</w:t>
      </w:r>
      <w:r w:rsidRPr="00522E46">
        <w:t xml:space="preserve"> par un débiteur établi hors de France.</w:t>
      </w:r>
    </w:p>
    <w:p w:rsidR="00C45410" w:rsidRDefault="00785E57" w:rsidP="00785E57">
      <w:r w:rsidRPr="00522E46">
        <w:t xml:space="preserve">Si vous êtes employé directement par un </w:t>
      </w:r>
      <w:r w:rsidR="00D64B3F" w:rsidRPr="00522E46">
        <w:t>particulier, vous</w:t>
      </w:r>
      <w:r w:rsidRPr="00522E46">
        <w:t xml:space="preserve"> devez indiquer vos revenus cases 1AA</w:t>
      </w:r>
      <w:r w:rsidR="00795E9F">
        <w:t xml:space="preserve"> </w:t>
      </w:r>
      <w:r w:rsidRPr="00522E46">
        <w:t>à 1DA (pour plus de précisions voir ci-après).</w:t>
      </w:r>
    </w:p>
    <w:p w:rsidR="00C45410" w:rsidRDefault="00785E57" w:rsidP="00785E57">
      <w:r w:rsidRPr="00522E46">
        <w:lastRenderedPageBreak/>
        <w:t xml:space="preserve">Les sommes indiquées dans ces </w:t>
      </w:r>
      <w:r w:rsidR="00D64B3F" w:rsidRPr="00522E46">
        <w:t>différentes cases</w:t>
      </w:r>
      <w:r w:rsidRPr="00522E46">
        <w:t xml:space="preserve"> ne doivent pas être inscrites cases 1AJ à</w:t>
      </w:r>
      <w:r w:rsidR="00795E9F">
        <w:t xml:space="preserve"> </w:t>
      </w:r>
      <w:r w:rsidRPr="00522E46">
        <w:t>1DP ou cases 1AS à 1DO.</w:t>
      </w:r>
    </w:p>
    <w:p w:rsidR="00C45410" w:rsidRDefault="00785E57" w:rsidP="00AA14D6">
      <w:pPr>
        <w:pStyle w:val="Titre2"/>
      </w:pPr>
      <w:bookmarkStart w:id="59" w:name="_Toc35542896"/>
      <w:r w:rsidRPr="00522E46">
        <w:t>Traitements, salaires</w:t>
      </w:r>
      <w:bookmarkEnd w:id="59"/>
    </w:p>
    <w:p w:rsidR="00C45410" w:rsidRDefault="00785E57" w:rsidP="00935AC2">
      <w:pPr>
        <w:pStyle w:val="Titre3"/>
      </w:pPr>
      <w:bookmarkStart w:id="60" w:name="_Toc35542897"/>
      <w:r w:rsidRPr="00522E46">
        <w:t>Traitements et salaires 1AJ à 1DJ (ou 1AFà 1DG)</w:t>
      </w:r>
      <w:bookmarkEnd w:id="60"/>
    </w:p>
    <w:p w:rsidR="00C45410" w:rsidRDefault="00785E57" w:rsidP="00785E57">
      <w:r w:rsidRPr="00522E46">
        <w:t>Vous devez déclarer :</w:t>
      </w:r>
    </w:p>
    <w:p w:rsidR="00C45410" w:rsidRDefault="00795E9F" w:rsidP="00795E9F">
      <w:pPr>
        <w:pStyle w:val="paragraphedelistepuce"/>
      </w:pPr>
      <w:r w:rsidRPr="00522E46">
        <w:t xml:space="preserve">Les </w:t>
      </w:r>
      <w:r w:rsidR="00785E57" w:rsidRPr="00522E46">
        <w:t xml:space="preserve">sommes perçues en 2019 au titre des </w:t>
      </w:r>
      <w:r w:rsidR="00D64B3F" w:rsidRPr="00522E46">
        <w:t>traitements, salaires</w:t>
      </w:r>
      <w:r w:rsidR="00785E57" w:rsidRPr="00522E46">
        <w:t xml:space="preserve">, vacations, congés </w:t>
      </w:r>
      <w:r w:rsidR="00D64B3F" w:rsidRPr="00522E46">
        <w:t>payés, pourboires</w:t>
      </w:r>
      <w:r w:rsidR="00785E57" w:rsidRPr="00522E46">
        <w:t>…</w:t>
      </w:r>
    </w:p>
    <w:p w:rsidR="00785E57" w:rsidRPr="00522E46" w:rsidRDefault="00795E9F" w:rsidP="00795E9F">
      <w:pPr>
        <w:pStyle w:val="paragraphedelistepuce"/>
      </w:pPr>
      <w:r w:rsidRPr="00522E46">
        <w:t xml:space="preserve">Les </w:t>
      </w:r>
      <w:r w:rsidR="00785E57" w:rsidRPr="00522E46">
        <w:t xml:space="preserve">avantages en nature fournis par </w:t>
      </w:r>
      <w:r w:rsidR="00D64B3F" w:rsidRPr="00522E46">
        <w:t>l’employeur :</w:t>
      </w:r>
      <w:r w:rsidR="00785E57" w:rsidRPr="00522E46">
        <w:t xml:space="preserve"> nourriture, logement, </w:t>
      </w:r>
      <w:r w:rsidR="00D64B3F" w:rsidRPr="00522E46">
        <w:t>disposition d’une</w:t>
      </w:r>
      <w:r w:rsidR="00785E57" w:rsidRPr="00522E46">
        <w:t xml:space="preserve"> voiture pour les besoins personnels…</w:t>
      </w:r>
    </w:p>
    <w:p w:rsidR="00C45410" w:rsidRDefault="00795E9F" w:rsidP="00795E9F">
      <w:pPr>
        <w:pStyle w:val="paragraphedelistepuce"/>
      </w:pPr>
      <w:r w:rsidRPr="00522E46">
        <w:t xml:space="preserve">La </w:t>
      </w:r>
      <w:r w:rsidR="00785E57" w:rsidRPr="00522E46">
        <w:t xml:space="preserve">prise en charge par l’employeur d’une </w:t>
      </w:r>
      <w:r w:rsidR="00D64B3F" w:rsidRPr="00522E46">
        <w:t>partie des</w:t>
      </w:r>
      <w:r w:rsidR="00785E57" w:rsidRPr="00522E46">
        <w:t xml:space="preserve"> cotisations aux contrats collectifs </w:t>
      </w:r>
      <w:r w:rsidR="00D64B3F" w:rsidRPr="00522E46">
        <w:t>obligatoires de</w:t>
      </w:r>
      <w:r w:rsidR="00785E57" w:rsidRPr="00522E46">
        <w:t xml:space="preserve"> santé (ces cotisations sont imposables).</w:t>
      </w:r>
    </w:p>
    <w:p w:rsidR="00C45410" w:rsidRDefault="00795E9F" w:rsidP="00795E9F">
      <w:r w:rsidRPr="00522E46">
        <w:t xml:space="preserve">Pour </w:t>
      </w:r>
      <w:r w:rsidR="00785E57" w:rsidRPr="00522E46">
        <w:t xml:space="preserve">savoir quel montant déclarer, utilisez </w:t>
      </w:r>
      <w:r w:rsidR="00D64B3F" w:rsidRPr="00522E46">
        <w:t>le relevé</w:t>
      </w:r>
      <w:r w:rsidR="00785E57" w:rsidRPr="00522E46">
        <w:t xml:space="preserve"> annuel de salaires délivré par </w:t>
      </w:r>
      <w:r w:rsidR="00D64B3F" w:rsidRPr="00522E46">
        <w:t>votre employeur</w:t>
      </w:r>
      <w:r w:rsidR="00785E57" w:rsidRPr="00522E46">
        <w:t xml:space="preserve"> ou bien vos feuilles de paye ;</w:t>
      </w:r>
    </w:p>
    <w:p w:rsidR="00C45410" w:rsidRDefault="00795E9F" w:rsidP="00795E9F">
      <w:pPr>
        <w:pStyle w:val="paragraphedelistepuce"/>
      </w:pPr>
      <w:r w:rsidRPr="00522E46">
        <w:t xml:space="preserve">Les </w:t>
      </w:r>
      <w:r w:rsidR="00785E57" w:rsidRPr="00522E46">
        <w:t xml:space="preserve">indemnités journalières de sécurité </w:t>
      </w:r>
      <w:r w:rsidR="00D64B3F" w:rsidRPr="00522E46">
        <w:t>sociale (</w:t>
      </w:r>
      <w:r w:rsidR="00785E57" w:rsidRPr="00522E46">
        <w:t xml:space="preserve">maladie, maternité…). Les indemnités </w:t>
      </w:r>
      <w:r w:rsidR="00D64B3F" w:rsidRPr="00522E46">
        <w:t>temporaires d’accident</w:t>
      </w:r>
      <w:r w:rsidR="00785E57" w:rsidRPr="00522E46">
        <w:t xml:space="preserve"> du travail ou de </w:t>
      </w:r>
      <w:r w:rsidR="00D64B3F" w:rsidRPr="00522E46">
        <w:t>maladies professionnelles</w:t>
      </w:r>
      <w:r w:rsidR="00785E57" w:rsidRPr="00522E46">
        <w:t xml:space="preserve"> sont imposables à hauteur de</w:t>
      </w:r>
      <w:r>
        <w:t xml:space="preserve"> </w:t>
      </w:r>
      <w:r w:rsidR="00785E57" w:rsidRPr="00522E46">
        <w:t>50 % de leur montant. Le montant pré</w:t>
      </w:r>
      <w:r w:rsidR="00AA44B3">
        <w:t xml:space="preserve"> </w:t>
      </w:r>
      <w:r w:rsidR="00785E57" w:rsidRPr="00522E46">
        <w:t>rempli</w:t>
      </w:r>
      <w:r w:rsidR="00D12145">
        <w:t xml:space="preserve"> </w:t>
      </w:r>
      <w:r w:rsidR="00785E57" w:rsidRPr="00522E46">
        <w:t>tient compte de l’abattement.</w:t>
      </w:r>
    </w:p>
    <w:p w:rsidR="00785E57" w:rsidRPr="00522E46" w:rsidRDefault="00785E57" w:rsidP="00785E57">
      <w:r w:rsidRPr="00522E46">
        <w:t xml:space="preserve">Les revenus spécifiques imposés selon </w:t>
      </w:r>
      <w:r w:rsidR="00D12145" w:rsidRPr="00522E46">
        <w:t>les règles</w:t>
      </w:r>
      <w:r w:rsidRPr="00522E46">
        <w:t xml:space="preserve"> des traitements et salaires qui </w:t>
      </w:r>
      <w:r w:rsidR="00D12145" w:rsidRPr="00522E46">
        <w:t>ouvrent droit</w:t>
      </w:r>
      <w:r w:rsidRPr="00522E46">
        <w:t xml:space="preserve"> à acompte dans le cadre du PAS sont </w:t>
      </w:r>
      <w:r w:rsidR="00D12145" w:rsidRPr="00522E46">
        <w:t>à déclarer</w:t>
      </w:r>
      <w:r w:rsidRPr="00522E46">
        <w:t xml:space="preserve"> dans les cases 1GB à 1JG.</w:t>
      </w:r>
    </w:p>
    <w:p w:rsidR="00C45410" w:rsidRDefault="00785E57" w:rsidP="00935AC2">
      <w:pPr>
        <w:pStyle w:val="Titre3"/>
      </w:pPr>
      <w:bookmarkStart w:id="61" w:name="_Toc35542898"/>
      <w:r w:rsidRPr="00522E46">
        <w:t xml:space="preserve">Revenus des salariés des </w:t>
      </w:r>
      <w:r w:rsidR="00D12145" w:rsidRPr="00522E46">
        <w:t>particuliers employeurs</w:t>
      </w:r>
      <w:r w:rsidRPr="00522E46">
        <w:t xml:space="preserve"> 1AA à 1DA</w:t>
      </w:r>
      <w:bookmarkEnd w:id="61"/>
    </w:p>
    <w:p w:rsidR="00C45410" w:rsidRDefault="00785E57" w:rsidP="00785E57">
      <w:r w:rsidRPr="00522E46">
        <w:t xml:space="preserve">Si vous êtes salarié employé directement </w:t>
      </w:r>
      <w:r w:rsidR="00D12145">
        <w:t>par un</w:t>
      </w:r>
      <w:r w:rsidRPr="00522E46">
        <w:t xml:space="preserve"> particulier employeur (employé de </w:t>
      </w:r>
      <w:r w:rsidR="00D12145" w:rsidRPr="00522E46">
        <w:t>maison, assistante</w:t>
      </w:r>
      <w:r w:rsidRPr="00522E46">
        <w:t xml:space="preserve"> maternelle, jardinier…), </w:t>
      </w:r>
      <w:r w:rsidR="00D12145" w:rsidRPr="00522E46">
        <w:t>indiquez cases</w:t>
      </w:r>
      <w:r w:rsidRPr="00522E46">
        <w:t xml:space="preserve"> 1AA à 1DA les revenus perçus en 2019 </w:t>
      </w:r>
      <w:r w:rsidR="00D12145" w:rsidRPr="00522E46">
        <w:t>au titre</w:t>
      </w:r>
      <w:r w:rsidRPr="00522E46">
        <w:t xml:space="preserve"> de cette activité.</w:t>
      </w:r>
    </w:p>
    <w:p w:rsidR="00785E57" w:rsidRPr="00522E46" w:rsidRDefault="00785E57" w:rsidP="00785E57">
      <w:r w:rsidRPr="00522E46">
        <w:t>En effet, ces salaires qui vous ont été versés en</w:t>
      </w:r>
      <w:r w:rsidR="00795E9F">
        <w:t xml:space="preserve"> </w:t>
      </w:r>
      <w:r w:rsidRPr="00522E46">
        <w:t xml:space="preserve">2019 n’ont pas été soumis à la retenue à </w:t>
      </w:r>
      <w:r w:rsidR="00D12145" w:rsidRPr="00522E46">
        <w:t>la source</w:t>
      </w:r>
      <w:r w:rsidRPr="00522E46">
        <w:t xml:space="preserve"> lors de leur versement par votre</w:t>
      </w:r>
      <w:r w:rsidR="00D12145">
        <w:t xml:space="preserve"> </w:t>
      </w:r>
      <w:r w:rsidRPr="00522E46">
        <w:t xml:space="preserve">employeur. Des acomptes de PAS calculés sur </w:t>
      </w:r>
      <w:r w:rsidR="00D12145" w:rsidRPr="00522E46">
        <w:t>la base</w:t>
      </w:r>
      <w:r w:rsidRPr="00522E46">
        <w:t xml:space="preserve"> des revenus 2018 ont été prélevés </w:t>
      </w:r>
      <w:r w:rsidR="00D12145" w:rsidRPr="00522E46">
        <w:t>de septembre</w:t>
      </w:r>
      <w:r w:rsidRPr="00522E46">
        <w:t xml:space="preserve"> à décembre 2019. Ces </w:t>
      </w:r>
      <w:r w:rsidR="00D12145" w:rsidRPr="00522E46">
        <w:t>acomptes seront</w:t>
      </w:r>
      <w:r w:rsidRPr="00522E46">
        <w:t xml:space="preserve"> imputés sur l’impôt dû au titre des </w:t>
      </w:r>
      <w:r w:rsidR="00D12145" w:rsidRPr="00522E46">
        <w:t>revenus de</w:t>
      </w:r>
      <w:r w:rsidRPr="00522E46">
        <w:t xml:space="preserve"> l’année 2019.</w:t>
      </w:r>
    </w:p>
    <w:p w:rsidR="00C45410" w:rsidRDefault="00785E57" w:rsidP="00785E57">
      <w:r w:rsidRPr="00522E46">
        <w:t>Si le solde d’impôt à payer excède 300 € et</w:t>
      </w:r>
      <w:r w:rsidR="007C5DEE">
        <w:t xml:space="preserve"> </w:t>
      </w:r>
      <w:r w:rsidRPr="00522E46">
        <w:t xml:space="preserve">50 % de l’impôt résultant du barème </w:t>
      </w:r>
      <w:r w:rsidR="00D12145" w:rsidRPr="00522E46">
        <w:t>progressif, le</w:t>
      </w:r>
      <w:r w:rsidRPr="00522E46">
        <w:t xml:space="preserve"> paiement du solde sera effectué par </w:t>
      </w:r>
      <w:r w:rsidR="00D12145" w:rsidRPr="00522E46">
        <w:t>prélèvements mensuels</w:t>
      </w:r>
      <w:r w:rsidRPr="00522E46">
        <w:t xml:space="preserve"> de septembre 2020 </w:t>
      </w:r>
      <w:r w:rsidR="00D12145" w:rsidRPr="00522E46">
        <w:t>à décembre</w:t>
      </w:r>
      <w:r w:rsidRPr="00522E46">
        <w:t xml:space="preserve"> 2021.</w:t>
      </w:r>
    </w:p>
    <w:p w:rsidR="00C45410" w:rsidRDefault="00785E57" w:rsidP="00785E57">
      <w:r w:rsidRPr="00522E46">
        <w:t xml:space="preserve">À noter que les salaires versés en 2020 par </w:t>
      </w:r>
      <w:r w:rsidR="00D12145" w:rsidRPr="00522E46">
        <w:t>les employeurs</w:t>
      </w:r>
      <w:r w:rsidRPr="00522E46">
        <w:t xml:space="preserve"> particuliers sont soumis à la </w:t>
      </w:r>
      <w:r w:rsidR="00D64B3F">
        <w:t>retenue à</w:t>
      </w:r>
      <w:r w:rsidRPr="00522E46">
        <w:t xml:space="preserve"> la source.</w:t>
      </w:r>
    </w:p>
    <w:p w:rsidR="00785E57" w:rsidRPr="00522E46" w:rsidRDefault="00785E57" w:rsidP="00935AC2">
      <w:pPr>
        <w:pStyle w:val="Titre3"/>
      </w:pPr>
      <w:bookmarkStart w:id="62" w:name="_Toc35542899"/>
      <w:r w:rsidRPr="00522E46">
        <w:t>Abattement forfaitaire 1GA à 1JA</w:t>
      </w:r>
      <w:bookmarkEnd w:id="62"/>
    </w:p>
    <w:p w:rsidR="00C45410" w:rsidRDefault="00785E57" w:rsidP="00935AC2">
      <w:pPr>
        <w:pStyle w:val="Titre4"/>
      </w:pPr>
      <w:r w:rsidRPr="00522E46">
        <w:t>Assistantes maternelles, assistants familiaux</w:t>
      </w:r>
    </w:p>
    <w:p w:rsidR="00B267CD" w:rsidRDefault="00785E57" w:rsidP="00785E57">
      <w:r w:rsidRPr="00522E46">
        <w:t xml:space="preserve">Un régime spécifique d’imposition est </w:t>
      </w:r>
      <w:r w:rsidR="00D12145" w:rsidRPr="00522E46">
        <w:t>prévu pour</w:t>
      </w:r>
      <w:r w:rsidRPr="00522E46">
        <w:t xml:space="preserve"> les assistants maternels et les </w:t>
      </w:r>
      <w:r w:rsidR="00D12145" w:rsidRPr="00522E46">
        <w:t>assistants familiaux</w:t>
      </w:r>
      <w:r w:rsidRPr="00522E46">
        <w:t xml:space="preserve"> agréés. Si vous souhaitez en </w:t>
      </w:r>
      <w:r w:rsidR="00D12145" w:rsidRPr="00522E46">
        <w:t>bénéficier vous</w:t>
      </w:r>
      <w:r w:rsidRPr="00522E46">
        <w:t xml:space="preserve"> devez déclarer la différence </w:t>
      </w:r>
      <w:r w:rsidR="00D12145" w:rsidRPr="00522E46">
        <w:t>entre d’une</w:t>
      </w:r>
      <w:r w:rsidRPr="00522E46">
        <w:t xml:space="preserve"> part les rémunérations perçues y </w:t>
      </w:r>
      <w:r w:rsidR="00D12145" w:rsidRPr="00522E46">
        <w:t>compris les</w:t>
      </w:r>
      <w:r w:rsidRPr="00522E46">
        <w:t xml:space="preserve"> indemnités pour l’entretien et l’</w:t>
      </w:r>
      <w:r w:rsidR="00D12145" w:rsidRPr="00522E46">
        <w:t>hébergement des</w:t>
      </w:r>
      <w:r w:rsidRPr="00522E46">
        <w:t xml:space="preserve"> enfants et d’autre part une </w:t>
      </w:r>
      <w:r w:rsidR="00D12145" w:rsidRPr="00522E46">
        <w:t>somme forfaitaire</w:t>
      </w:r>
      <w:r w:rsidRPr="00522E46">
        <w:t xml:space="preserve"> représentative des frais. </w:t>
      </w:r>
      <w:r w:rsidR="00D12145" w:rsidRPr="00522E46">
        <w:t>Indiquez case</w:t>
      </w:r>
      <w:r w:rsidRPr="00522E46">
        <w:t xml:space="preserve"> 1AJ à 1DJ le montant de vos </w:t>
      </w:r>
      <w:r w:rsidR="00D12145" w:rsidRPr="00522E46">
        <w:t>rémunérations après</w:t>
      </w:r>
      <w:r w:rsidRPr="00522E46">
        <w:t xml:space="preserve"> abattement et case 1GA à 1JA </w:t>
      </w:r>
      <w:r w:rsidR="00D12145" w:rsidRPr="00522E46">
        <w:t>le montant</w:t>
      </w:r>
      <w:r w:rsidRPr="00522E46">
        <w:t xml:space="preserve"> de cet abattement. </w:t>
      </w:r>
    </w:p>
    <w:p w:rsidR="00785E57" w:rsidRPr="00522E46" w:rsidRDefault="00785E57" w:rsidP="00785E57">
      <w:r w:rsidRPr="00522E46">
        <w:lastRenderedPageBreak/>
        <w:t xml:space="preserve">Pour plus de </w:t>
      </w:r>
      <w:r w:rsidR="00D12145" w:rsidRPr="00522E46">
        <w:t>précisions, consultez</w:t>
      </w:r>
      <w:r w:rsidRPr="00522E46">
        <w:t xml:space="preserve"> la notice </w:t>
      </w:r>
      <w:r w:rsidR="00D64B3F">
        <w:t>n°</w:t>
      </w:r>
      <w:r w:rsidRPr="00522E46">
        <w:t xml:space="preserve"> 2041 GJ.</w:t>
      </w:r>
    </w:p>
    <w:p w:rsidR="00785E57" w:rsidRPr="00522E46" w:rsidRDefault="00785E57" w:rsidP="00935AC2">
      <w:pPr>
        <w:pStyle w:val="Titre4"/>
      </w:pPr>
      <w:r w:rsidRPr="00522E46">
        <w:t>Journalistes et assimilés</w:t>
      </w:r>
    </w:p>
    <w:p w:rsidR="00785E57" w:rsidRPr="00522E46" w:rsidRDefault="00785E57" w:rsidP="00785E57">
      <w:r w:rsidRPr="00522E46">
        <w:t xml:space="preserve">Indiquez case 1AJ à 1DJ le montant de </w:t>
      </w:r>
      <w:r w:rsidR="00D12145" w:rsidRPr="00522E46">
        <w:t>vos salaires</w:t>
      </w:r>
      <w:r w:rsidRPr="00522E46">
        <w:t xml:space="preserve"> après abattement et case 1GA à 1JA </w:t>
      </w:r>
      <w:r w:rsidR="00D12145" w:rsidRPr="00522E46">
        <w:t>le montant</w:t>
      </w:r>
      <w:r w:rsidRPr="00522E46">
        <w:t xml:space="preserve"> de l’abattement que vous avez </w:t>
      </w:r>
      <w:r w:rsidR="00D12145" w:rsidRPr="00522E46">
        <w:t>déduit qui</w:t>
      </w:r>
      <w:r w:rsidRPr="00522E46">
        <w:t xml:space="preserve"> correspond à la fraction représentative </w:t>
      </w:r>
      <w:r w:rsidR="00D12145">
        <w:t>de frais</w:t>
      </w:r>
      <w:r w:rsidRPr="00522E46">
        <w:t xml:space="preserve"> d’emploi (à</w:t>
      </w:r>
      <w:r w:rsidR="00B267CD">
        <w:t xml:space="preserve"> </w:t>
      </w:r>
      <w:r w:rsidRPr="00522E46">
        <w:t xml:space="preserve">compter du 1er janvier </w:t>
      </w:r>
      <w:r w:rsidR="00D12145" w:rsidRPr="00522E46">
        <w:t>2019, l’abattement</w:t>
      </w:r>
      <w:r w:rsidRPr="00522E46">
        <w:t xml:space="preserve"> forfaitaire de 7 650 € s’</w:t>
      </w:r>
      <w:r w:rsidR="00D12145" w:rsidRPr="00522E46">
        <w:t>applique uniquement</w:t>
      </w:r>
      <w:r w:rsidRPr="00522E46">
        <w:t xml:space="preserve"> aux journalistes et assimilés </w:t>
      </w:r>
      <w:r w:rsidR="00D12145" w:rsidRPr="00522E46">
        <w:t>dont le</w:t>
      </w:r>
      <w:r w:rsidRPr="00522E46">
        <w:t xml:space="preserve"> revenu brut annuel n’excède pas 93 510 €).</w:t>
      </w:r>
    </w:p>
    <w:p w:rsidR="00C45410" w:rsidRDefault="00785E57" w:rsidP="00785E57">
      <w:r w:rsidRPr="00522E46">
        <w:t xml:space="preserve">Consultez la notice </w:t>
      </w:r>
      <w:r w:rsidR="00D64B3F">
        <w:t>n°</w:t>
      </w:r>
      <w:r w:rsidRPr="00522E46">
        <w:t xml:space="preserve"> 2041 GP pour plus </w:t>
      </w:r>
      <w:r w:rsidR="00D12145" w:rsidRPr="00522E46">
        <w:t>de précisions</w:t>
      </w:r>
      <w:r w:rsidRPr="00522E46">
        <w:t>.</w:t>
      </w:r>
    </w:p>
    <w:p w:rsidR="00C45410" w:rsidRDefault="00785E57" w:rsidP="00935AC2">
      <w:pPr>
        <w:pStyle w:val="Titre3"/>
      </w:pPr>
      <w:bookmarkStart w:id="63" w:name="_Toc35542900"/>
      <w:r w:rsidRPr="00522E46">
        <w:t xml:space="preserve">Revenus d’heures </w:t>
      </w:r>
      <w:r w:rsidR="00D12145" w:rsidRPr="00522E46">
        <w:t>supplémentaires exonérées</w:t>
      </w:r>
      <w:r w:rsidRPr="00522E46">
        <w:t xml:space="preserve"> </w:t>
      </w:r>
      <w:r w:rsidR="00B267CD">
        <w:br/>
      </w:r>
      <w:r w:rsidRPr="00522E46">
        <w:t>1GH à 1JH</w:t>
      </w:r>
      <w:bookmarkEnd w:id="63"/>
    </w:p>
    <w:p w:rsidR="00C45410" w:rsidRDefault="00785E57" w:rsidP="00785E57">
      <w:r w:rsidRPr="00522E46">
        <w:t xml:space="preserve">Les rémunérations perçues au titre des </w:t>
      </w:r>
      <w:r w:rsidR="00D12145" w:rsidRPr="00522E46">
        <w:t>heures supplémentaires</w:t>
      </w:r>
      <w:r w:rsidRPr="00522E46">
        <w:t xml:space="preserve"> et des heures </w:t>
      </w:r>
      <w:r w:rsidR="00D12145" w:rsidRPr="00522E46">
        <w:t>complémentaires</w:t>
      </w:r>
      <w:r w:rsidR="00B267CD">
        <w:t xml:space="preserve"> </w:t>
      </w:r>
      <w:r w:rsidR="00D12145" w:rsidRPr="00522E46">
        <w:t>effectuées</w:t>
      </w:r>
      <w:r w:rsidRPr="00522E46">
        <w:t xml:space="preserve"> à compter du 1er janvier 2019</w:t>
      </w:r>
      <w:r w:rsidR="00B267CD">
        <w:t xml:space="preserve"> </w:t>
      </w:r>
      <w:r w:rsidRPr="00522E46">
        <w:t xml:space="preserve">sont exonérées d’impôt sur le revenu dans </w:t>
      </w:r>
      <w:r w:rsidR="00D12145" w:rsidRPr="00522E46">
        <w:t>la limite</w:t>
      </w:r>
      <w:r w:rsidRPr="00522E46">
        <w:t xml:space="preserve"> annuelle de 5 000 € net pour </w:t>
      </w:r>
      <w:r w:rsidR="00D12145" w:rsidRPr="00522E46">
        <w:t>chaque salarié</w:t>
      </w:r>
      <w:r w:rsidRPr="00522E46">
        <w:t xml:space="preserve">. Aucune proratisation en fonction de </w:t>
      </w:r>
      <w:r w:rsidR="00D12145">
        <w:t>la durée</w:t>
      </w:r>
      <w:r w:rsidRPr="00522E46">
        <w:t xml:space="preserve"> d’activité n’est à effectuer en cas d’</w:t>
      </w:r>
      <w:r w:rsidR="00D12145" w:rsidRPr="00522E46">
        <w:t>activité exercée</w:t>
      </w:r>
      <w:r w:rsidRPr="00522E46">
        <w:t xml:space="preserve"> à temps partiel ou sur une </w:t>
      </w:r>
      <w:r w:rsidR="00D12145" w:rsidRPr="00522E46">
        <w:t>partie de</w:t>
      </w:r>
      <w:r w:rsidRPr="00522E46">
        <w:t xml:space="preserve"> l’année seulement.</w:t>
      </w:r>
    </w:p>
    <w:p w:rsidR="00C45410" w:rsidRDefault="00785E57" w:rsidP="00785E57">
      <w:r w:rsidRPr="00522E46">
        <w:t xml:space="preserve">Si vous avez plusieurs employeurs pour </w:t>
      </w:r>
      <w:r w:rsidR="00D12145" w:rsidRPr="00522E46">
        <w:t>lesquels vous</w:t>
      </w:r>
      <w:r w:rsidRPr="00522E46">
        <w:t xml:space="preserve"> avez effectué des heures </w:t>
      </w:r>
      <w:r w:rsidR="00D12145" w:rsidRPr="00522E46">
        <w:t>supplémentaires, le</w:t>
      </w:r>
      <w:r w:rsidRPr="00522E46">
        <w:t xml:space="preserve"> plafond de 5 000 € peut être </w:t>
      </w:r>
      <w:r w:rsidR="00D12145" w:rsidRPr="00522E46">
        <w:t>dépassé au</w:t>
      </w:r>
      <w:r w:rsidRPr="00522E46">
        <w:t xml:space="preserve"> total sans qu’il le soit pour </w:t>
      </w:r>
      <w:r w:rsidR="00D12145" w:rsidRPr="00522E46">
        <w:t>chaque employeur</w:t>
      </w:r>
      <w:r w:rsidRPr="00522E46">
        <w:t xml:space="preserve">. Dans cette situation, vos </w:t>
      </w:r>
      <w:r w:rsidR="00D12145" w:rsidRPr="00522E46">
        <w:t>différents employeurs</w:t>
      </w:r>
      <w:r w:rsidRPr="00522E46">
        <w:t xml:space="preserve"> ont considéré la totalité des </w:t>
      </w:r>
      <w:r w:rsidR="00D12145" w:rsidRPr="00522E46">
        <w:t>heures supplémentaires</w:t>
      </w:r>
      <w:r w:rsidRPr="00522E46">
        <w:t xml:space="preserve"> comme exonérées </w:t>
      </w:r>
      <w:r w:rsidR="00D12145" w:rsidRPr="00522E46">
        <w:t>alors qu’elles</w:t>
      </w:r>
      <w:r w:rsidRPr="00522E46">
        <w:t xml:space="preserve"> ne le sont uniquement jusqu’au </w:t>
      </w:r>
      <w:r w:rsidR="00D12145" w:rsidRPr="00522E46">
        <w:t>seuil de</w:t>
      </w:r>
      <w:r w:rsidRPr="00522E46">
        <w:t xml:space="preserve"> 5 000 €. Vous devez ajouter au montant </w:t>
      </w:r>
      <w:r w:rsidR="00D12145" w:rsidRPr="00522E46">
        <w:t>du salaire</w:t>
      </w:r>
      <w:r w:rsidRPr="00522E46">
        <w:t xml:space="preserve"> imposable, en lignes 1AJ ou 1BJ, la </w:t>
      </w:r>
      <w:r w:rsidR="00D12145" w:rsidRPr="00522E46">
        <w:t>fraction de</w:t>
      </w:r>
      <w:r w:rsidRPr="00522E46">
        <w:t xml:space="preserve"> la rémunération annuelle perçue </w:t>
      </w:r>
      <w:r w:rsidR="00D12145" w:rsidRPr="00522E46">
        <w:t>au titre</w:t>
      </w:r>
      <w:r w:rsidRPr="00522E46">
        <w:t xml:space="preserve"> des heures supplémentaires qui excède</w:t>
      </w:r>
      <w:r w:rsidR="00727E6B">
        <w:t xml:space="preserve"> </w:t>
      </w:r>
      <w:r w:rsidRPr="00522E46">
        <w:t>5 000 € en équivalent net imposable.</w:t>
      </w:r>
    </w:p>
    <w:p w:rsidR="00C45410" w:rsidRDefault="00785E57" w:rsidP="00785E57">
      <w:r w:rsidRPr="00522E46">
        <w:t>Déclarez le montant de vos revenus d’</w:t>
      </w:r>
      <w:r w:rsidR="00D12145" w:rsidRPr="00522E46">
        <w:t>heures supplémentaires</w:t>
      </w:r>
      <w:r w:rsidRPr="00522E46">
        <w:t xml:space="preserve"> exonérés lignes 1GH à 1JH. </w:t>
      </w:r>
      <w:r w:rsidR="00D12145" w:rsidRPr="00522E46">
        <w:t>Ce montant</w:t>
      </w:r>
      <w:r w:rsidRPr="00522E46">
        <w:t xml:space="preserve"> est retenu uniquement pour le </w:t>
      </w:r>
      <w:r w:rsidR="00D12145" w:rsidRPr="00522E46">
        <w:t>calcul du</w:t>
      </w:r>
      <w:r w:rsidRPr="00522E46">
        <w:t xml:space="preserve"> revenu fiscal de référence.</w:t>
      </w:r>
    </w:p>
    <w:p w:rsidR="00C45410" w:rsidRDefault="00785E57" w:rsidP="00935AC2">
      <w:pPr>
        <w:pStyle w:val="Titre3"/>
      </w:pPr>
      <w:bookmarkStart w:id="64" w:name="_Toc35542901"/>
      <w:r w:rsidRPr="00522E46">
        <w:t>Revenus des associés et gérants (article</w:t>
      </w:r>
      <w:r w:rsidR="00727E6B">
        <w:t xml:space="preserve"> </w:t>
      </w:r>
      <w:r w:rsidRPr="00522E46">
        <w:t>62 du CGI) 1GB à 1JB</w:t>
      </w:r>
      <w:bookmarkEnd w:id="64"/>
    </w:p>
    <w:p w:rsidR="00C45410" w:rsidRDefault="00785E57" w:rsidP="00785E57">
      <w:r w:rsidRPr="00522E46">
        <w:t xml:space="preserve">Vos rémunérations sont soumises au </w:t>
      </w:r>
      <w:r w:rsidR="00D12145" w:rsidRPr="00522E46">
        <w:t>régime fiscal</w:t>
      </w:r>
      <w:r w:rsidRPr="00522E46">
        <w:t xml:space="preserve"> des traitements et salaires si vous </w:t>
      </w:r>
      <w:r w:rsidR="00D12145" w:rsidRPr="00522E46">
        <w:t>êtes gérant</w:t>
      </w:r>
      <w:r w:rsidR="00727E6B">
        <w:t xml:space="preserve"> </w:t>
      </w:r>
      <w:r w:rsidRPr="00522E46">
        <w:t xml:space="preserve">majoritaire d’une société à </w:t>
      </w:r>
      <w:r w:rsidR="00D12145" w:rsidRPr="00522E46">
        <w:t>responsabilité limitée</w:t>
      </w:r>
      <w:r w:rsidRPr="00522E46">
        <w:t xml:space="preserve"> (SARL) soumise à l’impôt sur </w:t>
      </w:r>
      <w:r w:rsidR="00D12145" w:rsidRPr="00522E46">
        <w:t>les sociétés</w:t>
      </w:r>
      <w:r w:rsidRPr="00522E46">
        <w:t xml:space="preserve"> ; gérant d’une société en </w:t>
      </w:r>
      <w:r w:rsidR="00D12145" w:rsidRPr="00522E46">
        <w:t>commandite par</w:t>
      </w:r>
      <w:r w:rsidRPr="00522E46">
        <w:t xml:space="preserve"> actions ; associé ou membre de </w:t>
      </w:r>
      <w:r w:rsidR="00D12145" w:rsidRPr="00522E46">
        <w:t>certaines sociétés</w:t>
      </w:r>
      <w:r w:rsidRPr="00522E46">
        <w:t xml:space="preserve"> qui ont opté pour l’impôt sur les </w:t>
      </w:r>
      <w:r w:rsidR="00D12145" w:rsidRPr="00522E46">
        <w:t>sociétés (</w:t>
      </w:r>
      <w:r w:rsidRPr="00522E46">
        <w:t xml:space="preserve">sociétés de personnes, EURL, EARL, </w:t>
      </w:r>
      <w:r w:rsidR="00D12145" w:rsidRPr="00522E46">
        <w:t>société en</w:t>
      </w:r>
      <w:r w:rsidRPr="00522E46">
        <w:t xml:space="preserve"> participation ou de fait) ou associé </w:t>
      </w:r>
      <w:r w:rsidR="00D12145" w:rsidRPr="00522E46">
        <w:t>de certaines</w:t>
      </w:r>
      <w:r w:rsidRPr="00522E46">
        <w:t xml:space="preserve"> sociétés civiles qui ont opté pour l’</w:t>
      </w:r>
      <w:r w:rsidR="00D12145" w:rsidRPr="00522E46">
        <w:t>impôt sur</w:t>
      </w:r>
      <w:r w:rsidRPr="00522E46">
        <w:t xml:space="preserve"> les sociétés.</w:t>
      </w:r>
    </w:p>
    <w:p w:rsidR="00C45410" w:rsidRDefault="00785E57" w:rsidP="00785E57">
      <w:r w:rsidRPr="00522E46">
        <w:t>Les allocations forfaitaires pour frais d’</w:t>
      </w:r>
      <w:r w:rsidR="00D12145" w:rsidRPr="00522E46">
        <w:t>emploi sont</w:t>
      </w:r>
      <w:r w:rsidRPr="00522E46">
        <w:t xml:space="preserve"> toujours imposables, de même que </w:t>
      </w:r>
      <w:r w:rsidR="00D12145" w:rsidRPr="00522E46">
        <w:t>les remboursements</w:t>
      </w:r>
      <w:r w:rsidRPr="00522E46">
        <w:t xml:space="preserve"> réels de frais lorsque </w:t>
      </w:r>
      <w:r w:rsidR="00D12145" w:rsidRPr="00522E46">
        <w:t>vous optez</w:t>
      </w:r>
      <w:r w:rsidRPr="00522E46">
        <w:t xml:space="preserve"> pour la déduction des frais réels et justifiés.</w:t>
      </w:r>
    </w:p>
    <w:p w:rsidR="00C45410" w:rsidRDefault="00785E57" w:rsidP="00785E57">
      <w:r w:rsidRPr="00522E46">
        <w:t xml:space="preserve">Ces revenus ne sont pas soumis à la retenue à </w:t>
      </w:r>
      <w:r w:rsidR="00D12145" w:rsidRPr="00522E46">
        <w:t>la source</w:t>
      </w:r>
      <w:r w:rsidRPr="00522E46">
        <w:t xml:space="preserve"> mais donnent lieu au versement d’</w:t>
      </w:r>
      <w:r w:rsidR="00D12145" w:rsidRPr="00522E46">
        <w:t>un acompte</w:t>
      </w:r>
      <w:r w:rsidRPr="00522E46">
        <w:t xml:space="preserve"> vous devez les indiquer case 1GB à 1JB.</w:t>
      </w:r>
    </w:p>
    <w:p w:rsidR="00C45410" w:rsidRDefault="00785E57" w:rsidP="00785E57">
      <w:r w:rsidRPr="00522E46">
        <w:t>Vous devez par ailleurs compléter les cases 1AN</w:t>
      </w:r>
      <w:r w:rsidR="002632D0">
        <w:t xml:space="preserve"> </w:t>
      </w:r>
      <w:r w:rsidRPr="00522E46">
        <w:t xml:space="preserve">à 1HN de la déclaration </w:t>
      </w:r>
      <w:r w:rsidR="00D64B3F">
        <w:t>n°</w:t>
      </w:r>
      <w:r w:rsidRPr="00522E46">
        <w:t xml:space="preserve"> 2042 C (pour plus </w:t>
      </w:r>
      <w:r w:rsidR="00D12145" w:rsidRPr="00522E46">
        <w:t>de précisions</w:t>
      </w:r>
      <w:r w:rsidRPr="00522E46">
        <w:t>, voir page 10).</w:t>
      </w:r>
    </w:p>
    <w:p w:rsidR="00C45410" w:rsidRDefault="00785E57" w:rsidP="00785E57">
      <w:r w:rsidRPr="00522E46">
        <w:t xml:space="preserve">Si en 2020 vous ne percevez plus de </w:t>
      </w:r>
      <w:r w:rsidR="00D12145" w:rsidRPr="00522E46">
        <w:t>revenus déclarés</w:t>
      </w:r>
      <w:r w:rsidRPr="00522E46">
        <w:t xml:space="preserve"> lignes 1GB à 1JB de la </w:t>
      </w:r>
      <w:r w:rsidR="00D12145" w:rsidRPr="00522E46">
        <w:t>déclaration n</w:t>
      </w:r>
      <w:r w:rsidR="00D12145">
        <w:t>°</w:t>
      </w:r>
      <w:r w:rsidRPr="00522E46">
        <w:t xml:space="preserve"> 2042, vous devez cocher les cases 1GK à 1GQ</w:t>
      </w:r>
      <w:r w:rsidR="002632D0">
        <w:t xml:space="preserve"> </w:t>
      </w:r>
      <w:r w:rsidRPr="00522E46">
        <w:t xml:space="preserve">de la déclaration </w:t>
      </w:r>
      <w:r w:rsidR="00D64B3F">
        <w:t>n°</w:t>
      </w:r>
      <w:r w:rsidRPr="00522E46">
        <w:t xml:space="preserve"> 2042 C.</w:t>
      </w:r>
    </w:p>
    <w:p w:rsidR="00C45410" w:rsidRDefault="00785E57" w:rsidP="00935AC2">
      <w:pPr>
        <w:pStyle w:val="Titre3"/>
      </w:pPr>
      <w:bookmarkStart w:id="65" w:name="_Toc35542902"/>
      <w:r w:rsidRPr="00522E46">
        <w:lastRenderedPageBreak/>
        <w:t>Revenus des droits d’</w:t>
      </w:r>
      <w:r w:rsidR="00D12145" w:rsidRPr="00522E46">
        <w:t>auteur, fonctionnaires</w:t>
      </w:r>
      <w:r w:rsidRPr="00522E46">
        <w:t xml:space="preserve"> chercheurs, </w:t>
      </w:r>
      <w:r w:rsidR="00D12145" w:rsidRPr="00522E46">
        <w:t>agents généraux</w:t>
      </w:r>
      <w:r w:rsidRPr="00522E46">
        <w:t xml:space="preserve"> d’assurance…</w:t>
      </w:r>
      <w:r w:rsidR="000A044C">
        <w:br/>
      </w:r>
      <w:r w:rsidRPr="00522E46">
        <w:t>1GF à 1JG</w:t>
      </w:r>
      <w:bookmarkEnd w:id="65"/>
    </w:p>
    <w:p w:rsidR="00785E57" w:rsidRPr="00522E46" w:rsidRDefault="00785E57" w:rsidP="00785E57">
      <w:r w:rsidRPr="00522E46">
        <w:t xml:space="preserve">Les revenus des fonctionnaires apportant </w:t>
      </w:r>
      <w:r w:rsidR="00D12145" w:rsidRPr="00522E46">
        <w:t>leur concours</w:t>
      </w:r>
      <w:r w:rsidRPr="00522E46">
        <w:t xml:space="preserve"> scientifique à une entreprise </w:t>
      </w:r>
      <w:r w:rsidR="00D12145">
        <w:t>qui assure</w:t>
      </w:r>
      <w:r w:rsidRPr="00522E46">
        <w:t xml:space="preserve"> la valorisation de leurs travaux, </w:t>
      </w:r>
      <w:r w:rsidR="00D12145" w:rsidRPr="00522E46">
        <w:t>les produits</w:t>
      </w:r>
      <w:r w:rsidRPr="00522E46">
        <w:t xml:space="preserve"> des droits d’auteur </w:t>
      </w:r>
      <w:r w:rsidR="00D12145" w:rsidRPr="00522E46">
        <w:t>intégralement déclarés</w:t>
      </w:r>
      <w:r w:rsidRPr="00522E46">
        <w:t xml:space="preserve"> par des tiers ainsi que les </w:t>
      </w:r>
      <w:r w:rsidR="00D12145" w:rsidRPr="00522E46">
        <w:t>commissions d’agents</w:t>
      </w:r>
      <w:r w:rsidRPr="00522E46">
        <w:t xml:space="preserve"> généraux et sous-agents d’</w:t>
      </w:r>
      <w:r w:rsidR="00D12145" w:rsidRPr="00522E46">
        <w:t>assurance ayant</w:t>
      </w:r>
      <w:r w:rsidRPr="00522E46">
        <w:t xml:space="preserve"> opté pour le régime des </w:t>
      </w:r>
      <w:r w:rsidR="00D12145" w:rsidRPr="00522E46">
        <w:t>salariés qui</w:t>
      </w:r>
      <w:r w:rsidRPr="00522E46">
        <w:t xml:space="preserve"> sont imposables dans la catégorie </w:t>
      </w:r>
      <w:r w:rsidR="00D12145" w:rsidRPr="00522E46">
        <w:t>des salaires</w:t>
      </w:r>
      <w:r w:rsidRPr="00522E46">
        <w:t xml:space="preserve"> ne sont pas soumis à la retenue à </w:t>
      </w:r>
      <w:r w:rsidR="00D12145" w:rsidRPr="00522E46">
        <w:t>la source</w:t>
      </w:r>
      <w:r w:rsidRPr="00522E46">
        <w:t xml:space="preserve"> mais donnent lieu au versement d’</w:t>
      </w:r>
      <w:r w:rsidR="00D12145" w:rsidRPr="00522E46">
        <w:t>un acompte</w:t>
      </w:r>
      <w:r w:rsidRPr="00522E46">
        <w:t xml:space="preserve">. Ces revenus doivent être </w:t>
      </w:r>
      <w:r w:rsidR="00D12145" w:rsidRPr="00522E46">
        <w:t>déclarés respectivement</w:t>
      </w:r>
      <w:r w:rsidRPr="00522E46">
        <w:t xml:space="preserve"> cases 1GF à 1JF et 1GG à 1JG.</w:t>
      </w:r>
    </w:p>
    <w:p w:rsidR="00C45410" w:rsidRDefault="00785E57" w:rsidP="00785E57">
      <w:r w:rsidRPr="00522E46">
        <w:t xml:space="preserve">Si en 2020 vous ne percevez plus de </w:t>
      </w:r>
      <w:r w:rsidR="00D12145" w:rsidRPr="00522E46">
        <w:t>revenus déclarés</w:t>
      </w:r>
      <w:r w:rsidRPr="00522E46">
        <w:t xml:space="preserve"> lignes 1GF à 1JG de la </w:t>
      </w:r>
      <w:r w:rsidR="00D12145" w:rsidRPr="00522E46">
        <w:t>déclaration n</w:t>
      </w:r>
      <w:r w:rsidR="005175F6">
        <w:t>° </w:t>
      </w:r>
      <w:r w:rsidRPr="00522E46">
        <w:t>2042, vous devez cocher les cases 1GK à</w:t>
      </w:r>
      <w:r w:rsidR="005175F6">
        <w:t xml:space="preserve"> </w:t>
      </w:r>
      <w:r w:rsidRPr="00522E46">
        <w:t xml:space="preserve">1GQ de la déclaration </w:t>
      </w:r>
      <w:r w:rsidR="00D64B3F">
        <w:t>n°</w:t>
      </w:r>
      <w:r w:rsidRPr="00522E46">
        <w:t xml:space="preserve"> 2042 C.</w:t>
      </w:r>
    </w:p>
    <w:p w:rsidR="00C45410" w:rsidRDefault="00785E57" w:rsidP="00935AC2">
      <w:pPr>
        <w:pStyle w:val="Titre3"/>
      </w:pPr>
      <w:bookmarkStart w:id="66" w:name="_Toc35542903"/>
      <w:r w:rsidRPr="00522E46">
        <w:t>Autres revenus imposables 1AP à 1</w:t>
      </w:r>
      <w:r w:rsidR="00D12145" w:rsidRPr="00522E46">
        <w:t xml:space="preserve">DP </w:t>
      </w:r>
      <w:r w:rsidR="000A044C">
        <w:br/>
      </w:r>
      <w:r w:rsidR="00D12145" w:rsidRPr="00522E46">
        <w:t>(</w:t>
      </w:r>
      <w:r w:rsidRPr="00522E46">
        <w:t>ou 1AF à 1DG)</w:t>
      </w:r>
      <w:bookmarkEnd w:id="66"/>
    </w:p>
    <w:p w:rsidR="00785E57" w:rsidRPr="00522E46" w:rsidRDefault="00785E57" w:rsidP="00935AC2">
      <w:pPr>
        <w:pStyle w:val="Titre4"/>
      </w:pPr>
      <w:r w:rsidRPr="00522E46">
        <w:t>Allocations chômage</w:t>
      </w:r>
    </w:p>
    <w:p w:rsidR="00C45410" w:rsidRDefault="00785E57" w:rsidP="00785E57">
      <w:r w:rsidRPr="00522E46">
        <w:t>Les sommes suivantes versées par “</w:t>
      </w:r>
      <w:r w:rsidR="00D12145" w:rsidRPr="00522E46">
        <w:t>Pôle emploi</w:t>
      </w:r>
      <w:r w:rsidRPr="00522E46">
        <w:t xml:space="preserve">” (indiquées sur l’attestation </w:t>
      </w:r>
      <w:r w:rsidR="00D12145" w:rsidRPr="00522E46">
        <w:t>annuelle que</w:t>
      </w:r>
      <w:r w:rsidRPr="00522E46">
        <w:t xml:space="preserve"> vous adresse l’organisme) sont à déclarer :</w:t>
      </w:r>
    </w:p>
    <w:p w:rsidR="00C45410" w:rsidRDefault="005175F6" w:rsidP="005175F6">
      <w:pPr>
        <w:pStyle w:val="paragraphedelistepuce"/>
      </w:pPr>
      <w:r w:rsidRPr="00522E46">
        <w:t xml:space="preserve">Allocation </w:t>
      </w:r>
      <w:r w:rsidR="00785E57" w:rsidRPr="00522E46">
        <w:t>d’aide au retour à l’emploi (ARE) ;</w:t>
      </w:r>
    </w:p>
    <w:p w:rsidR="00C45410" w:rsidRDefault="005175F6" w:rsidP="005175F6">
      <w:pPr>
        <w:pStyle w:val="paragraphedelistepuce"/>
      </w:pPr>
      <w:r w:rsidRPr="00522E46">
        <w:t xml:space="preserve">Allocation </w:t>
      </w:r>
      <w:r w:rsidR="00785E57" w:rsidRPr="00522E46">
        <w:t xml:space="preserve">temporaire d’attente (ATA), </w:t>
      </w:r>
      <w:r w:rsidR="00D12145" w:rsidRPr="00522E46">
        <w:t>allocation de</w:t>
      </w:r>
      <w:r w:rsidR="00785E57" w:rsidRPr="00522E46">
        <w:t xml:space="preserve"> solidarité spécifique (ASS), </w:t>
      </w:r>
      <w:r w:rsidR="00D12145" w:rsidRPr="00522E46">
        <w:t>allocation équivalent</w:t>
      </w:r>
      <w:r w:rsidR="00785E57" w:rsidRPr="00522E46">
        <w:t xml:space="preserve"> retraite (AER) ;</w:t>
      </w:r>
    </w:p>
    <w:p w:rsidR="00C45410" w:rsidRDefault="005175F6" w:rsidP="005175F6">
      <w:pPr>
        <w:pStyle w:val="paragraphedelistepuce"/>
      </w:pPr>
      <w:r w:rsidRPr="00522E46">
        <w:t xml:space="preserve">Aide </w:t>
      </w:r>
      <w:r w:rsidR="00785E57" w:rsidRPr="00522E46">
        <w:t xml:space="preserve">exceptionnelle versée à certains </w:t>
      </w:r>
      <w:r w:rsidR="00D12145" w:rsidRPr="00522E46">
        <w:t>chômeurs ayant</w:t>
      </w:r>
      <w:r w:rsidR="00785E57" w:rsidRPr="00522E46">
        <w:t xml:space="preserve"> épuisé leurs droits à l’allocation chômage.</w:t>
      </w:r>
    </w:p>
    <w:p w:rsidR="00C45410" w:rsidRDefault="00785E57" w:rsidP="00785E57">
      <w:r w:rsidRPr="00522E46">
        <w:t xml:space="preserve">L’allocation de retour à l’emploi </w:t>
      </w:r>
      <w:r w:rsidR="00D12145" w:rsidRPr="00522E46">
        <w:t>formation (</w:t>
      </w:r>
      <w:r w:rsidRPr="00522E46">
        <w:t>AREF) doit être déclarée avec les revenus d’</w:t>
      </w:r>
      <w:r w:rsidR="00D12145" w:rsidRPr="00522E46">
        <w:t>activité cases</w:t>
      </w:r>
      <w:r w:rsidRPr="00522E46">
        <w:t xml:space="preserve"> 1AJ à 1DJ.</w:t>
      </w:r>
    </w:p>
    <w:p w:rsidR="00785E57" w:rsidRPr="00522E46" w:rsidRDefault="00785E57" w:rsidP="00935AC2">
      <w:pPr>
        <w:pStyle w:val="Titre4"/>
      </w:pPr>
      <w:r w:rsidRPr="00522E46">
        <w:t>Allocations de préretraite</w:t>
      </w:r>
    </w:p>
    <w:p w:rsidR="00785E57" w:rsidRPr="00522E46" w:rsidRDefault="00785E57" w:rsidP="00785E57">
      <w:r w:rsidRPr="00522E46">
        <w:t xml:space="preserve">Sont à déclarer les allocations de </w:t>
      </w:r>
      <w:r w:rsidR="00D12145" w:rsidRPr="00522E46">
        <w:t>préretraite versées</w:t>
      </w:r>
      <w:r w:rsidRPr="00522E46">
        <w:t xml:space="preserve"> aux salariés jusqu’à la date de </w:t>
      </w:r>
      <w:r w:rsidR="00D12145" w:rsidRPr="00522E46">
        <w:t>leur départ</w:t>
      </w:r>
      <w:r w:rsidRPr="00522E46">
        <w:t xml:space="preserve"> à la</w:t>
      </w:r>
      <w:r w:rsidR="005175F6">
        <w:t xml:space="preserve"> </w:t>
      </w:r>
      <w:r w:rsidRPr="00522E46">
        <w:t>retraite :</w:t>
      </w:r>
    </w:p>
    <w:p w:rsidR="00C45410" w:rsidRDefault="00B82F52" w:rsidP="00B97716">
      <w:pPr>
        <w:pStyle w:val="paragraphedelistepuce"/>
      </w:pPr>
      <w:r w:rsidRPr="00522E46">
        <w:t xml:space="preserve">Allocation </w:t>
      </w:r>
      <w:r w:rsidR="00785E57" w:rsidRPr="00522E46">
        <w:t xml:space="preserve">perçue dans le cadre d’une </w:t>
      </w:r>
      <w:r w:rsidR="00D12145" w:rsidRPr="00522E46">
        <w:t>convention de</w:t>
      </w:r>
      <w:r w:rsidR="00785E57" w:rsidRPr="00522E46">
        <w:t xml:space="preserve"> coopération du Fonds national de </w:t>
      </w:r>
      <w:r w:rsidR="00D12145" w:rsidRPr="00522E46">
        <w:t>l’emploi (</w:t>
      </w:r>
      <w:r w:rsidR="00785E57" w:rsidRPr="00522E46">
        <w:t>allocation spéciale FNE) ;</w:t>
      </w:r>
    </w:p>
    <w:p w:rsidR="00785E57" w:rsidRPr="00522E46" w:rsidRDefault="00B82F52" w:rsidP="00B97716">
      <w:pPr>
        <w:pStyle w:val="paragraphedelistepuce"/>
      </w:pPr>
      <w:r w:rsidRPr="00522E46">
        <w:t xml:space="preserve">Allocation </w:t>
      </w:r>
      <w:r w:rsidR="00785E57" w:rsidRPr="00522E46">
        <w:t>de “préretraite progressive” ;</w:t>
      </w:r>
    </w:p>
    <w:p w:rsidR="00C45410" w:rsidRDefault="00B82F52" w:rsidP="00B97716">
      <w:pPr>
        <w:pStyle w:val="paragraphedelistepuce"/>
      </w:pPr>
      <w:r w:rsidRPr="00522E46">
        <w:t xml:space="preserve">Allocation </w:t>
      </w:r>
      <w:r w:rsidR="00785E57" w:rsidRPr="00522E46">
        <w:t xml:space="preserve">de remplacement pour </w:t>
      </w:r>
      <w:r w:rsidR="00D12145" w:rsidRPr="00522E46">
        <w:t>l’emploi (</w:t>
      </w:r>
      <w:r w:rsidR="00785E57" w:rsidRPr="00522E46">
        <w:t>ARPE) ;</w:t>
      </w:r>
    </w:p>
    <w:p w:rsidR="00C45410" w:rsidRDefault="00B82F52" w:rsidP="00B97716">
      <w:pPr>
        <w:pStyle w:val="paragraphedelistepuce"/>
      </w:pPr>
      <w:r w:rsidRPr="00522E46">
        <w:t xml:space="preserve">Allocation </w:t>
      </w:r>
      <w:r w:rsidR="00785E57" w:rsidRPr="00522E46">
        <w:t xml:space="preserve">de cessation d’activité de </w:t>
      </w:r>
      <w:r w:rsidR="00D12145" w:rsidRPr="00522E46">
        <w:t>certains travailleurs</w:t>
      </w:r>
      <w:r w:rsidR="00785E57" w:rsidRPr="00522E46">
        <w:t xml:space="preserve"> salariés (“CATS”) ;</w:t>
      </w:r>
    </w:p>
    <w:p w:rsidR="00785E57" w:rsidRPr="00522E46" w:rsidRDefault="00B82F52" w:rsidP="00B97716">
      <w:pPr>
        <w:pStyle w:val="paragraphedelistepuce"/>
      </w:pPr>
      <w:r w:rsidRPr="00522E46">
        <w:t xml:space="preserve">Allocation </w:t>
      </w:r>
      <w:r w:rsidR="00785E57" w:rsidRPr="00522E46">
        <w:t>de préretraite-amiante ;</w:t>
      </w:r>
    </w:p>
    <w:p w:rsidR="00C45410" w:rsidRDefault="00B82F52" w:rsidP="00B97716">
      <w:pPr>
        <w:pStyle w:val="paragraphedelistepuce"/>
      </w:pPr>
      <w:r w:rsidRPr="00522E46">
        <w:t xml:space="preserve">Allocation </w:t>
      </w:r>
      <w:r w:rsidR="00785E57" w:rsidRPr="00522E46">
        <w:t xml:space="preserve">versée dans le cadre du dispositif </w:t>
      </w:r>
      <w:r w:rsidR="00D12145" w:rsidRPr="00522E46">
        <w:t>de préretraite</w:t>
      </w:r>
      <w:r w:rsidR="00785E57" w:rsidRPr="00522E46">
        <w:t xml:space="preserve"> d’entreprise (“préretraite maison”).</w:t>
      </w:r>
    </w:p>
    <w:p w:rsidR="00C45410" w:rsidRDefault="00785E57" w:rsidP="00935AC2">
      <w:pPr>
        <w:pStyle w:val="Titre4"/>
      </w:pPr>
      <w:r w:rsidRPr="00522E46">
        <w:t>Indemnités de fonction des élus locaux</w:t>
      </w:r>
    </w:p>
    <w:p w:rsidR="00C45410" w:rsidRDefault="00785E57" w:rsidP="00785E57">
      <w:r w:rsidRPr="00522E46">
        <w:t xml:space="preserve">Les indemnités de fonction des élus locaux </w:t>
      </w:r>
      <w:r w:rsidR="00D12145" w:rsidRPr="00522E46">
        <w:t>sont imposables</w:t>
      </w:r>
      <w:r w:rsidRPr="00522E46">
        <w:t xml:space="preserve"> selon les règles applicables </w:t>
      </w:r>
      <w:r w:rsidR="00D12145" w:rsidRPr="00522E46">
        <w:t>aux traitements</w:t>
      </w:r>
      <w:r w:rsidRPr="00522E46">
        <w:t xml:space="preserve"> et salaires.</w:t>
      </w:r>
    </w:p>
    <w:p w:rsidR="00470E62" w:rsidRDefault="00785E57" w:rsidP="00785E57">
      <w:r w:rsidRPr="00522E46">
        <w:t xml:space="preserve">Toutefois, une fraction de ces indemnités, </w:t>
      </w:r>
      <w:r w:rsidR="00D12145" w:rsidRPr="00522E46">
        <w:t>représentative de</w:t>
      </w:r>
      <w:r w:rsidRPr="00522E46">
        <w:t xml:space="preserve"> frais d’emploi, est exonérée : </w:t>
      </w:r>
      <w:r w:rsidR="00D12145" w:rsidRPr="00522E46">
        <w:t>elle est</w:t>
      </w:r>
      <w:r w:rsidRPr="00522E46">
        <w:t xml:space="preserve"> égale à 17 % du montant du </w:t>
      </w:r>
      <w:r w:rsidR="00D12145" w:rsidRPr="00522E46">
        <w:t>traitement correspondant</w:t>
      </w:r>
      <w:r w:rsidRPr="00522E46">
        <w:t xml:space="preserve"> à l’indice brut terminal </w:t>
      </w:r>
      <w:r w:rsidR="00D12145" w:rsidRPr="00522E46">
        <w:t>de l’échelle</w:t>
      </w:r>
      <w:r w:rsidRPr="00522E46">
        <w:t xml:space="preserve"> indiciaire </w:t>
      </w:r>
      <w:r w:rsidRPr="00522E46">
        <w:lastRenderedPageBreak/>
        <w:t xml:space="preserve">de la fonction publique en </w:t>
      </w:r>
      <w:r w:rsidR="00B438B6">
        <w:t>cas de</w:t>
      </w:r>
      <w:r w:rsidRPr="00522E46">
        <w:t xml:space="preserve"> mandat unique (661,20 € par mois en 2019)</w:t>
      </w:r>
      <w:r w:rsidR="00470E62">
        <w:t xml:space="preserve"> </w:t>
      </w:r>
      <w:r w:rsidRPr="00522E46">
        <w:t xml:space="preserve">ou à une fois et demie ce montant en cas </w:t>
      </w:r>
      <w:r w:rsidR="00D12145">
        <w:t>de cumul</w:t>
      </w:r>
      <w:r w:rsidRPr="00522E46">
        <w:t xml:space="preserve"> de mandats (991,80 € par mois en 2019).</w:t>
      </w:r>
      <w:r w:rsidR="00470E62">
        <w:t xml:space="preserve"> </w:t>
      </w:r>
    </w:p>
    <w:p w:rsidR="00C45410" w:rsidRDefault="00785E57" w:rsidP="00785E57">
      <w:r w:rsidRPr="00522E46">
        <w:t>Pour les élus des communes de moins de 3</w:t>
      </w:r>
      <w:r w:rsidR="00470E62">
        <w:t> </w:t>
      </w:r>
      <w:r w:rsidRPr="00522E46">
        <w:t>500</w:t>
      </w:r>
      <w:r w:rsidR="00470E62">
        <w:t xml:space="preserve"> </w:t>
      </w:r>
      <w:r w:rsidRPr="00522E46">
        <w:t xml:space="preserve">habitants, quel que soit le nombre de </w:t>
      </w:r>
      <w:r w:rsidR="00D12145" w:rsidRPr="00522E46">
        <w:t>leurs mandats</w:t>
      </w:r>
      <w:r w:rsidRPr="00522E46">
        <w:t>, la fraction exonérée est égale à</w:t>
      </w:r>
      <w:r w:rsidR="00470E62">
        <w:t xml:space="preserve"> </w:t>
      </w:r>
      <w:r w:rsidRPr="00522E46">
        <w:t xml:space="preserve">38,75 % du montant du traitement </w:t>
      </w:r>
      <w:r w:rsidR="000A576A">
        <w:t>correspondant à</w:t>
      </w:r>
      <w:r w:rsidRPr="00522E46">
        <w:t xml:space="preserve"> l’indice brut terminal de l’échelle </w:t>
      </w:r>
      <w:r w:rsidR="000A576A" w:rsidRPr="00522E46">
        <w:t>indiciaire de</w:t>
      </w:r>
      <w:r w:rsidRPr="00522E46">
        <w:t xml:space="preserve"> la fonction publique (1 507,14 € </w:t>
      </w:r>
      <w:r w:rsidR="000A576A" w:rsidRPr="00522E46">
        <w:t>par mois</w:t>
      </w:r>
      <w:r w:rsidRPr="00522E46">
        <w:t xml:space="preserve"> en 2019).</w:t>
      </w:r>
    </w:p>
    <w:p w:rsidR="00470E62" w:rsidRDefault="00785E57" w:rsidP="00785E57">
      <w:r w:rsidRPr="00522E46">
        <w:t xml:space="preserve">Sauf option pour les frais réels, vous </w:t>
      </w:r>
      <w:r w:rsidR="000A576A" w:rsidRPr="00522E46">
        <w:t>devez déduire</w:t>
      </w:r>
      <w:r w:rsidRPr="00522E46">
        <w:t xml:space="preserve"> du montant de vos indemnités </w:t>
      </w:r>
      <w:r w:rsidR="000A576A" w:rsidRPr="00522E46">
        <w:t>de fonction</w:t>
      </w:r>
      <w:r w:rsidRPr="00522E46">
        <w:t xml:space="preserve"> d’élu prérempli cases 1AJ à</w:t>
      </w:r>
      <w:r w:rsidR="00470E62">
        <w:t xml:space="preserve"> </w:t>
      </w:r>
      <w:r w:rsidRPr="00522E46">
        <w:t xml:space="preserve">1DJ, </w:t>
      </w:r>
      <w:r w:rsidR="000A576A" w:rsidRPr="00522E46">
        <w:t>le montant</w:t>
      </w:r>
      <w:r w:rsidRPr="00522E46">
        <w:t xml:space="preserve"> correspondant à la fraction </w:t>
      </w:r>
      <w:r w:rsidR="000A576A" w:rsidRPr="00522E46">
        <w:t>représentative de</w:t>
      </w:r>
      <w:r w:rsidRPr="00522E46">
        <w:t xml:space="preserve"> frais d’emploi qui vous est </w:t>
      </w:r>
      <w:r w:rsidR="000A576A" w:rsidRPr="00522E46">
        <w:t xml:space="preserve">applicable. </w:t>
      </w:r>
    </w:p>
    <w:p w:rsidR="009F5A09" w:rsidRDefault="000A576A" w:rsidP="00785E57">
      <w:r w:rsidRPr="00522E46">
        <w:t>En</w:t>
      </w:r>
      <w:r w:rsidR="00785E57" w:rsidRPr="00522E46">
        <w:t xml:space="preserve"> principe, la fraction exonérée a été </w:t>
      </w:r>
      <w:r w:rsidRPr="00522E46">
        <w:t>déduite par</w:t>
      </w:r>
      <w:r w:rsidR="00785E57" w:rsidRPr="00522E46">
        <w:t xml:space="preserve"> la collectivité territoriale du montant </w:t>
      </w:r>
      <w:r w:rsidRPr="00522E46">
        <w:t>imposable de</w:t>
      </w:r>
      <w:r w:rsidR="00785E57" w:rsidRPr="00522E46">
        <w:t xml:space="preserve"> l’indemnité déclaré à l’</w:t>
      </w:r>
      <w:r w:rsidRPr="00522E46">
        <w:t>administration. Ainsi</w:t>
      </w:r>
      <w:r w:rsidR="00785E57" w:rsidRPr="00522E46">
        <w:t xml:space="preserve">, le montant prérempli cases 1AJ à 1DJ </w:t>
      </w:r>
      <w:r>
        <w:t>de la</w:t>
      </w:r>
      <w:r w:rsidR="00785E57" w:rsidRPr="00522E46">
        <w:t xml:space="preserve"> 2042K tient compte de la déduction </w:t>
      </w:r>
      <w:r w:rsidRPr="00522E46">
        <w:t>effectuée par</w:t>
      </w:r>
      <w:r w:rsidR="00785E57" w:rsidRPr="00522E46">
        <w:t xml:space="preserve"> la collectivité.</w:t>
      </w:r>
    </w:p>
    <w:p w:rsidR="00C45410" w:rsidRDefault="00785E57" w:rsidP="00935AC2">
      <w:pPr>
        <w:pStyle w:val="Titre3"/>
      </w:pPr>
      <w:bookmarkStart w:id="67" w:name="_Toc35542904"/>
      <w:r w:rsidRPr="00522E46">
        <w:t>Sommes à ne pas déclarer (notamment)</w:t>
      </w:r>
      <w:bookmarkEnd w:id="67"/>
    </w:p>
    <w:p w:rsidR="00C45410" w:rsidRDefault="00470E62" w:rsidP="00470E62">
      <w:pPr>
        <w:pStyle w:val="paragraphedelistepuce"/>
      </w:pPr>
      <w:r w:rsidRPr="00522E46">
        <w:t xml:space="preserve">Les </w:t>
      </w:r>
      <w:r w:rsidR="00785E57" w:rsidRPr="00522E46">
        <w:t xml:space="preserve">prestations familiales légales : </w:t>
      </w:r>
      <w:r w:rsidR="000A576A" w:rsidRPr="00522E46">
        <w:t>allocations familiales</w:t>
      </w:r>
      <w:r w:rsidR="00785E57" w:rsidRPr="00522E46">
        <w:t xml:space="preserve">, complément familial, </w:t>
      </w:r>
      <w:r w:rsidR="000A576A" w:rsidRPr="00522E46">
        <w:t>allocation logement</w:t>
      </w:r>
      <w:r w:rsidR="00785E57" w:rsidRPr="00522E46">
        <w:t xml:space="preserve">, la prestation d’accueil du </w:t>
      </w:r>
      <w:r w:rsidR="000A576A" w:rsidRPr="00522E46">
        <w:t>jeune enfant</w:t>
      </w:r>
      <w:r w:rsidR="00785E57" w:rsidRPr="00522E46">
        <w:t xml:space="preserve"> (PAJE)… ;</w:t>
      </w:r>
    </w:p>
    <w:p w:rsidR="00C45410" w:rsidRDefault="00470E62" w:rsidP="00470E62">
      <w:pPr>
        <w:pStyle w:val="paragraphedelistepuce"/>
      </w:pPr>
      <w:r w:rsidRPr="00522E46">
        <w:t xml:space="preserve">Les </w:t>
      </w:r>
      <w:r w:rsidR="00785E57" w:rsidRPr="00522E46">
        <w:t xml:space="preserve">indemnités journalières de </w:t>
      </w:r>
      <w:r w:rsidR="000A576A" w:rsidRPr="00522E46">
        <w:t>maladie versées</w:t>
      </w:r>
      <w:r w:rsidR="00785E57" w:rsidRPr="00522E46">
        <w:t xml:space="preserve"> aux assurés reconnus atteints d’</w:t>
      </w:r>
      <w:r w:rsidR="000A576A" w:rsidRPr="00522E46">
        <w:t>une maladie</w:t>
      </w:r>
      <w:r w:rsidR="00785E57" w:rsidRPr="00522E46">
        <w:t xml:space="preserve"> comportant un traitement prolongé </w:t>
      </w:r>
      <w:r w:rsidR="000A576A" w:rsidRPr="00522E46">
        <w:t>et des</w:t>
      </w:r>
      <w:r w:rsidR="00785E57" w:rsidRPr="00522E46">
        <w:t xml:space="preserve"> soins particulièrement coûteux ;</w:t>
      </w:r>
    </w:p>
    <w:p w:rsidR="00C45410" w:rsidRDefault="00470E62" w:rsidP="00470E62">
      <w:pPr>
        <w:pStyle w:val="paragraphedelistepuce"/>
      </w:pPr>
      <w:r w:rsidRPr="00522E46">
        <w:t xml:space="preserve">Les </w:t>
      </w:r>
      <w:r w:rsidR="00785E57" w:rsidRPr="00522E46">
        <w:t>salaires perçus par les étudiants âgés de25 ans au plus au 1</w:t>
      </w:r>
      <w:r w:rsidR="00785E57" w:rsidRPr="00470E62">
        <w:rPr>
          <w:rFonts w:ascii="Calibr69" w:hAnsi="Calibr69"/>
          <w:vertAlign w:val="superscript"/>
        </w:rPr>
        <w:t>er</w:t>
      </w:r>
      <w:r w:rsidR="00785E57" w:rsidRPr="00522E46">
        <w:t xml:space="preserve"> janvier 2019 (nés à </w:t>
      </w:r>
      <w:r w:rsidR="000A576A" w:rsidRPr="00522E46">
        <w:t>compter du</w:t>
      </w:r>
      <w:r w:rsidR="00785E57" w:rsidRPr="00522E46">
        <w:t xml:space="preserve"> 1</w:t>
      </w:r>
      <w:r w:rsidR="00785E57" w:rsidRPr="00470E62">
        <w:rPr>
          <w:rFonts w:ascii="Calibr69" w:hAnsi="Calibr69"/>
          <w:vertAlign w:val="superscript"/>
        </w:rPr>
        <w:t>er</w:t>
      </w:r>
      <w:r w:rsidR="00785E57" w:rsidRPr="00522E46">
        <w:t xml:space="preserve"> janvier 1993) en rémunération d’</w:t>
      </w:r>
      <w:r w:rsidR="000A576A" w:rsidRPr="00522E46">
        <w:t>une activité</w:t>
      </w:r>
      <w:r w:rsidR="00785E57" w:rsidRPr="00522E46">
        <w:t xml:space="preserve"> exercée pendant ou en dehors </w:t>
      </w:r>
      <w:r w:rsidR="000A576A" w:rsidRPr="00522E46">
        <w:t>des congés</w:t>
      </w:r>
      <w:r w:rsidR="00785E57" w:rsidRPr="00522E46">
        <w:t xml:space="preserve"> scolaires ou universitaires dans la </w:t>
      </w:r>
      <w:r w:rsidR="000A576A" w:rsidRPr="00522E46">
        <w:t>limite annuelle</w:t>
      </w:r>
      <w:r w:rsidR="00785E57" w:rsidRPr="00522E46">
        <w:t xml:space="preserve"> de 4 564 € ;</w:t>
      </w:r>
    </w:p>
    <w:p w:rsidR="00C45410" w:rsidRDefault="00470E62" w:rsidP="00470E62">
      <w:pPr>
        <w:pStyle w:val="paragraphedelistepuce"/>
      </w:pPr>
      <w:r w:rsidRPr="00522E46">
        <w:t xml:space="preserve">L’aide </w:t>
      </w:r>
      <w:r w:rsidR="00785E57" w:rsidRPr="00522E46">
        <w:t xml:space="preserve">financière aux services à la </w:t>
      </w:r>
      <w:r w:rsidR="000A576A" w:rsidRPr="00522E46">
        <w:t>personne accordée</w:t>
      </w:r>
      <w:r w:rsidR="00785E57" w:rsidRPr="00522E46">
        <w:t xml:space="preserve"> notamment sous la forme du CESU</w:t>
      </w:r>
      <w:r w:rsidR="000A576A">
        <w:t xml:space="preserve"> </w:t>
      </w:r>
      <w:r w:rsidR="00785E57" w:rsidRPr="00522E46">
        <w:t xml:space="preserve">préfinancé par l’employeur ou par le </w:t>
      </w:r>
      <w:r w:rsidR="000A576A" w:rsidRPr="00522E46">
        <w:t>comité d’entreprise</w:t>
      </w:r>
      <w:r w:rsidR="00785E57" w:rsidRPr="00522E46">
        <w:t xml:space="preserve"> dans la limite annuelle de 1 830 € ;</w:t>
      </w:r>
    </w:p>
    <w:p w:rsidR="00C45410" w:rsidRDefault="00470E62" w:rsidP="00470E62">
      <w:pPr>
        <w:pStyle w:val="paragraphedelistepuce"/>
      </w:pPr>
      <w:r w:rsidRPr="00522E46">
        <w:t xml:space="preserve">Le </w:t>
      </w:r>
      <w:r w:rsidR="00785E57" w:rsidRPr="00522E46">
        <w:t xml:space="preserve">revenu de solidarité active (RSA) et </w:t>
      </w:r>
      <w:r w:rsidR="000A576A" w:rsidRPr="00522E46">
        <w:t>la prime</w:t>
      </w:r>
      <w:r w:rsidR="00785E57" w:rsidRPr="00522E46">
        <w:t xml:space="preserve"> d’activité ;</w:t>
      </w:r>
    </w:p>
    <w:p w:rsidR="00C45410" w:rsidRDefault="00470E62" w:rsidP="00470E62">
      <w:pPr>
        <w:pStyle w:val="paragraphedelistepuce"/>
      </w:pPr>
      <w:r w:rsidRPr="00522E46">
        <w:t xml:space="preserve">Les </w:t>
      </w:r>
      <w:r w:rsidR="00785E57" w:rsidRPr="00522E46">
        <w:t>sommes perçues par les aidants familiaux</w:t>
      </w:r>
      <w:r w:rsidR="000A576A">
        <w:t xml:space="preserve"> </w:t>
      </w:r>
      <w:r w:rsidR="00785E57" w:rsidRPr="00522E46">
        <w:t xml:space="preserve">à compter du 1er janvier 2019. Elles sont </w:t>
      </w:r>
      <w:r w:rsidR="000A576A" w:rsidRPr="00522E46">
        <w:t>exonérées d’impôt</w:t>
      </w:r>
      <w:r w:rsidR="00785E57" w:rsidRPr="00522E46">
        <w:t xml:space="preserve"> sur le revenu et de CSG/CRDS ;</w:t>
      </w:r>
    </w:p>
    <w:p w:rsidR="00C45410" w:rsidRDefault="00470E62" w:rsidP="00470E62">
      <w:pPr>
        <w:pStyle w:val="paragraphedelistepuce"/>
      </w:pPr>
      <w:r w:rsidRPr="00522E46">
        <w:t xml:space="preserve">Dans </w:t>
      </w:r>
      <w:r w:rsidR="00785E57" w:rsidRPr="00522E46">
        <w:t xml:space="preserve">la limite de 1 000 €, la prime </w:t>
      </w:r>
      <w:r w:rsidR="000A576A" w:rsidRPr="00522E46">
        <w:t>exceptionnelle de</w:t>
      </w:r>
      <w:r w:rsidR="00785E57" w:rsidRPr="00522E46">
        <w:t xml:space="preserve"> pouvoir d’achat versée au plus tard de31 mars 2019.</w:t>
      </w:r>
    </w:p>
    <w:p w:rsidR="00C45410" w:rsidRDefault="00785E57" w:rsidP="00935AC2">
      <w:pPr>
        <w:pStyle w:val="Titre4"/>
      </w:pPr>
      <w:r w:rsidRPr="00522E46">
        <w:t>Précisions</w:t>
      </w:r>
    </w:p>
    <w:p w:rsidR="00C45410" w:rsidRDefault="00785E57" w:rsidP="00785E57">
      <w:r w:rsidRPr="00522E46">
        <w:t xml:space="preserve">Si un enfant est en résidence alternée ou </w:t>
      </w:r>
      <w:r w:rsidR="000A576A" w:rsidRPr="00522E46">
        <w:t>à charge</w:t>
      </w:r>
      <w:r w:rsidRPr="00522E46">
        <w:t xml:space="preserve"> partagée, ses revenus doivent </w:t>
      </w:r>
      <w:r w:rsidR="000A576A" w:rsidRPr="00522E46">
        <w:t>être partagés</w:t>
      </w:r>
      <w:r w:rsidRPr="00522E46">
        <w:t xml:space="preserve"> entre les deux parents.</w:t>
      </w:r>
    </w:p>
    <w:p w:rsidR="00785E57" w:rsidRPr="00522E46" w:rsidRDefault="00785E57" w:rsidP="007F4295">
      <w:pPr>
        <w:pStyle w:val="Titre5"/>
      </w:pPr>
      <w:r w:rsidRPr="00522E46">
        <w:t>Indemnités de stage versées aux étudiants</w:t>
      </w:r>
    </w:p>
    <w:p w:rsidR="00C45410" w:rsidRDefault="00785E57" w:rsidP="00785E57">
      <w:r w:rsidRPr="00522E46">
        <w:t xml:space="preserve">Les indemnités et gratifications versées </w:t>
      </w:r>
      <w:r w:rsidR="000A576A" w:rsidRPr="00522E46">
        <w:t>aux stagiaires</w:t>
      </w:r>
      <w:r w:rsidRPr="00522E46">
        <w:t xml:space="preserve"> lors d’un stage ou d’une période de</w:t>
      </w:r>
      <w:r w:rsidR="000A576A">
        <w:t xml:space="preserve"> </w:t>
      </w:r>
      <w:r w:rsidRPr="00522E46">
        <w:t xml:space="preserve">formation en milieu professionnel, en </w:t>
      </w:r>
      <w:r w:rsidR="000A576A" w:rsidRPr="00522E46">
        <w:t>application de</w:t>
      </w:r>
      <w:r w:rsidRPr="00522E46">
        <w:t xml:space="preserve"> l’article L 124-6 du code de l’</w:t>
      </w:r>
      <w:r w:rsidR="000A576A" w:rsidRPr="00522E46">
        <w:t>éducation, sont</w:t>
      </w:r>
      <w:r w:rsidRPr="00522E46">
        <w:t xml:space="preserve"> exonérées dans la limite du </w:t>
      </w:r>
      <w:r w:rsidR="000A576A" w:rsidRPr="00522E46">
        <w:t>montant annuel</w:t>
      </w:r>
      <w:r w:rsidRPr="00522E46">
        <w:t xml:space="preserve"> du SMIC (18 255 € pour 2019).</w:t>
      </w:r>
    </w:p>
    <w:p w:rsidR="00C45410" w:rsidRDefault="00785E57" w:rsidP="007F4295">
      <w:pPr>
        <w:pStyle w:val="Titre5"/>
      </w:pPr>
      <w:r w:rsidRPr="00522E46">
        <w:t>Apprentis munis d’un contrat d’apprentissage</w:t>
      </w:r>
    </w:p>
    <w:p w:rsidR="00C45410" w:rsidRDefault="00785E57" w:rsidP="00785E57">
      <w:r w:rsidRPr="00522E46">
        <w:t xml:space="preserve">Une fraction du salaire est exonérée donc </w:t>
      </w:r>
      <w:r w:rsidR="000A576A" w:rsidRPr="00522E46">
        <w:t>ne déclarez</w:t>
      </w:r>
      <w:r w:rsidRPr="00522E46">
        <w:t xml:space="preserve"> que la fraction de la </w:t>
      </w:r>
      <w:r w:rsidR="000A576A" w:rsidRPr="00522E46">
        <w:t>rémunération dépassant</w:t>
      </w:r>
      <w:r w:rsidRPr="00522E46">
        <w:t xml:space="preserve"> 18 255 € (montant du SMIC </w:t>
      </w:r>
      <w:r w:rsidR="000A576A" w:rsidRPr="00522E46">
        <w:t>annuel) dans</w:t>
      </w:r>
      <w:r w:rsidRPr="00522E46">
        <w:t xml:space="preserve"> les cases 1AJ à 1DJ.</w:t>
      </w:r>
    </w:p>
    <w:p w:rsidR="00C45410" w:rsidRDefault="00785E57" w:rsidP="007F4295">
      <w:pPr>
        <w:pStyle w:val="Titre5"/>
      </w:pPr>
      <w:r w:rsidRPr="00522E46">
        <w:t>PRÉFON, COREM et CGOS</w:t>
      </w:r>
    </w:p>
    <w:p w:rsidR="00C45410" w:rsidRDefault="00785E57" w:rsidP="00785E57">
      <w:r w:rsidRPr="00522E46">
        <w:t xml:space="preserve">Ne déduisez pas le montant de ces </w:t>
      </w:r>
      <w:r w:rsidR="000A576A" w:rsidRPr="00522E46">
        <w:t>cotisations de</w:t>
      </w:r>
      <w:r w:rsidRPr="00522E46">
        <w:t xml:space="preserve"> vos salaires. Ces cotisations seront </w:t>
      </w:r>
      <w:r w:rsidR="000A576A" w:rsidRPr="00522E46">
        <w:t>déduites du</w:t>
      </w:r>
      <w:r w:rsidRPr="00522E46">
        <w:t xml:space="preserve"> revenu global au titre de l’épargne </w:t>
      </w:r>
      <w:r w:rsidR="000A576A" w:rsidRPr="00522E46">
        <w:t xml:space="preserve">retraite </w:t>
      </w:r>
      <w:r w:rsidR="007F4295">
        <w:br/>
      </w:r>
      <w:r w:rsidR="000A576A" w:rsidRPr="00522E46">
        <w:t>(</w:t>
      </w:r>
      <w:r w:rsidRPr="00522E46">
        <w:t>voir – Déductions au titre de l’épargne retraite– page</w:t>
      </w:r>
      <w:r w:rsidR="007F4295">
        <w:t> </w:t>
      </w:r>
      <w:r w:rsidRPr="00522E46">
        <w:t>20).</w:t>
      </w:r>
    </w:p>
    <w:p w:rsidR="00C45410" w:rsidRDefault="00785E57" w:rsidP="007F4295">
      <w:pPr>
        <w:pStyle w:val="Titre5"/>
      </w:pPr>
      <w:r w:rsidRPr="00522E46">
        <w:lastRenderedPageBreak/>
        <w:t xml:space="preserve">Cotisations de rachat au titre de la </w:t>
      </w:r>
      <w:r w:rsidR="000A576A" w:rsidRPr="00522E46">
        <w:t>retraite (</w:t>
      </w:r>
      <w:r w:rsidRPr="00522E46">
        <w:t xml:space="preserve">de base et complémentaire </w:t>
      </w:r>
      <w:r w:rsidR="000A576A" w:rsidRPr="00522E46">
        <w:t>légalement obligatoire</w:t>
      </w:r>
      <w:r w:rsidRPr="00522E46">
        <w:t>)</w:t>
      </w:r>
    </w:p>
    <w:p w:rsidR="007F4295" w:rsidRDefault="00785E57" w:rsidP="00785E57">
      <w:r w:rsidRPr="00522E46">
        <w:t xml:space="preserve">Déduisez ces cotisations du montant brut </w:t>
      </w:r>
      <w:r w:rsidR="000A576A" w:rsidRPr="00522E46">
        <w:t>du salaire</w:t>
      </w:r>
      <w:r w:rsidRPr="00522E46">
        <w:t xml:space="preserve"> de la personne qui effectue le </w:t>
      </w:r>
      <w:r w:rsidR="000A576A" w:rsidRPr="00522E46">
        <w:t xml:space="preserve">rachat. </w:t>
      </w:r>
    </w:p>
    <w:p w:rsidR="007F4295" w:rsidRDefault="000A576A" w:rsidP="00785E57">
      <w:r w:rsidRPr="00522E46">
        <w:t>Pour</w:t>
      </w:r>
      <w:r w:rsidR="00785E57" w:rsidRPr="00522E46">
        <w:t xml:space="preserve"> les personnes qui n’exercent plus d’</w:t>
      </w:r>
      <w:r w:rsidRPr="00522E46">
        <w:t>activité salariée</w:t>
      </w:r>
      <w:r w:rsidR="00785E57" w:rsidRPr="00522E46">
        <w:t xml:space="preserve">, ces rachats sont déductibles </w:t>
      </w:r>
      <w:r w:rsidRPr="00522E46">
        <w:t>du montant</w:t>
      </w:r>
      <w:r w:rsidR="00785E57" w:rsidRPr="00522E46">
        <w:t xml:space="preserve"> des pensions. </w:t>
      </w:r>
    </w:p>
    <w:p w:rsidR="007F4295" w:rsidRDefault="00785E57" w:rsidP="00785E57">
      <w:r w:rsidRPr="00522E46">
        <w:t xml:space="preserve">Si vous ne percevez </w:t>
      </w:r>
      <w:r w:rsidR="000A576A">
        <w:t>pas de</w:t>
      </w:r>
      <w:r w:rsidRPr="00522E46">
        <w:t xml:space="preserve"> salaires ou de pensions, ces rachats </w:t>
      </w:r>
      <w:r w:rsidR="000A576A" w:rsidRPr="00522E46">
        <w:t>doivent être</w:t>
      </w:r>
      <w:r w:rsidRPr="00522E46">
        <w:t xml:space="preserve"> portés case</w:t>
      </w:r>
      <w:r w:rsidR="007F4295">
        <w:t> </w:t>
      </w:r>
      <w:r w:rsidRPr="00522E46">
        <w:t xml:space="preserve">6DD de votre déclaration. </w:t>
      </w:r>
    </w:p>
    <w:p w:rsidR="00C45410" w:rsidRDefault="000A576A" w:rsidP="00785E57">
      <w:r w:rsidRPr="00522E46">
        <w:t>Dans tous</w:t>
      </w:r>
      <w:r w:rsidR="00785E57" w:rsidRPr="00522E46">
        <w:t xml:space="preserve"> les cas, inscrivez le décompte sur une </w:t>
      </w:r>
      <w:r w:rsidRPr="00522E46">
        <w:t>note jointe</w:t>
      </w:r>
      <w:r w:rsidR="00785E57" w:rsidRPr="00522E46">
        <w:t>.</w:t>
      </w:r>
    </w:p>
    <w:p w:rsidR="00C45410" w:rsidRDefault="00785E57" w:rsidP="007F4295">
      <w:pPr>
        <w:pStyle w:val="Titre5"/>
      </w:pPr>
      <w:r w:rsidRPr="00522E46">
        <w:t>Sommes perçues en fin d’activité</w:t>
      </w:r>
    </w:p>
    <w:p w:rsidR="00C45410" w:rsidRDefault="00785E57" w:rsidP="00785E57">
      <w:r w:rsidRPr="00522E46">
        <w:t xml:space="preserve">En cas de licenciement, départ volontaire à </w:t>
      </w:r>
      <w:r w:rsidR="000A576A" w:rsidRPr="00522E46">
        <w:t>la retraite</w:t>
      </w:r>
      <w:r w:rsidRPr="00522E46">
        <w:t xml:space="preserve"> ou en préretraite (avec rupture </w:t>
      </w:r>
      <w:r w:rsidR="000A576A" w:rsidRPr="00522E46">
        <w:t>du contrat</w:t>
      </w:r>
      <w:r w:rsidRPr="00522E46">
        <w:t xml:space="preserve"> de travail), mise à la retraite à l’</w:t>
      </w:r>
      <w:r w:rsidR="000A576A" w:rsidRPr="00522E46">
        <w:t>initiative de</w:t>
      </w:r>
      <w:r w:rsidRPr="00522E46">
        <w:t xml:space="preserve"> l’employeur, rupture </w:t>
      </w:r>
      <w:r w:rsidR="000A576A" w:rsidRPr="00522E46">
        <w:t>conventionnelle du</w:t>
      </w:r>
      <w:r w:rsidRPr="00522E46">
        <w:t xml:space="preserve"> contrat de travail consultez la notice </w:t>
      </w:r>
      <w:r w:rsidR="00D64B3F">
        <w:t>n°</w:t>
      </w:r>
      <w:r w:rsidRPr="00522E46">
        <w:t xml:space="preserve"> 2041GH pour connaître les modalités d’imposition.</w:t>
      </w:r>
    </w:p>
    <w:p w:rsidR="00C45410" w:rsidRDefault="00785E57" w:rsidP="00E171D0">
      <w:pPr>
        <w:pStyle w:val="Sous-titre"/>
      </w:pPr>
      <w:bookmarkStart w:id="68" w:name="_Toc35542905"/>
      <w:r w:rsidRPr="00522E46">
        <w:t xml:space="preserve">En principe, les abattements ou </w:t>
      </w:r>
      <w:r w:rsidR="000A576A" w:rsidRPr="00522E46">
        <w:t>exonérations ne</w:t>
      </w:r>
      <w:r w:rsidRPr="00522E46">
        <w:t xml:space="preserve"> sont pas déduits des montants </w:t>
      </w:r>
      <w:r w:rsidR="000A576A" w:rsidRPr="00522E46">
        <w:t>préremplis sur</w:t>
      </w:r>
      <w:r w:rsidRPr="00522E46">
        <w:t xml:space="preserve"> votre déclaration. Vous devez corriger et ne</w:t>
      </w:r>
      <w:r w:rsidR="000A576A">
        <w:t xml:space="preserve"> </w:t>
      </w:r>
      <w:r w:rsidRPr="00522E46">
        <w:t>portez que la fraction du salaire imposable</w:t>
      </w:r>
      <w:r w:rsidR="000A576A">
        <w:t xml:space="preserve"> </w:t>
      </w:r>
      <w:r w:rsidRPr="00522E46">
        <w:t>dans les cases 1AJ et 1BJ blanches.</w:t>
      </w:r>
      <w:bookmarkEnd w:id="68"/>
    </w:p>
    <w:p w:rsidR="00785E57" w:rsidRPr="00522E46" w:rsidRDefault="00785E57" w:rsidP="00AA72B5">
      <w:pPr>
        <w:pStyle w:val="Titre5"/>
      </w:pPr>
      <w:bookmarkStart w:id="69" w:name="_Ref35447419"/>
      <w:r w:rsidRPr="00522E46">
        <w:t xml:space="preserve">Prime de départ en retraite ou de mise à </w:t>
      </w:r>
      <w:r w:rsidR="000A576A" w:rsidRPr="00522E46">
        <w:t>la retraite</w:t>
      </w:r>
      <w:r w:rsidRPr="00522E46">
        <w:t xml:space="preserve"> ou de préretraite</w:t>
      </w:r>
      <w:bookmarkEnd w:id="69"/>
    </w:p>
    <w:p w:rsidR="00C45410" w:rsidRDefault="00785E57" w:rsidP="00785E57">
      <w:r w:rsidRPr="00522E46">
        <w:t>La fraction imposable de ces indemnités peut</w:t>
      </w:r>
      <w:r w:rsidR="000A576A">
        <w:t xml:space="preserve"> </w:t>
      </w:r>
      <w:r w:rsidRPr="00522E46">
        <w:t xml:space="preserve">être imposée soit selon le système du </w:t>
      </w:r>
      <w:r w:rsidR="000A576A" w:rsidRPr="00522E46">
        <w:t>quotient, soit</w:t>
      </w:r>
      <w:r w:rsidRPr="00522E46">
        <w:t xml:space="preserve"> faire l’objet d’un étalement.</w:t>
      </w:r>
    </w:p>
    <w:p w:rsidR="00C45410" w:rsidRDefault="00785E57" w:rsidP="00785E57">
      <w:r w:rsidRPr="00522E46">
        <w:t xml:space="preserve">Si vous avez perçu en 2019 une prime de </w:t>
      </w:r>
      <w:r w:rsidR="000A576A" w:rsidRPr="00522E46">
        <w:t>cette nature</w:t>
      </w:r>
      <w:r w:rsidRPr="00522E46">
        <w:t xml:space="preserve"> et que vous souhaitez en étaler l’</w:t>
      </w:r>
      <w:r w:rsidR="000A576A" w:rsidRPr="00522E46">
        <w:t>imposition sur</w:t>
      </w:r>
      <w:r w:rsidRPr="00522E46">
        <w:t xml:space="preserve"> quatre ans (2019, 2020, 2021 et 2022</w:t>
      </w:r>
      <w:r w:rsidR="000A576A" w:rsidRPr="00522E46">
        <w:t>), vous</w:t>
      </w:r>
      <w:r w:rsidRPr="00522E46">
        <w:t xml:space="preserve"> devez joindre à votre déclaration </w:t>
      </w:r>
      <w:r w:rsidR="000A576A" w:rsidRPr="00522E46">
        <w:t>une demande</w:t>
      </w:r>
      <w:r w:rsidRPr="00522E46">
        <w:t xml:space="preserve"> sur papier libre. L’option pour l’</w:t>
      </w:r>
      <w:r w:rsidR="000A576A" w:rsidRPr="00522E46">
        <w:t>étalement est</w:t>
      </w:r>
      <w:r w:rsidRPr="00522E46">
        <w:t xml:space="preserve"> irrévocable et la demande doit </w:t>
      </w:r>
      <w:r w:rsidR="000A576A" w:rsidRPr="00522E46">
        <w:t>clairement indiquer</w:t>
      </w:r>
      <w:r w:rsidRPr="00522E46">
        <w:t xml:space="preserve"> la nature, le montant et </w:t>
      </w:r>
      <w:r w:rsidR="000A576A" w:rsidRPr="00522E46">
        <w:t>la répartition</w:t>
      </w:r>
      <w:r w:rsidRPr="00522E46">
        <w:t xml:space="preserve"> du revenu concerné.</w:t>
      </w:r>
    </w:p>
    <w:p w:rsidR="00785E57" w:rsidRPr="00522E46" w:rsidRDefault="00785E57" w:rsidP="00785E57">
      <w:r w:rsidRPr="00522E46">
        <w:t xml:space="preserve">Vous devez alors corriger votre déclaration </w:t>
      </w:r>
      <w:r w:rsidR="000A576A" w:rsidRPr="00522E46">
        <w:t>en portant</w:t>
      </w:r>
      <w:r w:rsidRPr="00522E46">
        <w:t xml:space="preserve">, dans les cases 1AJ et/ou 1BJ </w:t>
      </w:r>
      <w:r w:rsidR="000A576A" w:rsidRPr="00522E46">
        <w:t>blanches, la</w:t>
      </w:r>
      <w:r w:rsidRPr="00522E46">
        <w:t xml:space="preserve"> somme de vos revenus et de la fraction </w:t>
      </w:r>
      <w:r w:rsidR="000A576A" w:rsidRPr="00522E46">
        <w:t>imposable de</w:t>
      </w:r>
      <w:r w:rsidRPr="00522E46">
        <w:t xml:space="preserve"> l’indemnité.</w:t>
      </w:r>
    </w:p>
    <w:p w:rsidR="00C45410" w:rsidRDefault="00785E57" w:rsidP="00785E57">
      <w:r w:rsidRPr="00522E46">
        <w:t xml:space="preserve">Les trois années suivantes, vous devrez </w:t>
      </w:r>
      <w:r w:rsidR="000A576A" w:rsidRPr="00522E46">
        <w:t>compléter votre</w:t>
      </w:r>
      <w:r w:rsidRPr="00522E46">
        <w:t xml:space="preserve"> déclaration en portant dans les cases</w:t>
      </w:r>
      <w:r w:rsidR="00AA72B5">
        <w:t> </w:t>
      </w:r>
      <w:r w:rsidRPr="00522E46">
        <w:t>1AJ et/ou 1BJ, le quart de la fraction de l’</w:t>
      </w:r>
      <w:r w:rsidR="000A576A" w:rsidRPr="00522E46">
        <w:t>indemnité imposable</w:t>
      </w:r>
      <w:r w:rsidRPr="00522E46">
        <w:t xml:space="preserve"> au titre de l’année concernée.</w:t>
      </w:r>
    </w:p>
    <w:p w:rsidR="00C45410" w:rsidRDefault="00785E57" w:rsidP="00785E57">
      <w:r w:rsidRPr="00522E46">
        <w:t>Pour info : le système de l’étalement ne s’</w:t>
      </w:r>
      <w:r w:rsidR="000A576A" w:rsidRPr="00522E46">
        <w:t>appliquera plus</w:t>
      </w:r>
      <w:r w:rsidRPr="00522E46">
        <w:t xml:space="preserve"> aux primes perçues à compter du</w:t>
      </w:r>
      <w:r w:rsidR="00AA72B5">
        <w:t xml:space="preserve"> </w:t>
      </w:r>
      <w:r w:rsidRPr="00522E46">
        <w:t>1</w:t>
      </w:r>
      <w:r w:rsidRPr="00AA72B5">
        <w:rPr>
          <w:vertAlign w:val="superscript"/>
        </w:rPr>
        <w:t>er</w:t>
      </w:r>
      <w:r w:rsidR="00AA72B5">
        <w:t> </w:t>
      </w:r>
      <w:r w:rsidRPr="00522E46">
        <w:t>janvier</w:t>
      </w:r>
      <w:r w:rsidR="00AA72B5">
        <w:t> </w:t>
      </w:r>
      <w:r w:rsidRPr="00522E46">
        <w:t>2020.</w:t>
      </w:r>
    </w:p>
    <w:p w:rsidR="00C45410" w:rsidRDefault="00785E57" w:rsidP="00935AC2">
      <w:pPr>
        <w:pStyle w:val="Titre3"/>
      </w:pPr>
      <w:bookmarkStart w:id="70" w:name="_Toc35542906"/>
      <w:r w:rsidRPr="00522E46">
        <w:t>Déduction des frais professionnels</w:t>
      </w:r>
      <w:bookmarkEnd w:id="70"/>
    </w:p>
    <w:p w:rsidR="00C45410" w:rsidRDefault="00785E57" w:rsidP="00785E57">
      <w:r w:rsidRPr="00522E46">
        <w:t xml:space="preserve">Pour déduire vos frais professionnels, vous </w:t>
      </w:r>
      <w:r w:rsidR="000A576A" w:rsidRPr="00522E46">
        <w:t>avez le</w:t>
      </w:r>
      <w:r w:rsidRPr="00522E46">
        <w:t xml:space="preserve"> choix entre la déduction forfaitaire de 10 %</w:t>
      </w:r>
      <w:r w:rsidR="00AA72B5">
        <w:t xml:space="preserve"> </w:t>
      </w:r>
      <w:r w:rsidRPr="00522E46">
        <w:t xml:space="preserve">et la déduction des frais pour leur montant </w:t>
      </w:r>
      <w:r w:rsidR="000A576A">
        <w:t>réel et</w:t>
      </w:r>
      <w:r w:rsidRPr="00522E46">
        <w:t xml:space="preserve"> justifié.</w:t>
      </w:r>
    </w:p>
    <w:p w:rsidR="00C45410" w:rsidRDefault="00785E57" w:rsidP="00785E57">
      <w:r w:rsidRPr="00522E46">
        <w:t xml:space="preserve">Si vous exercez plusieurs activités salariées, </w:t>
      </w:r>
      <w:r w:rsidR="000A576A" w:rsidRPr="00522E46">
        <w:t>le mode</w:t>
      </w:r>
      <w:r w:rsidRPr="00522E46">
        <w:t xml:space="preserve"> de déduction doit être le même </w:t>
      </w:r>
      <w:r w:rsidR="000A576A" w:rsidRPr="00522E46">
        <w:t>pour l’ensemble</w:t>
      </w:r>
      <w:r w:rsidRPr="00522E46">
        <w:t xml:space="preserve"> des salaires perçus.</w:t>
      </w:r>
    </w:p>
    <w:p w:rsidR="00C45410" w:rsidRDefault="00785E57" w:rsidP="00785E57">
      <w:r w:rsidRPr="00522E46">
        <w:t xml:space="preserve">Chaque personne du foyer fiscal peut choisir </w:t>
      </w:r>
      <w:r w:rsidR="000A576A" w:rsidRPr="00522E46">
        <w:t>le mode</w:t>
      </w:r>
      <w:r w:rsidRPr="00522E46">
        <w:t xml:space="preserve"> de déduction des frais professionnels </w:t>
      </w:r>
      <w:r w:rsidR="000A576A" w:rsidRPr="00522E46">
        <w:t>qui lui</w:t>
      </w:r>
      <w:r w:rsidRPr="00522E46">
        <w:t xml:space="preserve"> est le plus favorable.</w:t>
      </w:r>
    </w:p>
    <w:p w:rsidR="00C45410" w:rsidRDefault="000A576A" w:rsidP="00935AC2">
      <w:pPr>
        <w:pStyle w:val="Titre4"/>
      </w:pPr>
      <w:r w:rsidRPr="00522E46">
        <w:lastRenderedPageBreak/>
        <w:t>Déduction</w:t>
      </w:r>
      <w:r w:rsidR="00785E57" w:rsidRPr="00522E46">
        <w:t xml:space="preserve"> forfaitaire de 10 %</w:t>
      </w:r>
    </w:p>
    <w:p w:rsidR="00C45410" w:rsidRDefault="00785E57" w:rsidP="00785E57">
      <w:r w:rsidRPr="00522E46">
        <w:t xml:space="preserve">Ne la déduisez pas. Elle sera calculée </w:t>
      </w:r>
      <w:r w:rsidR="000A576A" w:rsidRPr="00522E46">
        <w:t>automatiquement. La</w:t>
      </w:r>
      <w:r w:rsidRPr="00522E46">
        <w:t xml:space="preserve"> déduction forfaitaire </w:t>
      </w:r>
      <w:r w:rsidR="000A576A" w:rsidRPr="00522E46">
        <w:t>minimale pour</w:t>
      </w:r>
      <w:r w:rsidRPr="00522E46">
        <w:t xml:space="preserve"> les personnes inscrites en tant </w:t>
      </w:r>
      <w:r w:rsidR="000A576A" w:rsidRPr="00522E46">
        <w:t>que demandeur</w:t>
      </w:r>
      <w:r w:rsidRPr="00522E46">
        <w:t xml:space="preserve"> d’emploi depuis plus d’un an </w:t>
      </w:r>
      <w:r w:rsidR="000A576A" w:rsidRPr="00522E46">
        <w:t>est supprimée</w:t>
      </w:r>
      <w:r w:rsidRPr="00522E46">
        <w:t>.</w:t>
      </w:r>
    </w:p>
    <w:p w:rsidR="00C45410" w:rsidRDefault="000A576A" w:rsidP="00935AC2">
      <w:pPr>
        <w:pStyle w:val="Titre4"/>
      </w:pPr>
      <w:r w:rsidRPr="00522E46">
        <w:t>Frais</w:t>
      </w:r>
      <w:r w:rsidR="00785E57" w:rsidRPr="00522E46">
        <w:t xml:space="preserve"> réels (cases 1ak à 1dk)</w:t>
      </w:r>
    </w:p>
    <w:p w:rsidR="00C45410" w:rsidRDefault="00785E57" w:rsidP="00785E57">
      <w:r w:rsidRPr="00522E46">
        <w:t xml:space="preserve">Si vous estimez que vos dépenses </w:t>
      </w:r>
      <w:r w:rsidR="000A576A" w:rsidRPr="00522E46">
        <w:t>professionnelles sont</w:t>
      </w:r>
      <w:r w:rsidRPr="00522E46">
        <w:t xml:space="preserve"> supérieures au montant de </w:t>
      </w:r>
      <w:r w:rsidR="000A576A" w:rsidRPr="00522E46">
        <w:t>la déduction</w:t>
      </w:r>
      <w:r w:rsidRPr="00522E46">
        <w:t xml:space="preserve"> de</w:t>
      </w:r>
      <w:r w:rsidR="00011617">
        <w:t> </w:t>
      </w:r>
      <w:r w:rsidRPr="00522E46">
        <w:t>10</w:t>
      </w:r>
      <w:r w:rsidR="00011617">
        <w:t> </w:t>
      </w:r>
      <w:r w:rsidRPr="00522E46">
        <w:t xml:space="preserve">%, vous pouvez demander </w:t>
      </w:r>
      <w:r w:rsidR="000A576A" w:rsidRPr="00522E46">
        <w:t>la déduction</w:t>
      </w:r>
      <w:r w:rsidRPr="00522E46">
        <w:t xml:space="preserve"> de vos frais pour leur montant </w:t>
      </w:r>
      <w:r w:rsidR="000A576A">
        <w:t>réel et</w:t>
      </w:r>
      <w:r w:rsidRPr="00522E46">
        <w:t xml:space="preserve"> justifié.</w:t>
      </w:r>
    </w:p>
    <w:p w:rsidR="00785E57" w:rsidRPr="00522E46" w:rsidRDefault="00785E57" w:rsidP="00785E57">
      <w:r w:rsidRPr="00522E46">
        <w:t xml:space="preserve">Pour être déductibles, ces frais doivent </w:t>
      </w:r>
      <w:r w:rsidR="000A576A" w:rsidRPr="00522E46">
        <w:t>être nécessités</w:t>
      </w:r>
      <w:r w:rsidRPr="00522E46">
        <w:t xml:space="preserve"> par votre profession, être payés </w:t>
      </w:r>
      <w:r w:rsidR="00D64B3F" w:rsidRPr="00522E46">
        <w:t>au cours</w:t>
      </w:r>
      <w:r w:rsidRPr="00522E46">
        <w:t xml:space="preserve"> de l’année 2019 et pouvoir être </w:t>
      </w:r>
      <w:r w:rsidR="000A576A" w:rsidRPr="00522E46">
        <w:t>justifiés (</w:t>
      </w:r>
      <w:r w:rsidRPr="00522E46">
        <w:t xml:space="preserve">conservez vos factures). Vous devez joindre </w:t>
      </w:r>
      <w:r w:rsidR="00011617">
        <w:t xml:space="preserve">à </w:t>
      </w:r>
      <w:r w:rsidR="00D64B3F" w:rsidRPr="00522E46">
        <w:t>votre</w:t>
      </w:r>
      <w:r w:rsidRPr="00522E46">
        <w:t xml:space="preserve"> déclaration papier une note précisant </w:t>
      </w:r>
      <w:r w:rsidR="000A576A" w:rsidRPr="00522E46">
        <w:t>le détail</w:t>
      </w:r>
      <w:r w:rsidRPr="00522E46">
        <w:t xml:space="preserve"> et le calcul de vos frais réels.</w:t>
      </w:r>
    </w:p>
    <w:p w:rsidR="00C45410" w:rsidRDefault="00785E57" w:rsidP="00785E57">
      <w:r w:rsidRPr="00522E46">
        <w:t xml:space="preserve">Si vous demandez la déduction de vos </w:t>
      </w:r>
      <w:r w:rsidR="000A576A" w:rsidRPr="00522E46">
        <w:t>frais réels</w:t>
      </w:r>
      <w:r w:rsidRPr="00522E46">
        <w:t xml:space="preserve">, les remboursements et allocations </w:t>
      </w:r>
      <w:r w:rsidR="000A576A" w:rsidRPr="00522E46">
        <w:t>pour frais</w:t>
      </w:r>
      <w:r w:rsidRPr="00522E46">
        <w:t xml:space="preserve"> d’emploi, y compris l’avantage que </w:t>
      </w:r>
      <w:r w:rsidR="000A576A" w:rsidRPr="00522E46">
        <w:t>constitue la</w:t>
      </w:r>
      <w:r w:rsidRPr="00522E46">
        <w:t xml:space="preserve"> mise à disposition d’une voiture pour </w:t>
      </w:r>
      <w:r w:rsidR="000A576A" w:rsidRPr="00522E46">
        <w:t>vos déplacements</w:t>
      </w:r>
      <w:r w:rsidRPr="00522E46">
        <w:t xml:space="preserve"> professionnels doivent </w:t>
      </w:r>
      <w:r w:rsidR="000A576A" w:rsidRPr="00522E46">
        <w:t>être déclarés</w:t>
      </w:r>
      <w:r w:rsidRPr="00522E46">
        <w:t xml:space="preserve">. Additionnez les montants de </w:t>
      </w:r>
      <w:r w:rsidR="00D64B3F" w:rsidRPr="00522E46">
        <w:t>vos revenus</w:t>
      </w:r>
      <w:r w:rsidRPr="00522E46">
        <w:t xml:space="preserve"> d’activité et de remboursements </w:t>
      </w:r>
      <w:r w:rsidR="00D12145">
        <w:t>de frais</w:t>
      </w:r>
      <w:r w:rsidRPr="00522E46">
        <w:t xml:space="preserve"> et portez ce total dans les cases blanches</w:t>
      </w:r>
      <w:r w:rsidR="00011617">
        <w:t xml:space="preserve"> </w:t>
      </w:r>
      <w:r w:rsidRPr="00522E46">
        <w:t>1AJ et/ou 1BJ.</w:t>
      </w:r>
    </w:p>
    <w:p w:rsidR="00C45410" w:rsidRDefault="00785E57" w:rsidP="00935AC2">
      <w:pPr>
        <w:pStyle w:val="Titre4"/>
      </w:pPr>
      <w:r w:rsidRPr="00522E46">
        <w:t>Frais de transport</w:t>
      </w:r>
    </w:p>
    <w:p w:rsidR="00C45410" w:rsidRDefault="00785E57" w:rsidP="00785E57">
      <w:r w:rsidRPr="00522E46">
        <w:t xml:space="preserve">Sont concernés les frais engagés au titre </w:t>
      </w:r>
      <w:r w:rsidR="000A576A" w:rsidRPr="00522E46">
        <w:t>des trajets</w:t>
      </w:r>
      <w:r w:rsidRPr="00522E46">
        <w:t xml:space="preserve"> entre le domicile et le lieu de travail (</w:t>
      </w:r>
      <w:r w:rsidR="000A576A" w:rsidRPr="00522E46">
        <w:t>un aller</w:t>
      </w:r>
      <w:r w:rsidR="000A02EE">
        <w:t>-</w:t>
      </w:r>
      <w:r w:rsidRPr="00522E46">
        <w:t>retour quotidien).</w:t>
      </w:r>
    </w:p>
    <w:p w:rsidR="00785E57" w:rsidRPr="00522E46" w:rsidRDefault="00785E57" w:rsidP="00785E57">
      <w:r w:rsidRPr="00522E46">
        <w:t xml:space="preserve">Seuls les frais justifiés et exposés à titre </w:t>
      </w:r>
      <w:r w:rsidR="000A576A" w:rsidRPr="00522E46">
        <w:t>professionnel sont</w:t>
      </w:r>
      <w:r w:rsidRPr="00522E46">
        <w:t xml:space="preserve"> déductibles.</w:t>
      </w:r>
    </w:p>
    <w:p w:rsidR="00785E57" w:rsidRPr="00522E46" w:rsidRDefault="00785E57" w:rsidP="00785E57">
      <w:r w:rsidRPr="00522E46">
        <w:t xml:space="preserve">Vous devez pouvoir justifier du montant </w:t>
      </w:r>
      <w:r w:rsidR="000A576A" w:rsidRPr="00522E46">
        <w:t>des frais</w:t>
      </w:r>
      <w:r w:rsidRPr="00522E46">
        <w:t xml:space="preserve"> engagés (factures, tickets de péage</w:t>
      </w:r>
      <w:r w:rsidR="000A576A" w:rsidRPr="00522E46">
        <w:t>…) quelle</w:t>
      </w:r>
      <w:r w:rsidRPr="00522E46">
        <w:t xml:space="preserve"> que soit la distance parcourue.</w:t>
      </w:r>
    </w:p>
    <w:p w:rsidR="00C45410" w:rsidRDefault="00785E57" w:rsidP="00785E57">
      <w:r w:rsidRPr="00522E46">
        <w:t xml:space="preserve">Pour vous permettre d’évaluer plus </w:t>
      </w:r>
      <w:r w:rsidR="000A576A" w:rsidRPr="00522E46">
        <w:t>facilement vos</w:t>
      </w:r>
      <w:r w:rsidRPr="00522E46">
        <w:t xml:space="preserve"> frais, </w:t>
      </w:r>
      <w:r w:rsidR="000A576A" w:rsidRPr="00522E46">
        <w:t>I’administration</w:t>
      </w:r>
      <w:r w:rsidRPr="00522E46">
        <w:t xml:space="preserve"> met à votre disposition</w:t>
      </w:r>
      <w:r w:rsidR="000A576A">
        <w:t xml:space="preserve"> </w:t>
      </w:r>
      <w:r w:rsidRPr="00522E46">
        <w:t xml:space="preserve">un barème kilométrique en fonction </w:t>
      </w:r>
      <w:r w:rsidR="000A576A" w:rsidRPr="00522E46">
        <w:t>du véhicule</w:t>
      </w:r>
      <w:r w:rsidRPr="00522E46">
        <w:t xml:space="preserve"> utilisé (disponible en fin de notice</w:t>
      </w:r>
      <w:r w:rsidR="000A576A" w:rsidRPr="00522E46">
        <w:t>). Il</w:t>
      </w:r>
      <w:r w:rsidRPr="00522E46">
        <w:t xml:space="preserve"> est plafonné à 7</w:t>
      </w:r>
      <w:r w:rsidR="000A02EE">
        <w:t> </w:t>
      </w:r>
      <w:r w:rsidRPr="00522E46">
        <w:t xml:space="preserve">chevaux s’agissant de la </w:t>
      </w:r>
      <w:r w:rsidR="000A576A" w:rsidRPr="00522E46">
        <w:t>puissance des</w:t>
      </w:r>
      <w:r w:rsidRPr="00522E46">
        <w:t xml:space="preserve"> véhicules automobiles et à 5 </w:t>
      </w:r>
      <w:r w:rsidR="000A576A" w:rsidRPr="00522E46">
        <w:t>chevaux s’agissant</w:t>
      </w:r>
      <w:r w:rsidRPr="00522E46">
        <w:t xml:space="preserve"> des deux roues.</w:t>
      </w:r>
    </w:p>
    <w:p w:rsidR="00C45410" w:rsidRDefault="00785E57" w:rsidP="00785E57">
      <w:r w:rsidRPr="00522E46">
        <w:t xml:space="preserve">Le barème kilométrique prend en compte </w:t>
      </w:r>
      <w:r w:rsidR="000A576A" w:rsidRPr="00522E46">
        <w:t>la dépréciation</w:t>
      </w:r>
      <w:r w:rsidRPr="00522E46">
        <w:t xml:space="preserve"> du véhicule, les frais de </w:t>
      </w:r>
      <w:r w:rsidR="000A576A" w:rsidRPr="00522E46">
        <w:t>réparations et</w:t>
      </w:r>
      <w:r w:rsidRPr="00522E46">
        <w:t xml:space="preserve"> d’entretien, les dépenses de </w:t>
      </w:r>
      <w:r w:rsidR="000A576A" w:rsidRPr="00522E46">
        <w:t>pneumatiques, la</w:t>
      </w:r>
      <w:r w:rsidRPr="00522E46">
        <w:t xml:space="preserve"> consommation de carburant et les </w:t>
      </w:r>
      <w:r w:rsidR="00334331" w:rsidRPr="00522E46">
        <w:t>primes d’assurances</w:t>
      </w:r>
      <w:r w:rsidRPr="00522E46">
        <w:t xml:space="preserve">. Les frais de garage, de parking </w:t>
      </w:r>
      <w:r w:rsidR="00334331">
        <w:t>ou de</w:t>
      </w:r>
      <w:r w:rsidRPr="00522E46">
        <w:t xml:space="preserve"> parcmètre sur le lieu professionnel et les </w:t>
      </w:r>
      <w:r w:rsidR="00334331" w:rsidRPr="00522E46">
        <w:t>frais de</w:t>
      </w:r>
      <w:r w:rsidRPr="00522E46">
        <w:t xml:space="preserve"> péage d’autoroute peuvent être ajoutés </w:t>
      </w:r>
      <w:r w:rsidR="00334331" w:rsidRPr="00522E46">
        <w:t>aux frais</w:t>
      </w:r>
      <w:r w:rsidRPr="00522E46">
        <w:t xml:space="preserve"> de transport évalués en fonction du </w:t>
      </w:r>
      <w:r w:rsidR="00334331">
        <w:t>barème sous</w:t>
      </w:r>
      <w:r w:rsidRPr="00522E46">
        <w:t xml:space="preserve"> réserve qu’ils puissent être justifiés.</w:t>
      </w:r>
    </w:p>
    <w:p w:rsidR="00C45410" w:rsidRDefault="00785E57" w:rsidP="00785E57">
      <w:r w:rsidRPr="00522E46">
        <w:t>Pour les véhicules électriques, la location de la</w:t>
      </w:r>
      <w:r w:rsidR="00334331">
        <w:t xml:space="preserve"> </w:t>
      </w:r>
      <w:r w:rsidRPr="00522E46">
        <w:t>batterie et les frais liés à sa recharge sont pris</w:t>
      </w:r>
      <w:r w:rsidR="00334331">
        <w:t xml:space="preserve"> </w:t>
      </w:r>
      <w:r w:rsidRPr="00522E46">
        <w:t xml:space="preserve">en compte au titre des frais de carburant </w:t>
      </w:r>
      <w:r w:rsidR="00334331" w:rsidRPr="00522E46">
        <w:t>et sont</w:t>
      </w:r>
      <w:r w:rsidRPr="00522E46">
        <w:t xml:space="preserve"> donc déjà inclus dans le barème.</w:t>
      </w:r>
    </w:p>
    <w:p w:rsidR="00C45410" w:rsidRDefault="00785E57" w:rsidP="00E171D0">
      <w:pPr>
        <w:pStyle w:val="Sous-titre"/>
      </w:pPr>
      <w:bookmarkStart w:id="71" w:name="_Toc35542907"/>
      <w:r w:rsidRPr="00522E46">
        <w:t xml:space="preserve">Le barème kilométrique peut être utilisé </w:t>
      </w:r>
      <w:r w:rsidR="00D64B3F" w:rsidRPr="00522E46">
        <w:t>pour les</w:t>
      </w:r>
      <w:r w:rsidRPr="00522E46">
        <w:t xml:space="preserve"> véhicules dont vous êtes propriétaire ou</w:t>
      </w:r>
      <w:r w:rsidR="00334331">
        <w:t xml:space="preserve"> </w:t>
      </w:r>
      <w:r w:rsidRPr="00522E46">
        <w:t xml:space="preserve">dont votre conjoint ou l’un des membres </w:t>
      </w:r>
      <w:r w:rsidR="00D64B3F" w:rsidRPr="00522E46">
        <w:t>de votre</w:t>
      </w:r>
      <w:r w:rsidRPr="00522E46">
        <w:t xml:space="preserve"> foyer fiscal est propriétaire.</w:t>
      </w:r>
      <w:bookmarkEnd w:id="71"/>
    </w:p>
    <w:p w:rsidR="00C45410" w:rsidRDefault="00785E57" w:rsidP="00E171D0">
      <w:pPr>
        <w:pStyle w:val="Sous-titre"/>
      </w:pPr>
      <w:bookmarkStart w:id="72" w:name="_Toc35542908"/>
      <w:r w:rsidRPr="00522E46">
        <w:t xml:space="preserve">Il peut également être utilisé si vous louez </w:t>
      </w:r>
      <w:r w:rsidR="00334331" w:rsidRPr="00522E46">
        <w:t>le véhicule</w:t>
      </w:r>
      <w:r w:rsidRPr="00522E46">
        <w:t xml:space="preserve"> mais, dans ce cas, les loyers </w:t>
      </w:r>
      <w:r w:rsidR="00334331" w:rsidRPr="00522E46">
        <w:t>ne peuvent</w:t>
      </w:r>
      <w:r w:rsidRPr="00522E46">
        <w:t xml:space="preserve"> pas être déduits en plus du barème.</w:t>
      </w:r>
      <w:bookmarkEnd w:id="72"/>
    </w:p>
    <w:p w:rsidR="00C45410" w:rsidRDefault="00785E57" w:rsidP="00E171D0">
      <w:pPr>
        <w:pStyle w:val="Sous-titre"/>
      </w:pPr>
      <w:bookmarkStart w:id="73" w:name="_Toc35542909"/>
      <w:r w:rsidRPr="00522E46">
        <w:t xml:space="preserve">Si le véhicule vous est prêté </w:t>
      </w:r>
      <w:r w:rsidR="00334331" w:rsidRPr="00522E46">
        <w:t>gratuitement, vous</w:t>
      </w:r>
      <w:r w:rsidRPr="00522E46">
        <w:t xml:space="preserve"> devez pouvoir justifier que vous </w:t>
      </w:r>
      <w:r w:rsidR="00334331" w:rsidRPr="00522E46">
        <w:t>prenez effectivement</w:t>
      </w:r>
      <w:r w:rsidRPr="00522E46">
        <w:t xml:space="preserve"> en charge la quote-part des </w:t>
      </w:r>
      <w:r w:rsidR="00334331" w:rsidRPr="00522E46">
        <w:t>frais couverts</w:t>
      </w:r>
      <w:r w:rsidRPr="00522E46">
        <w:t xml:space="preserve"> par le barème relatif à l’</w:t>
      </w:r>
      <w:r w:rsidR="00334331" w:rsidRPr="00522E46">
        <w:t>usage professionnel</w:t>
      </w:r>
      <w:r w:rsidRPr="00522E46">
        <w:t xml:space="preserve"> du véhicule.</w:t>
      </w:r>
      <w:bookmarkEnd w:id="73"/>
    </w:p>
    <w:p w:rsidR="00C45410" w:rsidRDefault="00785E57" w:rsidP="00785E57">
      <w:r w:rsidRPr="00522E46">
        <w:t xml:space="preserve">Si vous calculez vos frais réels sans utiliser </w:t>
      </w:r>
      <w:r w:rsidR="00334331" w:rsidRPr="00522E46">
        <w:t>le barème</w:t>
      </w:r>
      <w:r w:rsidRPr="00522E46">
        <w:t xml:space="preserve"> kilométrique, vous devez limiter </w:t>
      </w:r>
      <w:r w:rsidR="00334331" w:rsidRPr="00522E46">
        <w:t>vos frais</w:t>
      </w:r>
      <w:r w:rsidRPr="00522E46">
        <w:t xml:space="preserve"> déductibles (autres que les frais de </w:t>
      </w:r>
      <w:r w:rsidR="00334331" w:rsidRPr="00522E46">
        <w:t>péage, de</w:t>
      </w:r>
      <w:r w:rsidRPr="00522E46">
        <w:t xml:space="preserve"> garage ou de parking et d’intérêts </w:t>
      </w:r>
      <w:r w:rsidR="00334331" w:rsidRPr="00522E46">
        <w:t>annuels pour</w:t>
      </w:r>
      <w:r w:rsidRPr="00522E46">
        <w:t xml:space="preserve"> l’achat </w:t>
      </w:r>
      <w:r w:rsidRPr="00522E46">
        <w:lastRenderedPageBreak/>
        <w:t xml:space="preserve">à crédit du véhicule) au </w:t>
      </w:r>
      <w:r w:rsidR="00334331" w:rsidRPr="00522E46">
        <w:t>montant que</w:t>
      </w:r>
      <w:r w:rsidRPr="00522E46">
        <w:t xml:space="preserve"> vous obtiendriez si vous aviez utilisé </w:t>
      </w:r>
      <w:r w:rsidR="00334331" w:rsidRPr="00522E46">
        <w:t>le barème</w:t>
      </w:r>
      <w:r w:rsidRPr="00522E46">
        <w:t xml:space="preserve"> applicable au type de véhicule </w:t>
      </w:r>
      <w:r w:rsidR="00334331" w:rsidRPr="00522E46">
        <w:t>que vous</w:t>
      </w:r>
      <w:r w:rsidRPr="00522E46">
        <w:t xml:space="preserve"> possédez, en retenant la distance </w:t>
      </w:r>
      <w:r w:rsidR="00334331" w:rsidRPr="00522E46">
        <w:t>que vous</w:t>
      </w:r>
      <w:r w:rsidRPr="00522E46">
        <w:t xml:space="preserve"> avez parcourue et la puissance </w:t>
      </w:r>
      <w:r w:rsidR="00334331" w:rsidRPr="00522E46">
        <w:t>maximale prévue</w:t>
      </w:r>
      <w:r w:rsidRPr="00522E46">
        <w:t xml:space="preserve"> par ce barème.</w:t>
      </w:r>
    </w:p>
    <w:p w:rsidR="00C45410" w:rsidRDefault="00785E57" w:rsidP="00785E57">
      <w:r w:rsidRPr="00522E46">
        <w:t xml:space="preserve">Si la distance domicile-lieu de travail est </w:t>
      </w:r>
      <w:r w:rsidR="00334331">
        <w:t>supérieure à</w:t>
      </w:r>
      <w:r w:rsidRPr="00522E46">
        <w:t xml:space="preserve"> 40 km, vous devez pouvoir </w:t>
      </w:r>
      <w:r w:rsidR="00334331" w:rsidRPr="00522E46">
        <w:t>justifier l’éloignement</w:t>
      </w:r>
      <w:r w:rsidRPr="00522E46">
        <w:t xml:space="preserve"> entre votre domicile et votre </w:t>
      </w:r>
      <w:r w:rsidR="00D64B3F" w:rsidRPr="00522E46">
        <w:t>lieu de</w:t>
      </w:r>
      <w:r w:rsidRPr="00522E46">
        <w:t xml:space="preserve"> travail par des circonstances </w:t>
      </w:r>
      <w:r w:rsidR="00334331" w:rsidRPr="00522E46">
        <w:t>particulières notamment</w:t>
      </w:r>
      <w:r w:rsidRPr="00522E46">
        <w:t xml:space="preserve"> liées à l’emploi ou à des </w:t>
      </w:r>
      <w:r w:rsidR="00334331" w:rsidRPr="00522E46">
        <w:t>contraintes familiales</w:t>
      </w:r>
      <w:r w:rsidRPr="00522E46">
        <w:t xml:space="preserve"> ou sociales. Si aucun motif ne </w:t>
      </w:r>
      <w:r w:rsidR="00334331" w:rsidRPr="00522E46">
        <w:t>justifie l’éloignement</w:t>
      </w:r>
      <w:r w:rsidRPr="00522E46">
        <w:t xml:space="preserve">, la déduction est admise </w:t>
      </w:r>
      <w:r w:rsidR="00334331" w:rsidRPr="00522E46">
        <w:t>à hauteur</w:t>
      </w:r>
      <w:r w:rsidRPr="00522E46">
        <w:t xml:space="preserve"> des 40 premiers kilomètres.</w:t>
      </w:r>
    </w:p>
    <w:p w:rsidR="004979E4" w:rsidRDefault="00785E57" w:rsidP="00785E57">
      <w:r w:rsidRPr="00522E46">
        <w:t xml:space="preserve">Si vous avez le choix entre plusieurs modes </w:t>
      </w:r>
      <w:r w:rsidR="00334331" w:rsidRPr="00522E46">
        <w:t>de transport</w:t>
      </w:r>
      <w:r w:rsidRPr="00522E46">
        <w:t xml:space="preserve">, vous pouvez utiliser celui qui </w:t>
      </w:r>
      <w:r w:rsidR="00334331" w:rsidRPr="00522E46">
        <w:t>vous convient</w:t>
      </w:r>
      <w:r w:rsidRPr="00522E46">
        <w:t xml:space="preserve"> le mieux à condition que ce choix ne</w:t>
      </w:r>
      <w:r w:rsidR="004979E4">
        <w:t xml:space="preserve"> </w:t>
      </w:r>
      <w:r w:rsidR="00334331" w:rsidRPr="00522E46">
        <w:t>soit pas</w:t>
      </w:r>
      <w:r w:rsidRPr="00522E46">
        <w:t xml:space="preserve"> contraire à la logique compte tenu </w:t>
      </w:r>
      <w:r w:rsidR="00334331" w:rsidRPr="00522E46">
        <w:t>du co</w:t>
      </w:r>
      <w:r w:rsidR="004979E4">
        <w:t>û</w:t>
      </w:r>
      <w:r w:rsidR="00334331" w:rsidRPr="00522E46">
        <w:t>t</w:t>
      </w:r>
      <w:r w:rsidRPr="00522E46">
        <w:t xml:space="preserve"> et de la qualité des transports en commun.</w:t>
      </w:r>
    </w:p>
    <w:p w:rsidR="00C45410" w:rsidRDefault="00785E57" w:rsidP="00935AC2">
      <w:pPr>
        <w:pStyle w:val="Titre4"/>
      </w:pPr>
      <w:r w:rsidRPr="00522E46">
        <w:t>Frais supplémentaires de nourriture</w:t>
      </w:r>
    </w:p>
    <w:p w:rsidR="00C45410" w:rsidRDefault="00785E57" w:rsidP="00785E57">
      <w:r w:rsidRPr="00522E46">
        <w:t xml:space="preserve">Ils sont déductibles si vous pouvez justifier </w:t>
      </w:r>
      <w:r w:rsidR="00D64B3F" w:rsidRPr="00522E46">
        <w:t>que votre</w:t>
      </w:r>
      <w:r w:rsidRPr="00522E46">
        <w:t xml:space="preserve"> activité professionnelle vous oblige </w:t>
      </w:r>
      <w:r w:rsidR="00334331" w:rsidRPr="00522E46">
        <w:t>à prendre</w:t>
      </w:r>
      <w:r w:rsidRPr="00522E46">
        <w:t xml:space="preserve"> certains repas hors de chez vous du </w:t>
      </w:r>
      <w:r w:rsidR="00334331" w:rsidRPr="00522E46">
        <w:t>fait de</w:t>
      </w:r>
      <w:r w:rsidRPr="00522E46">
        <w:t xml:space="preserve"> vos horaires ou de l’éloignement de </w:t>
      </w:r>
      <w:r w:rsidR="00334331" w:rsidRPr="00522E46">
        <w:t>votre domicile</w:t>
      </w:r>
      <w:r w:rsidRPr="00522E46">
        <w:t>.</w:t>
      </w:r>
    </w:p>
    <w:p w:rsidR="00C45410" w:rsidRDefault="00785E57" w:rsidP="004979E4">
      <w:pPr>
        <w:pStyle w:val="Titre5"/>
      </w:pPr>
      <w:r w:rsidRPr="00522E46">
        <w:t>Vous ne disposez pas d’un mode de</w:t>
      </w:r>
      <w:r w:rsidR="00334331">
        <w:t xml:space="preserve"> </w:t>
      </w:r>
      <w:r w:rsidRPr="00522E46">
        <w:t>restauration collective à proximité de votre</w:t>
      </w:r>
      <w:r w:rsidR="00334331">
        <w:t xml:space="preserve"> </w:t>
      </w:r>
      <w:r w:rsidRPr="00522E46">
        <w:t>lieu de travail</w:t>
      </w:r>
    </w:p>
    <w:p w:rsidR="00C45410" w:rsidRDefault="004979E4" w:rsidP="004979E4">
      <w:pPr>
        <w:pStyle w:val="paragraphedelistepuce"/>
      </w:pPr>
      <w:r w:rsidRPr="00522E46">
        <w:t xml:space="preserve">Si </w:t>
      </w:r>
      <w:r w:rsidR="00785E57" w:rsidRPr="00522E46">
        <w:t xml:space="preserve">vous avez des justifications complètes </w:t>
      </w:r>
      <w:r w:rsidR="00334331" w:rsidRPr="00522E46">
        <w:t>et précises</w:t>
      </w:r>
      <w:r w:rsidR="00785E57" w:rsidRPr="00522E46">
        <w:t xml:space="preserve">, le montant des frais </w:t>
      </w:r>
      <w:r w:rsidR="00334331" w:rsidRPr="00522E46">
        <w:t>supplémentaires est</w:t>
      </w:r>
      <w:r w:rsidR="00785E57" w:rsidRPr="00522E46">
        <w:t xml:space="preserve"> égal à la différence entre le prix du </w:t>
      </w:r>
      <w:r w:rsidR="00334331" w:rsidRPr="00522E46">
        <w:t>repas payé</w:t>
      </w:r>
      <w:r w:rsidR="00785E57" w:rsidRPr="00522E46">
        <w:t xml:space="preserve"> et la valeur du repas pris au foyer (évalué</w:t>
      </w:r>
      <w:r>
        <w:t> </w:t>
      </w:r>
      <w:r w:rsidR="00785E57" w:rsidRPr="00522E46">
        <w:t>à</w:t>
      </w:r>
      <w:r>
        <w:t> </w:t>
      </w:r>
      <w:r w:rsidR="00785E57" w:rsidRPr="00522E46">
        <w:t>4,85 € pour 2019) ;</w:t>
      </w:r>
    </w:p>
    <w:p w:rsidR="00C45410" w:rsidRDefault="004979E4" w:rsidP="004979E4">
      <w:pPr>
        <w:pStyle w:val="paragraphedelistepuce"/>
      </w:pPr>
      <w:r w:rsidRPr="00522E46">
        <w:t xml:space="preserve">Si </w:t>
      </w:r>
      <w:r w:rsidR="00785E57" w:rsidRPr="00522E46">
        <w:t xml:space="preserve">vous n’avez pas de justifications </w:t>
      </w:r>
      <w:r w:rsidR="00334331" w:rsidRPr="00522E46">
        <w:t>détaillées, les</w:t>
      </w:r>
      <w:r w:rsidR="00785E57" w:rsidRPr="00522E46">
        <w:t xml:space="preserve"> frais supplémentaires sont évalués à 4,85</w:t>
      </w:r>
      <w:r>
        <w:t> </w:t>
      </w:r>
      <w:r w:rsidR="00785E57" w:rsidRPr="00522E46">
        <w:t>€</w:t>
      </w:r>
      <w:r>
        <w:t xml:space="preserve"> </w:t>
      </w:r>
      <w:r w:rsidR="00785E57" w:rsidRPr="00522E46">
        <w:t>par repas.</w:t>
      </w:r>
    </w:p>
    <w:p w:rsidR="00C45410" w:rsidRDefault="00785E57" w:rsidP="004979E4">
      <w:pPr>
        <w:pStyle w:val="Titre5"/>
      </w:pPr>
      <w:r w:rsidRPr="00522E46">
        <w:t xml:space="preserve">Vous disposez d’un mode de </w:t>
      </w:r>
      <w:r w:rsidR="00334331" w:rsidRPr="00522E46">
        <w:t>restauration collective</w:t>
      </w:r>
    </w:p>
    <w:p w:rsidR="00785E57" w:rsidRPr="00522E46" w:rsidRDefault="00785E57" w:rsidP="00785E57">
      <w:r w:rsidRPr="00522E46">
        <w:t xml:space="preserve">Vous pouvez déduire, sur justificatifs, </w:t>
      </w:r>
      <w:r w:rsidR="00334331" w:rsidRPr="00522E46">
        <w:t>le montant</w:t>
      </w:r>
      <w:r w:rsidRPr="00522E46">
        <w:t xml:space="preserve"> de ces frais supplémentaires pour </w:t>
      </w:r>
      <w:r w:rsidR="00334331" w:rsidRPr="00522E46">
        <w:t>un montant</w:t>
      </w:r>
      <w:r w:rsidRPr="00522E46">
        <w:t xml:space="preserve"> égal</w:t>
      </w:r>
      <w:r w:rsidR="004979E4">
        <w:t xml:space="preserve"> </w:t>
      </w:r>
      <w:r w:rsidRPr="00522E46">
        <w:t xml:space="preserve">à la différence entre le prix </w:t>
      </w:r>
      <w:r w:rsidR="00334331" w:rsidRPr="00522E46">
        <w:t>du repas</w:t>
      </w:r>
      <w:r w:rsidRPr="00522E46">
        <w:t xml:space="preserve"> payé “à la cantine” et la valeur du </w:t>
      </w:r>
      <w:r w:rsidR="00334331" w:rsidRPr="00522E46">
        <w:t>repas pris</w:t>
      </w:r>
      <w:r w:rsidRPr="00522E46">
        <w:t xml:space="preserve"> au foyer (évalué</w:t>
      </w:r>
      <w:r w:rsidR="004979E4">
        <w:t> </w:t>
      </w:r>
      <w:r w:rsidRPr="00522E46">
        <w:t>à</w:t>
      </w:r>
      <w:r w:rsidR="004979E4">
        <w:t> </w:t>
      </w:r>
      <w:r w:rsidRPr="00522E46">
        <w:t>4,85 € pour 2019).</w:t>
      </w:r>
    </w:p>
    <w:p w:rsidR="00C45410" w:rsidRDefault="00785E57" w:rsidP="00785E57">
      <w:r w:rsidRPr="00522E46">
        <w:t xml:space="preserve">Dans tous les cas vous devez déduire des </w:t>
      </w:r>
      <w:r w:rsidR="00334331" w:rsidRPr="00522E46">
        <w:t>frais déductibles</w:t>
      </w:r>
      <w:r w:rsidRPr="00522E46">
        <w:t xml:space="preserve">, s’il y a lieu, la participation </w:t>
      </w:r>
      <w:r w:rsidR="00D64B3F" w:rsidRPr="00522E46">
        <w:t>de votre</w:t>
      </w:r>
      <w:r w:rsidRPr="00522E46">
        <w:t xml:space="preserve"> employeur à l’achat de titres-restaurant.</w:t>
      </w:r>
    </w:p>
    <w:p w:rsidR="00785E57" w:rsidRPr="00522E46" w:rsidRDefault="00785E57" w:rsidP="00935AC2">
      <w:pPr>
        <w:pStyle w:val="Titre4"/>
      </w:pPr>
      <w:r w:rsidRPr="00522E46">
        <w:t>Apprentis</w:t>
      </w:r>
    </w:p>
    <w:p w:rsidR="00597CC5" w:rsidRDefault="00785E57" w:rsidP="00785E57">
      <w:r w:rsidRPr="00522E46">
        <w:t>Compte tenu de l’exonération à hauteur de</w:t>
      </w:r>
      <w:r w:rsidR="004979E4">
        <w:t xml:space="preserve"> </w:t>
      </w:r>
      <w:r w:rsidRPr="00522E46">
        <w:t>18</w:t>
      </w:r>
      <w:r w:rsidR="004979E4">
        <w:t> </w:t>
      </w:r>
      <w:r w:rsidRPr="00522E46">
        <w:t xml:space="preserve">255 € de la rémunération de l’apprenti, </w:t>
      </w:r>
      <w:r w:rsidR="00334331" w:rsidRPr="00522E46">
        <w:t>les frais</w:t>
      </w:r>
      <w:r w:rsidRPr="00522E46">
        <w:t xml:space="preserve"> réels sont déductibles au prorata </w:t>
      </w:r>
      <w:r w:rsidR="00334331" w:rsidRPr="00522E46">
        <w:t>des salaires</w:t>
      </w:r>
      <w:r w:rsidRPr="00522E46">
        <w:t xml:space="preserve"> imposés.</w:t>
      </w:r>
    </w:p>
    <w:p w:rsidR="00597CC5" w:rsidRDefault="00597CC5" w:rsidP="00597CC5">
      <w:r>
        <w:br w:type="page"/>
      </w:r>
    </w:p>
    <w:p w:rsidR="00C45410" w:rsidRDefault="004979E4" w:rsidP="00AA14D6">
      <w:pPr>
        <w:pStyle w:val="Titre2"/>
      </w:pPr>
      <w:r>
        <w:lastRenderedPageBreak/>
        <w:t xml:space="preserve"> </w:t>
      </w:r>
      <w:bookmarkStart w:id="74" w:name="_Toc35542910"/>
      <w:r w:rsidR="00785E57" w:rsidRPr="00522E46">
        <w:t xml:space="preserve">Autres revenus salariaux </w:t>
      </w:r>
      <w:r w:rsidR="00334331" w:rsidRPr="00522E46">
        <w:t>et actionnariat</w:t>
      </w:r>
      <w:r w:rsidR="00785E57" w:rsidRPr="00522E46">
        <w:t xml:space="preserve"> salarié 1TP à 1QM</w:t>
      </w:r>
      <w:bookmarkEnd w:id="74"/>
    </w:p>
    <w:p w:rsidR="00C45410" w:rsidRDefault="00785E57" w:rsidP="00E171D0">
      <w:pPr>
        <w:pStyle w:val="Sous-titre"/>
      </w:pPr>
      <w:bookmarkStart w:id="75" w:name="_Toc35542911"/>
      <w:r w:rsidRPr="00522E46">
        <w:t xml:space="preserve">Certains revenus taxables en salaires </w:t>
      </w:r>
      <w:r w:rsidR="00334331" w:rsidRPr="00522E46">
        <w:t>doivent être</w:t>
      </w:r>
      <w:r w:rsidRPr="00522E46">
        <w:t xml:space="preserve"> individualisés afin qu’ils ne soient </w:t>
      </w:r>
      <w:r w:rsidR="00334331" w:rsidRPr="00522E46">
        <w:t>pas retenus</w:t>
      </w:r>
      <w:r w:rsidRPr="00522E46">
        <w:t xml:space="preserve"> pour le calcul du taux qui est </w:t>
      </w:r>
      <w:r w:rsidR="00334331" w:rsidRPr="00522E46">
        <w:t>appliqué pour</w:t>
      </w:r>
      <w:r w:rsidRPr="00522E46">
        <w:t xml:space="preserve"> le prélèvement à la source, il s’</w:t>
      </w:r>
      <w:r w:rsidR="00334331" w:rsidRPr="00522E46">
        <w:t>agit notamment</w:t>
      </w:r>
      <w:r w:rsidRPr="00522E46">
        <w:t xml:space="preserve"> :</w:t>
      </w:r>
      <w:bookmarkEnd w:id="75"/>
    </w:p>
    <w:p w:rsidR="00C45410" w:rsidRDefault="00785E57" w:rsidP="00E171D0">
      <w:pPr>
        <w:pStyle w:val="Sous-titre"/>
      </w:pPr>
      <w:bookmarkStart w:id="76" w:name="_Toc35542912"/>
      <w:r w:rsidRPr="00522E46">
        <w:t xml:space="preserve">– du rabais excédentaire imposable lors de </w:t>
      </w:r>
      <w:r w:rsidR="00334331" w:rsidRPr="00522E46">
        <w:t>la levée</w:t>
      </w:r>
      <w:r w:rsidRPr="00522E46">
        <w:t xml:space="preserve"> d’option sur titres, à déclarer </w:t>
      </w:r>
      <w:r w:rsidR="00E171D0">
        <w:br/>
      </w:r>
      <w:r w:rsidRPr="00522E46">
        <w:t>cases 1TP</w:t>
      </w:r>
      <w:r w:rsidR="00E171D0">
        <w:t xml:space="preserve"> </w:t>
      </w:r>
      <w:r w:rsidRPr="00522E46">
        <w:t>et 1UP ;</w:t>
      </w:r>
      <w:bookmarkEnd w:id="76"/>
    </w:p>
    <w:p w:rsidR="00C45410" w:rsidRDefault="00785E57" w:rsidP="00E171D0">
      <w:pPr>
        <w:pStyle w:val="Sous-titre"/>
      </w:pPr>
      <w:bookmarkStart w:id="77" w:name="_Toc35542913"/>
      <w:r w:rsidRPr="00522E46">
        <w:t xml:space="preserve">– des indemnités pour préjudice moral pour </w:t>
      </w:r>
      <w:r w:rsidR="00334331" w:rsidRPr="00522E46">
        <w:t>la fraction</w:t>
      </w:r>
      <w:r w:rsidRPr="00522E46">
        <w:t xml:space="preserve"> supérieure à 1 million d’euros, </w:t>
      </w:r>
      <w:r w:rsidR="00D64B3F" w:rsidRPr="00522E46">
        <w:t>à déclarer</w:t>
      </w:r>
      <w:r w:rsidRPr="00522E46">
        <w:t xml:space="preserve"> cases 1PM et 1QM ;</w:t>
      </w:r>
      <w:bookmarkEnd w:id="77"/>
    </w:p>
    <w:p w:rsidR="00C45410" w:rsidRDefault="00785E57" w:rsidP="00E171D0">
      <w:pPr>
        <w:pStyle w:val="Sous-titre"/>
      </w:pPr>
      <w:bookmarkStart w:id="78" w:name="_Toc35542914"/>
      <w:r w:rsidRPr="00522E46">
        <w:t xml:space="preserve">– des distributions et gains provenant de </w:t>
      </w:r>
      <w:r w:rsidR="00334331" w:rsidRPr="00522E46">
        <w:t>parts ou</w:t>
      </w:r>
      <w:r w:rsidRPr="00522E46">
        <w:t xml:space="preserve"> actions de “carried-interest”, à </w:t>
      </w:r>
      <w:r w:rsidR="00334331" w:rsidRPr="00522E46">
        <w:t>déclarer cases</w:t>
      </w:r>
      <w:r w:rsidRPr="00522E46">
        <w:t xml:space="preserve"> 1NX et 1OX.</w:t>
      </w:r>
      <w:bookmarkEnd w:id="78"/>
    </w:p>
    <w:p w:rsidR="00C45410" w:rsidRDefault="00785E57" w:rsidP="00935AC2">
      <w:pPr>
        <w:pStyle w:val="Titre3"/>
      </w:pPr>
      <w:bookmarkStart w:id="79" w:name="_Toc35542915"/>
      <w:r w:rsidRPr="00522E46">
        <w:t xml:space="preserve">Gains de levée d’options sur titres </w:t>
      </w:r>
      <w:r w:rsidR="00334331" w:rsidRPr="00522E46">
        <w:t>et gains</w:t>
      </w:r>
      <w:r w:rsidR="00E171D0">
        <w:t xml:space="preserve"> </w:t>
      </w:r>
      <w:r w:rsidRPr="00522E46">
        <w:t>d’acquisition d’actions gratuites</w:t>
      </w:r>
      <w:bookmarkEnd w:id="79"/>
    </w:p>
    <w:p w:rsidR="00C45410" w:rsidRDefault="00785E57" w:rsidP="00785E57">
      <w:r w:rsidRPr="00522E46">
        <w:t>Les gains de levée d’options sur titres attribuées</w:t>
      </w:r>
      <w:r w:rsidR="00334331">
        <w:t xml:space="preserve"> </w:t>
      </w:r>
      <w:r w:rsidRPr="00522E46">
        <w:t>à compter du 28 septembre 2012, les</w:t>
      </w:r>
      <w:r w:rsidR="00334331">
        <w:t xml:space="preserve"> </w:t>
      </w:r>
      <w:r w:rsidRPr="00522E46">
        <w:t xml:space="preserve">gains d’acquisition d’actions gratuites </w:t>
      </w:r>
      <w:r w:rsidR="00334331">
        <w:t>attribuées à</w:t>
      </w:r>
      <w:r w:rsidRPr="00522E46">
        <w:t xml:space="preserve"> compter du 28 septembre 2012 sur</w:t>
      </w:r>
      <w:r w:rsidR="00334331">
        <w:t xml:space="preserve"> </w:t>
      </w:r>
      <w:r w:rsidRPr="00522E46">
        <w:t xml:space="preserve">décision de l’assemblée générale prise </w:t>
      </w:r>
      <w:r w:rsidR="00334331" w:rsidRPr="00522E46">
        <w:t>au plus</w:t>
      </w:r>
      <w:r w:rsidRPr="00522E46">
        <w:t xml:space="preserve"> tard le 7 août 2015 et les gains d’</w:t>
      </w:r>
      <w:r w:rsidR="00334331" w:rsidRPr="00522E46">
        <w:t>acquisition d’actions</w:t>
      </w:r>
      <w:r w:rsidRPr="00522E46">
        <w:t xml:space="preserve"> gratuites attribuées sur </w:t>
      </w:r>
      <w:r w:rsidR="00334331" w:rsidRPr="00522E46">
        <w:t>décision prise</w:t>
      </w:r>
      <w:r w:rsidRPr="00522E46">
        <w:t xml:space="preserve"> à compter du 31 décembre 2016 </w:t>
      </w:r>
      <w:r w:rsidR="00334331" w:rsidRPr="00522E46">
        <w:t>pour leur</w:t>
      </w:r>
      <w:r w:rsidRPr="00522E46">
        <w:t xml:space="preserve"> fraction excédant</w:t>
      </w:r>
      <w:r w:rsidR="00C548BE">
        <w:t> </w:t>
      </w:r>
      <w:r w:rsidRPr="00C548BE">
        <w:t>300</w:t>
      </w:r>
      <w:r w:rsidR="00C548BE">
        <w:t> </w:t>
      </w:r>
      <w:r w:rsidRPr="00C548BE">
        <w:t>000</w:t>
      </w:r>
      <w:r w:rsidR="00C548BE">
        <w:t> </w:t>
      </w:r>
      <w:r w:rsidRPr="00522E46">
        <w:t xml:space="preserve">€ sont </w:t>
      </w:r>
      <w:r w:rsidR="00334331" w:rsidRPr="00522E46">
        <w:t>imposables dans</w:t>
      </w:r>
      <w:r w:rsidRPr="00522E46">
        <w:t xml:space="preserve"> la catégorie des salaires (cases</w:t>
      </w:r>
      <w:r w:rsidR="00C548BE">
        <w:t xml:space="preserve"> </w:t>
      </w:r>
      <w:r w:rsidRPr="00522E46">
        <w:t xml:space="preserve">1TT et 1UT), Ces gains sont par ailleurs </w:t>
      </w:r>
      <w:r w:rsidR="00334331">
        <w:t>soumis à</w:t>
      </w:r>
      <w:r w:rsidRPr="00522E46">
        <w:t xml:space="preserve"> la CSG et à la CRDS sur les revenus d’</w:t>
      </w:r>
      <w:r w:rsidR="00F65ED2" w:rsidRPr="00522E46">
        <w:t>activité au</w:t>
      </w:r>
      <w:r w:rsidRPr="00522E46">
        <w:t xml:space="preserve"> taux global de 9,7 % et à une </w:t>
      </w:r>
      <w:r w:rsidR="00F65ED2" w:rsidRPr="00522E46">
        <w:t>contribution salariale</w:t>
      </w:r>
      <w:r w:rsidRPr="00522E46">
        <w:t xml:space="preserve"> de</w:t>
      </w:r>
      <w:r w:rsidR="00C548BE">
        <w:t> </w:t>
      </w:r>
      <w:r w:rsidRPr="00522E46">
        <w:t>10</w:t>
      </w:r>
      <w:r w:rsidR="00C548BE">
        <w:t> </w:t>
      </w:r>
      <w:r w:rsidRPr="00522E46">
        <w:t>%.</w:t>
      </w:r>
    </w:p>
    <w:p w:rsidR="00C548BE" w:rsidRDefault="00785E57" w:rsidP="00785E57">
      <w:r w:rsidRPr="00522E46">
        <w:t xml:space="preserve">Les gains d’acquisition d’actions </w:t>
      </w:r>
      <w:r w:rsidR="00F65ED2" w:rsidRPr="00522E46">
        <w:t>gratuites attribuées</w:t>
      </w:r>
      <w:r w:rsidRPr="00522E46">
        <w:t xml:space="preserve"> sur décision prise du 8 août 2015</w:t>
      </w:r>
      <w:r w:rsidR="00C548BE">
        <w:t xml:space="preserve"> </w:t>
      </w:r>
      <w:r w:rsidRPr="00522E46">
        <w:t>au 30</w:t>
      </w:r>
      <w:r w:rsidR="00C548BE">
        <w:t> </w:t>
      </w:r>
      <w:r w:rsidRPr="00522E46">
        <w:t>décembre 2016 et, pour la fraction n’</w:t>
      </w:r>
      <w:r w:rsidR="00F65ED2" w:rsidRPr="00522E46">
        <w:t>excédant pas</w:t>
      </w:r>
      <w:r w:rsidRPr="00522E46">
        <w:t xml:space="preserve"> 300</w:t>
      </w:r>
      <w:r w:rsidR="00C548BE">
        <w:t> </w:t>
      </w:r>
      <w:r w:rsidRPr="00522E46">
        <w:t>000</w:t>
      </w:r>
      <w:r w:rsidR="00C548BE">
        <w:t> </w:t>
      </w:r>
      <w:r w:rsidRPr="00522E46">
        <w:t>€, les gains d’</w:t>
      </w:r>
      <w:r w:rsidR="00F65ED2" w:rsidRPr="00522E46">
        <w:t>acquisition d’actions</w:t>
      </w:r>
      <w:r w:rsidRPr="00522E46">
        <w:t xml:space="preserve"> gratuites attribuées sur </w:t>
      </w:r>
      <w:r w:rsidR="00F65ED2" w:rsidRPr="00522E46">
        <w:t>décision prise</w:t>
      </w:r>
      <w:r w:rsidRPr="00522E46">
        <w:t xml:space="preserve"> à compter du 31</w:t>
      </w:r>
      <w:r w:rsidR="00C548BE">
        <w:t> </w:t>
      </w:r>
      <w:r w:rsidRPr="00522E46">
        <w:t>décembre</w:t>
      </w:r>
      <w:r w:rsidR="00C548BE">
        <w:t> </w:t>
      </w:r>
      <w:r w:rsidRPr="00522E46">
        <w:t xml:space="preserve">2016 </w:t>
      </w:r>
      <w:r w:rsidR="00F65ED2" w:rsidRPr="00522E46">
        <w:t>peuvent bénéficier</w:t>
      </w:r>
      <w:r w:rsidRPr="00522E46">
        <w:t xml:space="preserve">, sous certaines conditions, des </w:t>
      </w:r>
      <w:r w:rsidR="00F65ED2" w:rsidRPr="00522E46">
        <w:t>abattements applicables</w:t>
      </w:r>
      <w:r w:rsidRPr="00522E46">
        <w:t xml:space="preserve"> aux plus-values </w:t>
      </w:r>
      <w:r w:rsidR="00F65ED2" w:rsidRPr="00522E46">
        <w:t>de cession</w:t>
      </w:r>
      <w:r w:rsidRPr="00522E46">
        <w:t xml:space="preserve"> de valeurs mobilières (cases 1TZ à</w:t>
      </w:r>
      <w:r w:rsidR="00C548BE">
        <w:t xml:space="preserve"> </w:t>
      </w:r>
      <w:r w:rsidRPr="00522E46">
        <w:t xml:space="preserve">1VZ). Le gain, le cas échéant après </w:t>
      </w:r>
      <w:r w:rsidR="00F65ED2" w:rsidRPr="00522E46">
        <w:t>abattement, est</w:t>
      </w:r>
      <w:r w:rsidRPr="00522E46">
        <w:t xml:space="preserve"> imposé au barème progressif. </w:t>
      </w:r>
    </w:p>
    <w:p w:rsidR="00C45410" w:rsidRDefault="00F65ED2" w:rsidP="00785E57">
      <w:r>
        <w:t>En outre</w:t>
      </w:r>
      <w:r w:rsidR="00785E57" w:rsidRPr="00522E46">
        <w:t xml:space="preserve">, le gain avant abattement est </w:t>
      </w:r>
      <w:r w:rsidRPr="00522E46">
        <w:t>soumis aux</w:t>
      </w:r>
      <w:r w:rsidR="00785E57" w:rsidRPr="00522E46">
        <w:t xml:space="preserve"> prélèvements sociaux de 17,2 %</w:t>
      </w:r>
    </w:p>
    <w:p w:rsidR="00C45410" w:rsidRDefault="00785E57" w:rsidP="00935AC2">
      <w:pPr>
        <w:pStyle w:val="Titre3"/>
      </w:pPr>
      <w:bookmarkStart w:id="80" w:name="_Toc35542916"/>
      <w:r w:rsidRPr="00522E46">
        <w:t xml:space="preserve">Gains et distributions de parts ou </w:t>
      </w:r>
      <w:r w:rsidR="00F65ED2" w:rsidRPr="00522E46">
        <w:t>actions de</w:t>
      </w:r>
      <w:r w:rsidR="00C548BE">
        <w:t xml:space="preserve"> </w:t>
      </w:r>
      <w:r w:rsidRPr="00522E46">
        <w:t>carried-interest 1NX à 1OY</w:t>
      </w:r>
      <w:bookmarkEnd w:id="80"/>
    </w:p>
    <w:p w:rsidR="00C45410" w:rsidRDefault="00785E57" w:rsidP="00785E57">
      <w:r w:rsidRPr="00522E46">
        <w:t xml:space="preserve">Indiquez case 1NX ou 1OX les distributions </w:t>
      </w:r>
      <w:r w:rsidR="00F65ED2" w:rsidRPr="00522E46">
        <w:t>et gains</w:t>
      </w:r>
      <w:r w:rsidRPr="00522E46">
        <w:t xml:space="preserve"> provenant de parts ou actions de</w:t>
      </w:r>
      <w:r w:rsidR="00F65ED2">
        <w:t xml:space="preserve"> </w:t>
      </w:r>
      <w:r w:rsidRPr="00522E46">
        <w:t>“carried-interest” imposés dans la catégorie</w:t>
      </w:r>
      <w:r w:rsidR="00C548BE">
        <w:t xml:space="preserve"> </w:t>
      </w:r>
      <w:r w:rsidRPr="00522E46">
        <w:t xml:space="preserve">des traitements et salaires. Certains gains </w:t>
      </w:r>
      <w:r w:rsidR="00F65ED2" w:rsidRPr="00522E46">
        <w:t>et distributions</w:t>
      </w:r>
      <w:r w:rsidRPr="00522E46">
        <w:t xml:space="preserve"> sont par ailleurs soumis à </w:t>
      </w:r>
      <w:r w:rsidR="00F65ED2" w:rsidRPr="00522E46">
        <w:t>une contribution</w:t>
      </w:r>
      <w:r w:rsidRPr="00522E46">
        <w:t xml:space="preserve"> sociale salariale de 30 %, </w:t>
      </w:r>
      <w:r w:rsidR="00F65ED2" w:rsidRPr="00522E46">
        <w:t>vous devez</w:t>
      </w:r>
      <w:r w:rsidRPr="00522E46">
        <w:t xml:space="preserve"> les déclarer en case 1NY ou 1OY. </w:t>
      </w:r>
      <w:r w:rsidR="00F65ED2" w:rsidRPr="00522E46">
        <w:t>Pour plus</w:t>
      </w:r>
      <w:r w:rsidRPr="00522E46">
        <w:t xml:space="preserve"> de précisions, consultez le BOI-RPPM-PVBMI-60-10 disponible sur impots.gouv.fr.</w:t>
      </w:r>
    </w:p>
    <w:p w:rsidR="00785E57" w:rsidRPr="00522E46" w:rsidRDefault="00C548BE" w:rsidP="00AA14D6">
      <w:pPr>
        <w:pStyle w:val="Titre2"/>
      </w:pPr>
      <w:r>
        <w:t xml:space="preserve"> </w:t>
      </w:r>
      <w:bookmarkStart w:id="81" w:name="_Toc35542917"/>
      <w:r w:rsidR="00785E57" w:rsidRPr="00522E46">
        <w:t>Salaires exonérés en France</w:t>
      </w:r>
      <w:bookmarkEnd w:id="81"/>
    </w:p>
    <w:p w:rsidR="00C45410" w:rsidRDefault="00785E57" w:rsidP="00935AC2">
      <w:pPr>
        <w:pStyle w:val="Titre3"/>
      </w:pPr>
      <w:bookmarkStart w:id="82" w:name="_Toc35542918"/>
      <w:r w:rsidRPr="00522E46">
        <w:t>Agents et sous-agents d’assurance1AQ, 1BQ</w:t>
      </w:r>
      <w:bookmarkEnd w:id="82"/>
    </w:p>
    <w:p w:rsidR="00785E57" w:rsidRPr="00522E46" w:rsidRDefault="00785E57" w:rsidP="00785E57">
      <w:r w:rsidRPr="00522E46">
        <w:t>Si vous êtes agent ou sous-agent général d’</w:t>
      </w:r>
      <w:r w:rsidR="00F65ED2" w:rsidRPr="00522E46">
        <w:t>assurances, vous</w:t>
      </w:r>
      <w:r w:rsidRPr="00522E46">
        <w:t xml:space="preserve"> êtes imposé selon les </w:t>
      </w:r>
      <w:r w:rsidR="00F65ED2" w:rsidRPr="00522E46">
        <w:t>règles applicables</w:t>
      </w:r>
      <w:r w:rsidRPr="00522E46">
        <w:t xml:space="preserve"> aux bénéfices non </w:t>
      </w:r>
      <w:r w:rsidR="00F65ED2" w:rsidRPr="00522E46">
        <w:t>commerciaux. Cependant</w:t>
      </w:r>
      <w:r w:rsidRPr="00522E46">
        <w:t xml:space="preserve">, lorsque certaines conditions </w:t>
      </w:r>
      <w:r w:rsidR="00F65ED2" w:rsidRPr="00522E46">
        <w:t>sont réunies</w:t>
      </w:r>
      <w:r w:rsidRPr="00522E46">
        <w:t xml:space="preserve">, vous pouvez opter pour le </w:t>
      </w:r>
      <w:r w:rsidR="00F65ED2" w:rsidRPr="00522E46">
        <w:t>régime fiscal</w:t>
      </w:r>
      <w:r w:rsidRPr="00522E46">
        <w:t xml:space="preserve"> des salariés pour l’imposition de </w:t>
      </w:r>
      <w:r w:rsidR="00F65ED2" w:rsidRPr="00522E46">
        <w:t>vos commissions</w:t>
      </w:r>
      <w:r w:rsidRPr="00522E46">
        <w:t xml:space="preserve"> (pour plus de précisions, </w:t>
      </w:r>
      <w:r w:rsidR="00F65ED2" w:rsidRPr="00522E46">
        <w:t>consultez le</w:t>
      </w:r>
      <w:r w:rsidRPr="00522E46">
        <w:t xml:space="preserve"> BOI-BNC-SECT-10-10 sur impots.gouv.fr).</w:t>
      </w:r>
    </w:p>
    <w:p w:rsidR="00C548BE" w:rsidRDefault="00785E57" w:rsidP="00785E57">
      <w:r w:rsidRPr="00522E46">
        <w:lastRenderedPageBreak/>
        <w:t xml:space="preserve">Si vous optez pour ce régime et exercez </w:t>
      </w:r>
      <w:r w:rsidR="00F65ED2" w:rsidRPr="00522E46">
        <w:t>votre activité</w:t>
      </w:r>
      <w:r w:rsidRPr="00522E46">
        <w:t xml:space="preserve"> dans une zone franche urbaine-</w:t>
      </w:r>
      <w:r w:rsidR="00F65ED2" w:rsidRPr="00522E46">
        <w:t>territoire entrepreneur</w:t>
      </w:r>
      <w:r w:rsidRPr="00522E46">
        <w:t xml:space="preserve">, indiquez cases 1GG à 1JG </w:t>
      </w:r>
      <w:r w:rsidR="00F65ED2" w:rsidRPr="00522E46">
        <w:t>le total</w:t>
      </w:r>
      <w:r w:rsidRPr="00522E46">
        <w:t xml:space="preserve"> des commissions diminué des </w:t>
      </w:r>
      <w:r w:rsidR="00F65ED2" w:rsidRPr="00522E46">
        <w:t>honoraires rétrocédés</w:t>
      </w:r>
      <w:r w:rsidRPr="00522E46">
        <w:t xml:space="preserve"> et déclarez vos revenus </w:t>
      </w:r>
      <w:r w:rsidR="00F65ED2" w:rsidRPr="00522E46">
        <w:t>exonérés case</w:t>
      </w:r>
      <w:r w:rsidRPr="00522E46">
        <w:t xml:space="preserve"> 1AQ ou 1BQ de la déclaration n° 2042 C.</w:t>
      </w:r>
      <w:r w:rsidR="00F65ED2">
        <w:t xml:space="preserve"> </w:t>
      </w:r>
    </w:p>
    <w:p w:rsidR="000A044C" w:rsidRDefault="00785E57" w:rsidP="00785E57">
      <w:r w:rsidRPr="00522E46">
        <w:t xml:space="preserve">Ces revenus seront pris en compte pour </w:t>
      </w:r>
      <w:r w:rsidR="00F65ED2" w:rsidRPr="00522E46">
        <w:t>la détermination</w:t>
      </w:r>
      <w:r w:rsidRPr="00522E46">
        <w:t xml:space="preserve"> de votre revenu fiscal de </w:t>
      </w:r>
      <w:r w:rsidR="00F65ED2" w:rsidRPr="00522E46">
        <w:t>référence et</w:t>
      </w:r>
      <w:r w:rsidRPr="00522E46">
        <w:t xml:space="preserve"> pour le plafond d’épargne retraite.</w:t>
      </w:r>
    </w:p>
    <w:p w:rsidR="00C45410" w:rsidRDefault="00785E57" w:rsidP="00935AC2">
      <w:pPr>
        <w:pStyle w:val="Titre3"/>
      </w:pPr>
      <w:bookmarkStart w:id="83" w:name="_Toc35542919"/>
      <w:r w:rsidRPr="00522E46">
        <w:t>Salariés impatriés 1DY, 1EY</w:t>
      </w:r>
      <w:bookmarkEnd w:id="83"/>
    </w:p>
    <w:p w:rsidR="005A4783" w:rsidRDefault="00785E57" w:rsidP="00785E57">
      <w:r w:rsidRPr="00522E46">
        <w:t xml:space="preserve">Si vous avez été appelé par une </w:t>
      </w:r>
      <w:r w:rsidR="00F65ED2" w:rsidRPr="00522E46">
        <w:t>entreprise établie</w:t>
      </w:r>
      <w:r w:rsidRPr="00522E46">
        <w:t xml:space="preserve"> à l’étranger à occuper un emploi </w:t>
      </w:r>
      <w:r w:rsidR="00F65ED2" w:rsidRPr="00522E46">
        <w:t>dans une</w:t>
      </w:r>
      <w:r w:rsidR="00CE2C27">
        <w:t xml:space="preserve"> </w:t>
      </w:r>
      <w:r w:rsidRPr="00522E46">
        <w:t xml:space="preserve">entreprise établie en France (ou vous </w:t>
      </w:r>
      <w:r w:rsidR="00F65ED2" w:rsidRPr="00522E46">
        <w:t>avez été</w:t>
      </w:r>
      <w:r w:rsidRPr="00522E46">
        <w:t xml:space="preserve"> directement recruté à l’étranger par </w:t>
      </w:r>
      <w:r w:rsidR="00F65ED2" w:rsidRPr="00522E46">
        <w:t>une entreprise</w:t>
      </w:r>
      <w:r w:rsidRPr="00522E46">
        <w:t xml:space="preserve"> établie en France), que vous n’</w:t>
      </w:r>
      <w:r w:rsidR="00F65ED2" w:rsidRPr="00522E46">
        <w:t>avez pas</w:t>
      </w:r>
      <w:r w:rsidRPr="00522E46">
        <w:t xml:space="preserve"> été fiscalement domicilié en France </w:t>
      </w:r>
      <w:r w:rsidR="00D64B3F" w:rsidRPr="00522E46">
        <w:t>au cours</w:t>
      </w:r>
      <w:r w:rsidRPr="00522E46">
        <w:t xml:space="preserve"> des cinq années civiles précédant celle </w:t>
      </w:r>
      <w:r w:rsidR="00D64B3F" w:rsidRPr="00522E46">
        <w:t>de votre</w:t>
      </w:r>
      <w:r w:rsidRPr="00522E46">
        <w:t xml:space="preserve"> prise de fonction et que vous fixez </w:t>
      </w:r>
      <w:r w:rsidR="00F65ED2" w:rsidRPr="00522E46">
        <w:t>votre domicile</w:t>
      </w:r>
      <w:r w:rsidRPr="00522E46">
        <w:t xml:space="preserve"> fiscal en France, vous pouvez </w:t>
      </w:r>
      <w:r w:rsidR="00F65ED2" w:rsidRPr="00522E46">
        <w:t>bénéficier d’une</w:t>
      </w:r>
      <w:r w:rsidRPr="00522E46">
        <w:t xml:space="preserve"> exonération des suppléments </w:t>
      </w:r>
      <w:r w:rsidR="00F65ED2" w:rsidRPr="00522E46">
        <w:t>de rémunération</w:t>
      </w:r>
      <w:r w:rsidRPr="00522E46">
        <w:t xml:space="preserve"> liées à cette situation, </w:t>
      </w:r>
      <w:r w:rsidR="00CE2C27" w:rsidRPr="00522E46">
        <w:t>sou</w:t>
      </w:r>
      <w:r w:rsidR="00CE2C27">
        <w:t>s</w:t>
      </w:r>
      <w:r w:rsidR="00CE2C27" w:rsidRPr="00522E46">
        <w:t xml:space="preserve"> </w:t>
      </w:r>
      <w:r w:rsidR="00F65ED2" w:rsidRPr="00522E46">
        <w:t>certaines</w:t>
      </w:r>
      <w:r w:rsidRPr="00522E46">
        <w:t xml:space="preserve"> conditions et pendant une durée </w:t>
      </w:r>
      <w:r w:rsidR="00F65ED2" w:rsidRPr="00522E46">
        <w:t xml:space="preserve">limitée. </w:t>
      </w:r>
    </w:p>
    <w:p w:rsidR="005A4783" w:rsidRDefault="00F65ED2" w:rsidP="00785E57">
      <w:r w:rsidRPr="00522E46">
        <w:t>Vous</w:t>
      </w:r>
      <w:r w:rsidR="00785E57" w:rsidRPr="00522E46">
        <w:t xml:space="preserve"> devez reporter en case 1DY et/ou</w:t>
      </w:r>
      <w:r w:rsidR="005A4783">
        <w:t xml:space="preserve"> </w:t>
      </w:r>
      <w:r w:rsidR="00785E57" w:rsidRPr="00522E46">
        <w:t xml:space="preserve">1EY, la fraction de rémunération qui </w:t>
      </w:r>
      <w:r w:rsidRPr="00522E46">
        <w:t>bénéficie de</w:t>
      </w:r>
      <w:r w:rsidR="00785E57" w:rsidRPr="00522E46">
        <w:t xml:space="preserve"> l’exonération. </w:t>
      </w:r>
    </w:p>
    <w:p w:rsidR="005A4783" w:rsidRDefault="00785E57" w:rsidP="00785E57">
      <w:r w:rsidRPr="00522E46">
        <w:t xml:space="preserve">Elle sera prise en compte </w:t>
      </w:r>
      <w:r w:rsidR="00F65ED2" w:rsidRPr="00522E46">
        <w:t>pour le</w:t>
      </w:r>
      <w:r w:rsidRPr="00522E46">
        <w:t xml:space="preserve"> calcul de votre revenu fiscal de </w:t>
      </w:r>
      <w:r w:rsidR="00F65ED2" w:rsidRPr="00522E46">
        <w:t xml:space="preserve">référence. </w:t>
      </w:r>
    </w:p>
    <w:p w:rsidR="00C45410" w:rsidRDefault="00F65ED2" w:rsidP="00785E57">
      <w:r w:rsidRPr="00522E46">
        <w:t>Pour</w:t>
      </w:r>
      <w:r w:rsidR="00785E57" w:rsidRPr="00522E46">
        <w:t xml:space="preserve"> plus de précisions, consultez le BOI-RSA-GEO-40-10 disponible sur impots.gouv.fr.</w:t>
      </w:r>
    </w:p>
    <w:p w:rsidR="00C45410" w:rsidRDefault="00785E57" w:rsidP="00935AC2">
      <w:pPr>
        <w:pStyle w:val="Titre3"/>
      </w:pPr>
      <w:bookmarkStart w:id="84" w:name="_Toc35542920"/>
      <w:r w:rsidRPr="00522E46">
        <w:t xml:space="preserve">Sommes exonérées provenant du </w:t>
      </w:r>
      <w:r w:rsidR="00F65ED2" w:rsidRPr="00522E46">
        <w:t>CET ou</w:t>
      </w:r>
      <w:r w:rsidRPr="00522E46">
        <w:t xml:space="preserve"> de jours de congés non pris </w:t>
      </w:r>
      <w:r w:rsidR="00F65ED2">
        <w:t>affectées à</w:t>
      </w:r>
      <w:r w:rsidRPr="00522E46">
        <w:t xml:space="preserve"> l’épargne retraite 1SM, 1DN</w:t>
      </w:r>
      <w:bookmarkEnd w:id="84"/>
    </w:p>
    <w:p w:rsidR="00785E57" w:rsidRPr="00522E46" w:rsidRDefault="00785E57" w:rsidP="00785E57">
      <w:r w:rsidRPr="00522E46">
        <w:t xml:space="preserve">Indiquez, case 1SM ou 1DN les sommes </w:t>
      </w:r>
      <w:r w:rsidR="00F65ED2" w:rsidRPr="00522E46">
        <w:t>prélevées sur</w:t>
      </w:r>
      <w:r w:rsidRPr="00522E46">
        <w:t xml:space="preserve"> un compte épargne temps (CET) ou </w:t>
      </w:r>
      <w:r w:rsidR="00D64B3F" w:rsidRPr="00522E46">
        <w:t>les sommes</w:t>
      </w:r>
      <w:r w:rsidRPr="00522E46">
        <w:t xml:space="preserve"> correspondant à des jours de </w:t>
      </w:r>
      <w:r w:rsidR="00F65ED2" w:rsidRPr="00522E46">
        <w:t>congés non</w:t>
      </w:r>
      <w:r w:rsidRPr="00522E46">
        <w:t xml:space="preserve"> pris et affectées pour la constitution d’</w:t>
      </w:r>
      <w:r w:rsidR="00F65ED2" w:rsidRPr="00522E46">
        <w:t>une épargne</w:t>
      </w:r>
      <w:r w:rsidRPr="00522E46">
        <w:t xml:space="preserve"> retraite. Elles seront prises en </w:t>
      </w:r>
      <w:r w:rsidR="00F65ED2" w:rsidRPr="00522E46">
        <w:t>compte pour</w:t>
      </w:r>
      <w:r w:rsidRPr="00522E46">
        <w:t xml:space="preserve"> le calcul du revenu fiscal de référence.</w:t>
      </w:r>
    </w:p>
    <w:p w:rsidR="00C45410" w:rsidRDefault="00785E57" w:rsidP="00785E57">
      <w:r w:rsidRPr="00522E46">
        <w:t xml:space="preserve">Vous devez également déclarer ce </w:t>
      </w:r>
      <w:r w:rsidR="00F65ED2" w:rsidRPr="00522E46">
        <w:t>montant case</w:t>
      </w:r>
      <w:r w:rsidRPr="00522E46">
        <w:t xml:space="preserve"> 6QS ou 6QT pour qu’il soit pris en </w:t>
      </w:r>
      <w:r w:rsidR="00F65ED2" w:rsidRPr="00522E46">
        <w:t>compte pour</w:t>
      </w:r>
      <w:r w:rsidRPr="00522E46">
        <w:t xml:space="preserve"> le calcul du plafond d’épargne retraite.</w:t>
      </w:r>
    </w:p>
    <w:p w:rsidR="00C45410" w:rsidRDefault="00785E57" w:rsidP="00935AC2">
      <w:pPr>
        <w:pStyle w:val="Titre3"/>
      </w:pPr>
      <w:bookmarkStart w:id="85" w:name="_Toc35542921"/>
      <w:r w:rsidRPr="00522E46">
        <w:t xml:space="preserve">Salaires et pensions exonérés </w:t>
      </w:r>
      <w:r w:rsidR="00F65ED2" w:rsidRPr="00522E46">
        <w:t>retenus pour</w:t>
      </w:r>
      <w:r w:rsidRPr="00522E46">
        <w:t xml:space="preserve"> le calcul du taux effectif 1AC à 1DH</w:t>
      </w:r>
      <w:bookmarkEnd w:id="85"/>
    </w:p>
    <w:p w:rsidR="00C45410" w:rsidRDefault="00785E57" w:rsidP="00785E57">
      <w:r w:rsidRPr="00522E46">
        <w:t xml:space="preserve">Si vous êtes domicilié en France et </w:t>
      </w:r>
      <w:r w:rsidR="00F65ED2" w:rsidRPr="00522E46">
        <w:t>percevez des</w:t>
      </w:r>
      <w:r w:rsidRPr="00522E46">
        <w:t xml:space="preserve"> salaires ou des pensions de source </w:t>
      </w:r>
      <w:r w:rsidR="00F65ED2" w:rsidRPr="00522E46">
        <w:t>étrangère (</w:t>
      </w:r>
      <w:r w:rsidRPr="00522E46">
        <w:t>notamment du Luxembourg et de</w:t>
      </w:r>
      <w:r w:rsidR="00F65ED2">
        <w:t xml:space="preserve"> </w:t>
      </w:r>
      <w:r w:rsidRPr="00522E46">
        <w:t xml:space="preserve">Belgique) exonérés d’impôt sur le revenu </w:t>
      </w:r>
      <w:r w:rsidR="00D64B3F" w:rsidRPr="00522E46">
        <w:t>en France</w:t>
      </w:r>
      <w:r w:rsidRPr="00522E46">
        <w:t xml:space="preserve"> mais retenus pour le calcul du </w:t>
      </w:r>
      <w:r w:rsidR="00F65ED2" w:rsidRPr="00522E46">
        <w:t>taux effectif</w:t>
      </w:r>
      <w:r w:rsidRPr="00522E46">
        <w:t xml:space="preserve">, en application de la convention </w:t>
      </w:r>
      <w:r w:rsidR="00F65ED2" w:rsidRPr="00522E46">
        <w:t>fiscale, remplissez</w:t>
      </w:r>
      <w:r w:rsidRPr="00522E46">
        <w:t xml:space="preserve"> les cases 1AC et suivantes (</w:t>
      </w:r>
      <w:r w:rsidR="00F65ED2" w:rsidRPr="00522E46">
        <w:t>sans souscrire</w:t>
      </w:r>
      <w:r w:rsidRPr="00522E46">
        <w:t xml:space="preserve"> la déclaration </w:t>
      </w:r>
      <w:r w:rsidR="00D64B3F">
        <w:t>n°</w:t>
      </w:r>
      <w:r w:rsidRPr="00522E46">
        <w:t xml:space="preserve"> 2047 et sans les indiquer</w:t>
      </w:r>
      <w:r w:rsidR="00F65ED2">
        <w:t xml:space="preserve"> </w:t>
      </w:r>
      <w:r w:rsidRPr="00522E46">
        <w:t xml:space="preserve">en case 8TI) que vous disposiez ou </w:t>
      </w:r>
      <w:r w:rsidR="00F65ED2" w:rsidRPr="00522E46">
        <w:t>non d’autres</w:t>
      </w:r>
      <w:r w:rsidRPr="00522E46">
        <w:t xml:space="preserve"> revenus de source étrangère.</w:t>
      </w:r>
    </w:p>
    <w:p w:rsidR="00C45410" w:rsidRDefault="00785E57" w:rsidP="00785E57">
      <w:r w:rsidRPr="00522E46">
        <w:t xml:space="preserve">Si vous disposez, en plus de ces salaires </w:t>
      </w:r>
      <w:r w:rsidR="00F65ED2" w:rsidRPr="00522E46">
        <w:t>ou pensions</w:t>
      </w:r>
      <w:r w:rsidRPr="00522E46">
        <w:t xml:space="preserve">, d’autres revenus de source </w:t>
      </w:r>
      <w:r w:rsidR="00F65ED2" w:rsidRPr="00522E46">
        <w:t>étrangère, souscrivez</w:t>
      </w:r>
      <w:r w:rsidRPr="00522E46">
        <w:t xml:space="preserve"> la déclaration </w:t>
      </w:r>
      <w:r w:rsidR="00D64B3F">
        <w:t>n°</w:t>
      </w:r>
      <w:r w:rsidR="005A4783">
        <w:t> </w:t>
      </w:r>
      <w:r w:rsidRPr="00522E46">
        <w:t xml:space="preserve">2047 et indiquez </w:t>
      </w:r>
      <w:r w:rsidR="00F65ED2" w:rsidRPr="00522E46">
        <w:t>le montant</w:t>
      </w:r>
      <w:r w:rsidRPr="00522E46">
        <w:t xml:space="preserve"> de ces autres revenus en case 8TI.</w:t>
      </w:r>
    </w:p>
    <w:p w:rsidR="00785E57" w:rsidRPr="00522E46" w:rsidRDefault="00785E57" w:rsidP="00785E57">
      <w:r w:rsidRPr="00522E46">
        <w:t xml:space="preserve">Indiquez cases 1AC à 1DC le montant </w:t>
      </w:r>
      <w:r w:rsidR="00F65ED2" w:rsidRPr="00522E46">
        <w:t>des salaires</w:t>
      </w:r>
      <w:r w:rsidRPr="00522E46">
        <w:t xml:space="preserve"> après déduction des </w:t>
      </w:r>
      <w:r w:rsidR="00F65ED2" w:rsidRPr="00522E46">
        <w:t>cotisations sociales</w:t>
      </w:r>
      <w:r w:rsidRPr="00522E46">
        <w:t xml:space="preserve"> obligatoires et après imputation </w:t>
      </w:r>
      <w:r w:rsidR="00F65ED2" w:rsidRPr="00522E46">
        <w:t>de l’impôt</w:t>
      </w:r>
      <w:r w:rsidRPr="00522E46">
        <w:t xml:space="preserve"> acquitté à l’étranger. Indiquez </w:t>
      </w:r>
      <w:r w:rsidR="00F65ED2" w:rsidRPr="00522E46">
        <w:t>également dans</w:t>
      </w:r>
      <w:r w:rsidRPr="00522E46">
        <w:t xml:space="preserve"> ces cases le montant des </w:t>
      </w:r>
      <w:r w:rsidR="00F65ED2" w:rsidRPr="00522E46">
        <w:t>indemnités journalières</w:t>
      </w:r>
      <w:r w:rsidRPr="00522E46">
        <w:t xml:space="preserve"> de maladie.</w:t>
      </w:r>
    </w:p>
    <w:p w:rsidR="00785E57" w:rsidRPr="00522E46" w:rsidRDefault="00785E57" w:rsidP="00785E57">
      <w:r w:rsidRPr="00522E46">
        <w:t xml:space="preserve">Déclarez cases 1AH à 1DH le montant </w:t>
      </w:r>
      <w:r w:rsidR="00F65ED2" w:rsidRPr="00522E46">
        <w:t>des pensions</w:t>
      </w:r>
      <w:r w:rsidRPr="00522E46">
        <w:t xml:space="preserve"> nettes encaissées après déduction </w:t>
      </w:r>
      <w:r w:rsidR="00F65ED2" w:rsidRPr="00522E46">
        <w:t>de l’impôt</w:t>
      </w:r>
      <w:r w:rsidRPr="00522E46">
        <w:t xml:space="preserve"> payé à l’étranger.</w:t>
      </w:r>
    </w:p>
    <w:p w:rsidR="00C45410" w:rsidRDefault="00785E57" w:rsidP="00785E57">
      <w:r w:rsidRPr="00522E46">
        <w:lastRenderedPageBreak/>
        <w:t xml:space="preserve">Si vous êtes salarié détaché à l’étranger </w:t>
      </w:r>
      <w:r w:rsidR="00F65ED2" w:rsidRPr="00522E46">
        <w:t>ou marin</w:t>
      </w:r>
      <w:r w:rsidRPr="00522E46">
        <w:t xml:space="preserve"> pêcheur exerçant votre activité hors </w:t>
      </w:r>
      <w:r w:rsidR="00F65ED2" w:rsidRPr="00522E46">
        <w:t>des eaux</w:t>
      </w:r>
      <w:r w:rsidRPr="00522E46">
        <w:t xml:space="preserve"> territoriales françaises, indiquez </w:t>
      </w:r>
      <w:r w:rsidR="00F65ED2" w:rsidRPr="00522E46">
        <w:t>le montant</w:t>
      </w:r>
      <w:r w:rsidRPr="00522E46">
        <w:t xml:space="preserve"> de votre rémunération exonérée (ou</w:t>
      </w:r>
      <w:r w:rsidR="005A4783">
        <w:t xml:space="preserve"> </w:t>
      </w:r>
      <w:r w:rsidRPr="00522E46">
        <w:t>la fraction exonérée), en application de l’article</w:t>
      </w:r>
      <w:r w:rsidR="005A4783">
        <w:t xml:space="preserve"> </w:t>
      </w:r>
      <w:r w:rsidRPr="00522E46">
        <w:t>81 A du code général des impôts, en cases 1AC</w:t>
      </w:r>
      <w:r w:rsidR="005A4783">
        <w:t xml:space="preserve"> </w:t>
      </w:r>
      <w:r w:rsidRPr="00522E46">
        <w:t>à 1DC pour le calcul du taux effectif sans l’indiquer</w:t>
      </w:r>
      <w:r w:rsidR="00F65ED2">
        <w:t xml:space="preserve"> </w:t>
      </w:r>
      <w:r w:rsidRPr="00522E46">
        <w:t>en case 8TI.</w:t>
      </w:r>
    </w:p>
    <w:p w:rsidR="00C45410" w:rsidRDefault="00785E57" w:rsidP="00785E57">
      <w:r w:rsidRPr="00522E46">
        <w:t xml:space="preserve">Si vous êtes marin-pêcheur exerçant votre </w:t>
      </w:r>
      <w:r w:rsidR="00F65ED2" w:rsidRPr="00522E46">
        <w:t>activité hors</w:t>
      </w:r>
      <w:r w:rsidRPr="00522E46">
        <w:t xml:space="preserve"> des eaux territoriales </w:t>
      </w:r>
      <w:r w:rsidR="00F65ED2" w:rsidRPr="00522E46">
        <w:t>françaises, cochez</w:t>
      </w:r>
      <w:r w:rsidRPr="00522E46">
        <w:t xml:space="preserve"> également la case 1GE à 1JE afin que </w:t>
      </w:r>
      <w:r w:rsidR="00F65ED2" w:rsidRPr="00522E46">
        <w:t>la fraction</w:t>
      </w:r>
      <w:r w:rsidRPr="00522E46">
        <w:t xml:space="preserve"> exonérée soit prise en compte pour </w:t>
      </w:r>
      <w:r w:rsidR="00F65ED2" w:rsidRPr="00522E46">
        <w:t>le calcul</w:t>
      </w:r>
      <w:r w:rsidRPr="00522E46">
        <w:t xml:space="preserve"> du taux de PAS qui sera appliqué à l’</w:t>
      </w:r>
      <w:r w:rsidR="00D64B3F" w:rsidRPr="00522E46">
        <w:t>ensemble de</w:t>
      </w:r>
      <w:r w:rsidRPr="00522E46">
        <w:t xml:space="preserve"> la rémunération.</w:t>
      </w:r>
    </w:p>
    <w:p w:rsidR="00C45410" w:rsidRDefault="00785E57" w:rsidP="00785E57">
      <w:r w:rsidRPr="00522E46">
        <w:t>Pour toutes précisions, consultez le BOI-RSA-GEO-10 disponible sur impots.gouv.fr</w:t>
      </w:r>
      <w:r w:rsidR="005A4783">
        <w:t>.</w:t>
      </w:r>
    </w:p>
    <w:p w:rsidR="00C45410" w:rsidRDefault="00785E57" w:rsidP="00785E57">
      <w:r w:rsidRPr="00522E46">
        <w:t xml:space="preserve">L’ensemble de ces revenus nets seront </w:t>
      </w:r>
      <w:r w:rsidR="00F65ED2" w:rsidRPr="00522E46">
        <w:t>retenus pour</w:t>
      </w:r>
      <w:r w:rsidRPr="00522E46">
        <w:t xml:space="preserve"> le calcul du taux effectif et pour le </w:t>
      </w:r>
      <w:r w:rsidR="00F65ED2" w:rsidRPr="00522E46">
        <w:t>calcul du</w:t>
      </w:r>
      <w:r w:rsidRPr="00522E46">
        <w:t xml:space="preserve"> revenu fiscal de référence.</w:t>
      </w:r>
    </w:p>
    <w:p w:rsidR="009F5A09" w:rsidRDefault="00785E57" w:rsidP="00785E57">
      <w:r w:rsidRPr="00522E46">
        <w:t>Si vous êtes agent de l’État en poste à l’</w:t>
      </w:r>
      <w:r w:rsidR="00F65ED2" w:rsidRPr="00522E46">
        <w:t>étranger, vous</w:t>
      </w:r>
      <w:r w:rsidRPr="00522E46">
        <w:t xml:space="preserve"> n’avez pas à déclarer les </w:t>
      </w:r>
      <w:r w:rsidR="00F65ED2" w:rsidRPr="00522E46">
        <w:t>suppléments de</w:t>
      </w:r>
      <w:r w:rsidRPr="00522E46">
        <w:t xml:space="preserve"> rémunération exonérés.</w:t>
      </w:r>
    </w:p>
    <w:p w:rsidR="00C45410" w:rsidRDefault="00785E57" w:rsidP="00935AC2">
      <w:pPr>
        <w:pStyle w:val="Titre3"/>
      </w:pPr>
      <w:bookmarkStart w:id="86" w:name="_Toc35542922"/>
      <w:r w:rsidRPr="00522E46">
        <w:t>Dirigeants de sociétés 1AN à 1HN</w:t>
      </w:r>
      <w:bookmarkEnd w:id="86"/>
    </w:p>
    <w:p w:rsidR="00C45410" w:rsidRDefault="00785E57" w:rsidP="00785E57">
      <w:r w:rsidRPr="00522E46">
        <w:t xml:space="preserve">En 2019, si vous avez perçu une </w:t>
      </w:r>
      <w:r w:rsidR="00F65ED2" w:rsidRPr="00522E46">
        <w:t>rémunération versée</w:t>
      </w:r>
      <w:r w:rsidRPr="00522E46">
        <w:t xml:space="preserve"> par une société que vous contrôlez </w:t>
      </w:r>
      <w:r w:rsidR="00F65ED2" w:rsidRPr="00522E46">
        <w:t>ou par</w:t>
      </w:r>
      <w:r w:rsidRPr="00522E46">
        <w:t xml:space="preserve"> une société contrôlée par votre conjoint, </w:t>
      </w:r>
      <w:r w:rsidR="00F65ED2" w:rsidRPr="00522E46">
        <w:t>vos ascendants</w:t>
      </w:r>
      <w:r w:rsidRPr="00522E46">
        <w:t xml:space="preserve"> ou descendants ou frères et </w:t>
      </w:r>
      <w:r w:rsidR="00DC34F3" w:rsidRPr="00522E46">
        <w:t>sœurs</w:t>
      </w:r>
      <w:r w:rsidRPr="00522E46">
        <w:t>,</w:t>
      </w:r>
      <w:r w:rsidR="00F65ED2">
        <w:t xml:space="preserve"> </w:t>
      </w:r>
      <w:r w:rsidRPr="00522E46">
        <w:t>vous devez déclarer vos revenus en case 1AJ/1BJ</w:t>
      </w:r>
      <w:r w:rsidR="00FF73FA">
        <w:t xml:space="preserve"> </w:t>
      </w:r>
      <w:r w:rsidRPr="00522E46">
        <w:t xml:space="preserve">ou si vous êtes associé ou gérant (article 62 </w:t>
      </w:r>
      <w:r w:rsidR="00F65ED2" w:rsidRPr="00522E46">
        <w:t>du CGI</w:t>
      </w:r>
      <w:r w:rsidRPr="00522E46">
        <w:t>) en case</w:t>
      </w:r>
      <w:r w:rsidR="00FF73FA">
        <w:t> </w:t>
      </w:r>
      <w:r w:rsidRPr="00522E46">
        <w:t>1GB/1HB.</w:t>
      </w:r>
    </w:p>
    <w:p w:rsidR="00785E57" w:rsidRPr="00522E46" w:rsidRDefault="00785E57" w:rsidP="00785E57">
      <w:r w:rsidRPr="00522E46">
        <w:t>Si vous avez perçu pour la première fois en 2018</w:t>
      </w:r>
      <w:r w:rsidR="00FF73FA">
        <w:t xml:space="preserve"> </w:t>
      </w:r>
      <w:r w:rsidRPr="00522E46">
        <w:t>une rémunération versée par cette société, l’</w:t>
      </w:r>
      <w:r w:rsidR="00DC34F3" w:rsidRPr="00522E46">
        <w:t>impôt correspondant</w:t>
      </w:r>
      <w:r w:rsidRPr="00522E46">
        <w:t xml:space="preserve"> à la totalité de cette </w:t>
      </w:r>
      <w:r w:rsidR="00DC34F3" w:rsidRPr="00522E46">
        <w:t>rémunération perçue</w:t>
      </w:r>
      <w:r w:rsidRPr="00522E46">
        <w:t xml:space="preserve"> en 2018 a été effacé </w:t>
      </w:r>
      <w:r w:rsidR="00DC34F3" w:rsidRPr="00522E46">
        <w:t>par l’application</w:t>
      </w:r>
      <w:r w:rsidRPr="00522E46">
        <w:t xml:space="preserve"> du crédit d’impôt modernisation </w:t>
      </w:r>
      <w:r w:rsidR="00DC34F3" w:rsidRPr="00522E46">
        <w:t>du recouvrement</w:t>
      </w:r>
      <w:r w:rsidRPr="00522E46">
        <w:t>.</w:t>
      </w:r>
    </w:p>
    <w:p w:rsidR="00C45410" w:rsidRDefault="00785E57" w:rsidP="00785E57">
      <w:r w:rsidRPr="00522E46">
        <w:t xml:space="preserve">Dans la déclaration des revenus de l’année </w:t>
      </w:r>
      <w:r w:rsidR="00DC34F3" w:rsidRPr="00522E46">
        <w:t>2019, vous</w:t>
      </w:r>
      <w:r w:rsidRPr="00522E46">
        <w:t xml:space="preserve"> devez indiquer case 1AN à 1HN le </w:t>
      </w:r>
      <w:r w:rsidR="00DC34F3" w:rsidRPr="00522E46">
        <w:t>montant net</w:t>
      </w:r>
      <w:r w:rsidRPr="00522E46">
        <w:t xml:space="preserve"> imposable de la rémunération versée en2019 par la société contrôlée (après </w:t>
      </w:r>
      <w:r w:rsidR="00DC34F3" w:rsidRPr="00522E46">
        <w:t>déduction forfaitaire</w:t>
      </w:r>
      <w:r w:rsidRPr="00522E46">
        <w:t xml:space="preserve"> de 10 % ou des frais réels).</w:t>
      </w:r>
    </w:p>
    <w:p w:rsidR="00C45410" w:rsidRDefault="00785E57" w:rsidP="00785E57">
      <w:r w:rsidRPr="00522E46">
        <w:t>Si le montant de vos revenus d’activité (</w:t>
      </w:r>
      <w:r w:rsidR="00DC34F3" w:rsidRPr="00522E46">
        <w:t>salaires, rémunérations</w:t>
      </w:r>
      <w:r w:rsidRPr="00522E46">
        <w:t xml:space="preserve"> article 62 du CGI, BIC, BNC, </w:t>
      </w:r>
      <w:r w:rsidR="00DC34F3" w:rsidRPr="00522E46">
        <w:t>BA) déclarés</w:t>
      </w:r>
      <w:r w:rsidRPr="00522E46">
        <w:t xml:space="preserve"> au titre de l’année 2019 est inférieur </w:t>
      </w:r>
      <w:r w:rsidR="00DC34F3" w:rsidRPr="00522E46">
        <w:t>au montant</w:t>
      </w:r>
      <w:r w:rsidRPr="00522E46">
        <w:t xml:space="preserve"> de vos revenus d’activité déclarés </w:t>
      </w:r>
      <w:r w:rsidR="00F65ED2" w:rsidRPr="00522E46">
        <w:t>au titre</w:t>
      </w:r>
      <w:r w:rsidRPr="00522E46">
        <w:t xml:space="preserve"> de l’année 2018, une partie du CIMR obtenu</w:t>
      </w:r>
      <w:r w:rsidR="00DC34F3">
        <w:t xml:space="preserve"> </w:t>
      </w:r>
      <w:r w:rsidRPr="00522E46">
        <w:t>est susceptible d’être remise en cause.</w:t>
      </w:r>
    </w:p>
    <w:p w:rsidR="00C45410" w:rsidRDefault="00FB60EB" w:rsidP="00AA14D6">
      <w:pPr>
        <w:pStyle w:val="Titre2"/>
      </w:pPr>
      <w:r>
        <w:t xml:space="preserve"> </w:t>
      </w:r>
      <w:bookmarkStart w:id="87" w:name="_Toc35542923"/>
      <w:r w:rsidR="00785E57" w:rsidRPr="00522E46">
        <w:t>Pensions, retraites et rentes</w:t>
      </w:r>
      <w:bookmarkEnd w:id="87"/>
    </w:p>
    <w:p w:rsidR="00785E57" w:rsidRPr="00522E46" w:rsidRDefault="00785E57" w:rsidP="00785E57">
      <w:r w:rsidRPr="00522E46">
        <w:t xml:space="preserve">Pour savoir quel montant déclarer (il s’agit </w:t>
      </w:r>
      <w:r w:rsidR="00F65ED2" w:rsidRPr="00522E46">
        <w:t>du montant</w:t>
      </w:r>
      <w:r w:rsidRPr="00522E46">
        <w:t xml:space="preserve"> imposable et non du montant perçu</w:t>
      </w:r>
      <w:r w:rsidR="00DC34F3" w:rsidRPr="00522E46">
        <w:t>), utilisez</w:t>
      </w:r>
      <w:r w:rsidRPr="00522E46">
        <w:t xml:space="preserve"> les indications figurant sur le </w:t>
      </w:r>
      <w:r w:rsidR="00DC34F3" w:rsidRPr="00522E46">
        <w:t>relevé (</w:t>
      </w:r>
      <w:r w:rsidRPr="00522E46">
        <w:t>dématérialisé ou papier) établi par l’</w:t>
      </w:r>
      <w:r w:rsidR="00DC34F3" w:rsidRPr="00522E46">
        <w:t>organisme payeur</w:t>
      </w:r>
      <w:r w:rsidRPr="00522E46">
        <w:t xml:space="preserve">. Si les montants préremplis </w:t>
      </w:r>
      <w:r w:rsidR="00DC34F3" w:rsidRPr="00522E46">
        <w:t>ne sont</w:t>
      </w:r>
      <w:r w:rsidRPr="00522E46">
        <w:t xml:space="preserve"> pas corrects, rectifiez-les en indiquant </w:t>
      </w:r>
      <w:r w:rsidR="00DC34F3" w:rsidRPr="00522E46">
        <w:t>les montants</w:t>
      </w:r>
      <w:r w:rsidRPr="00522E46">
        <w:t xml:space="preserve"> corrigés dans les cases </w:t>
      </w:r>
      <w:r w:rsidR="00DC34F3" w:rsidRPr="00522E46">
        <w:t>blanches correspondantes</w:t>
      </w:r>
      <w:r w:rsidRPr="00522E46">
        <w:t>.</w:t>
      </w:r>
    </w:p>
    <w:p w:rsidR="00C45410" w:rsidRDefault="00785E57" w:rsidP="00785E57">
      <w:r w:rsidRPr="00522E46">
        <w:t xml:space="preserve">Les pensions et retraites des personnes </w:t>
      </w:r>
      <w:r w:rsidR="00D64B3F" w:rsidRPr="00522E46">
        <w:t>à charge</w:t>
      </w:r>
      <w:r w:rsidRPr="00522E46">
        <w:t xml:space="preserve"> ou rattachées et les pensions </w:t>
      </w:r>
      <w:r w:rsidR="00DC34F3" w:rsidRPr="00522E46">
        <w:t>alimentaires ne</w:t>
      </w:r>
      <w:r w:rsidRPr="00522E46">
        <w:t xml:space="preserve"> sont jamais préremplies : vous </w:t>
      </w:r>
      <w:r w:rsidR="00DC34F3" w:rsidRPr="00522E46">
        <w:t>devez déclarer</w:t>
      </w:r>
      <w:r w:rsidRPr="00522E46">
        <w:t xml:space="preserve"> vous-même les montants perçus dans</w:t>
      </w:r>
      <w:r w:rsidR="00DC34F3">
        <w:t xml:space="preserve"> </w:t>
      </w:r>
      <w:r w:rsidRPr="00522E46">
        <w:t>les cases correspondant à la nature du revenu.</w:t>
      </w:r>
    </w:p>
    <w:p w:rsidR="00FB60EB" w:rsidRDefault="00785E57" w:rsidP="00785E57">
      <w:r w:rsidRPr="00522E46">
        <w:t xml:space="preserve">Pour l’application du prélèvement à la </w:t>
      </w:r>
      <w:r w:rsidR="00DC34F3" w:rsidRPr="00522E46">
        <w:t>source (</w:t>
      </w:r>
      <w:r w:rsidRPr="00522E46">
        <w:t xml:space="preserve">PAS), des cases spécifiques sont prévues </w:t>
      </w:r>
      <w:r w:rsidR="00DC34F3" w:rsidRPr="00522E46">
        <w:t>dans certains</w:t>
      </w:r>
      <w:r w:rsidRPr="00522E46">
        <w:t xml:space="preserve"> cas particuliers (pensions de </w:t>
      </w:r>
      <w:r w:rsidR="00DC34F3" w:rsidRPr="00522E46">
        <w:t>source étrangères</w:t>
      </w:r>
      <w:r w:rsidRPr="00522E46">
        <w:t>, pensions des non résidents...</w:t>
      </w:r>
      <w:r w:rsidR="00DC34F3" w:rsidRPr="00522E46">
        <w:t xml:space="preserve">). </w:t>
      </w:r>
    </w:p>
    <w:p w:rsidR="000A044C" w:rsidRDefault="00DC34F3" w:rsidP="00785E57">
      <w:r w:rsidRPr="00522E46">
        <w:t>Vous</w:t>
      </w:r>
      <w:r w:rsidR="00785E57" w:rsidRPr="00522E46">
        <w:t xml:space="preserve"> disposez de précisions dans le </w:t>
      </w:r>
      <w:r w:rsidRPr="00522E46">
        <w:t xml:space="preserve">paragraphe </w:t>
      </w:r>
      <w:r w:rsidR="00786593">
        <w:fldChar w:fldCharType="begin"/>
      </w:r>
      <w:r w:rsidR="00786593">
        <w:instrText xml:space="preserve"> REF _Ref35434632 \h </w:instrText>
      </w:r>
      <w:r w:rsidR="00786593">
        <w:fldChar w:fldCharType="separate"/>
      </w:r>
      <w:r w:rsidR="006D7864" w:rsidRPr="00522E46">
        <w:t xml:space="preserve">Prélèvement à la source de l’impôt </w:t>
      </w:r>
      <w:r w:rsidR="006D7864">
        <w:br/>
      </w:r>
      <w:r w:rsidR="006D7864" w:rsidRPr="00522E46">
        <w:t>sur le revenu</w:t>
      </w:r>
      <w:r w:rsidR="006D7864">
        <w:t xml:space="preserve"> </w:t>
      </w:r>
      <w:r w:rsidR="006D7864" w:rsidRPr="00522E46">
        <w:t>(pas)</w:t>
      </w:r>
      <w:r w:rsidR="00786593">
        <w:fldChar w:fldCharType="end"/>
      </w:r>
      <w:r w:rsidR="00786593">
        <w:t xml:space="preserve"> page </w:t>
      </w:r>
      <w:r w:rsidR="00786593">
        <w:fldChar w:fldCharType="begin"/>
      </w:r>
      <w:r w:rsidR="00786593">
        <w:instrText xml:space="preserve"> PAGEREF _Ref35434632 \h </w:instrText>
      </w:r>
      <w:r w:rsidR="00786593">
        <w:fldChar w:fldCharType="separate"/>
      </w:r>
      <w:r w:rsidR="006D7864">
        <w:rPr>
          <w:noProof/>
        </w:rPr>
        <w:t>21</w:t>
      </w:r>
      <w:r w:rsidR="00786593">
        <w:fldChar w:fldCharType="end"/>
      </w:r>
      <w:r w:rsidR="00C019D9">
        <w:t xml:space="preserve"> </w:t>
      </w:r>
      <w:r w:rsidR="00785E57" w:rsidRPr="00522E46">
        <w:t>de cette notice.</w:t>
      </w:r>
    </w:p>
    <w:p w:rsidR="00C45410" w:rsidRDefault="00CE1368" w:rsidP="00935AC2">
      <w:pPr>
        <w:pStyle w:val="Titre3"/>
      </w:pPr>
      <w:r>
        <w:lastRenderedPageBreak/>
        <w:t xml:space="preserve"> </w:t>
      </w:r>
      <w:bookmarkStart w:id="88" w:name="_Toc35542924"/>
      <w:r w:rsidR="00785E57" w:rsidRPr="00522E46">
        <w:t xml:space="preserve">Pensions, retraites, rentes 1AS à 1DS </w:t>
      </w:r>
      <w:r>
        <w:br/>
      </w:r>
      <w:r w:rsidR="00785E57" w:rsidRPr="00522E46">
        <w:t>(ou</w:t>
      </w:r>
      <w:r>
        <w:t xml:space="preserve"> </w:t>
      </w:r>
      <w:r w:rsidR="00785E57" w:rsidRPr="00522E46">
        <w:t>1AL à 1DM)</w:t>
      </w:r>
      <w:bookmarkEnd w:id="88"/>
    </w:p>
    <w:p w:rsidR="00C45410" w:rsidRDefault="00785E57" w:rsidP="00785E57">
      <w:r w:rsidRPr="00522E46">
        <w:t>Sont à déclarer :</w:t>
      </w:r>
    </w:p>
    <w:p w:rsidR="00C45410" w:rsidRDefault="00CE1368" w:rsidP="00CE1368">
      <w:pPr>
        <w:pStyle w:val="paragraphedelistepuce"/>
      </w:pPr>
      <w:r w:rsidRPr="00522E46">
        <w:t xml:space="preserve">Les </w:t>
      </w:r>
      <w:r w:rsidR="00785E57" w:rsidRPr="00522E46">
        <w:t xml:space="preserve">sommes perçues au titre des </w:t>
      </w:r>
      <w:r w:rsidR="00DC34F3" w:rsidRPr="00522E46">
        <w:t>retraites publiques</w:t>
      </w:r>
      <w:r w:rsidR="00785E57" w:rsidRPr="00522E46">
        <w:t xml:space="preserve"> ou privées y compris les </w:t>
      </w:r>
      <w:r w:rsidR="00DC34F3" w:rsidRPr="00522E46">
        <w:t>majorations de</w:t>
      </w:r>
      <w:r w:rsidR="00785E57" w:rsidRPr="00522E46">
        <w:t xml:space="preserve"> retraite ou de pension pour charges de famille ;</w:t>
      </w:r>
    </w:p>
    <w:p w:rsidR="00C45410" w:rsidRDefault="00CE1368" w:rsidP="00CE1368">
      <w:pPr>
        <w:pStyle w:val="paragraphedelistepuce"/>
      </w:pPr>
      <w:r w:rsidRPr="00522E46">
        <w:t xml:space="preserve">Les </w:t>
      </w:r>
      <w:r w:rsidR="00785E57" w:rsidRPr="00522E46">
        <w:t>rentes viagères à titre gratuit ;</w:t>
      </w:r>
    </w:p>
    <w:p w:rsidR="00C45410" w:rsidRDefault="00CE1368" w:rsidP="00CE1368">
      <w:pPr>
        <w:pStyle w:val="paragraphedelistepuce"/>
      </w:pPr>
      <w:r w:rsidRPr="00522E46">
        <w:t xml:space="preserve">Les </w:t>
      </w:r>
      <w:r w:rsidR="00785E57" w:rsidRPr="00522E46">
        <w:t xml:space="preserve">rentes versées à la sortie d’un PERP, </w:t>
      </w:r>
      <w:r w:rsidR="00DC34F3" w:rsidRPr="00522E46">
        <w:t>du régime</w:t>
      </w:r>
      <w:r w:rsidR="00785E57" w:rsidRPr="00522E46">
        <w:t xml:space="preserve"> PREFON, d’un contrat Madelin, d’</w:t>
      </w:r>
      <w:r w:rsidR="00DC34F3" w:rsidRPr="00522E46">
        <w:t xml:space="preserve">un </w:t>
      </w:r>
      <w:r w:rsidRPr="00522E46">
        <w:t xml:space="preserve">régime </w:t>
      </w:r>
      <w:r w:rsidR="00785E57" w:rsidRPr="00522E46">
        <w:t xml:space="preserve">obligatoire de retraite </w:t>
      </w:r>
      <w:r w:rsidR="00DC34F3" w:rsidRPr="00522E46">
        <w:t>supplémentaire d’entreprise</w:t>
      </w:r>
      <w:r w:rsidR="00785E57" w:rsidRPr="00522E46">
        <w:t xml:space="preserve"> (“article 83”) ou d’un nouveau </w:t>
      </w:r>
      <w:r w:rsidR="00DC34F3" w:rsidRPr="00522E46">
        <w:t>plan d’épargne</w:t>
      </w:r>
      <w:r w:rsidR="00785E57" w:rsidRPr="00522E46">
        <w:t xml:space="preserve"> retraite (PER individuel, Pereco,</w:t>
      </w:r>
      <w:r w:rsidR="00DC34F3">
        <w:t xml:space="preserve"> </w:t>
      </w:r>
      <w:r w:rsidR="00785E57" w:rsidRPr="00522E46">
        <w:t>Pero) lorsque les versements ont été déduits d’</w:t>
      </w:r>
      <w:r w:rsidR="00DC34F3" w:rsidRPr="00522E46">
        <w:t>un revenu</w:t>
      </w:r>
      <w:r w:rsidR="00785E57" w:rsidRPr="00522E46">
        <w:t xml:space="preserve"> catégoriel ou du revenu global ;</w:t>
      </w:r>
    </w:p>
    <w:p w:rsidR="00785E57" w:rsidRPr="00522E46" w:rsidRDefault="00CE1368" w:rsidP="00CE1368">
      <w:pPr>
        <w:pStyle w:val="paragraphedelistepuce"/>
      </w:pPr>
      <w:r w:rsidRPr="00522E46">
        <w:t xml:space="preserve">Les </w:t>
      </w:r>
      <w:r w:rsidR="00785E57" w:rsidRPr="00522E46">
        <w:t xml:space="preserve">prestations de retraite (de source </w:t>
      </w:r>
      <w:r w:rsidR="00DC34F3" w:rsidRPr="00522E46">
        <w:t>française ou</w:t>
      </w:r>
      <w:r w:rsidR="00785E57" w:rsidRPr="00522E46">
        <w:t xml:space="preserve"> étrangère) versées sous forme de capital, </w:t>
      </w:r>
      <w:r w:rsidR="00D64B3F" w:rsidRPr="00522E46">
        <w:t>par exemple</w:t>
      </w:r>
      <w:r w:rsidR="00785E57" w:rsidRPr="00522E46">
        <w:t xml:space="preserve"> le capital perçu à l’échéance d’un </w:t>
      </w:r>
      <w:r w:rsidR="00DC34F3" w:rsidRPr="00522E46">
        <w:t>plan d’épargne</w:t>
      </w:r>
      <w:r w:rsidR="00785E57" w:rsidRPr="00522E46">
        <w:t xml:space="preserve"> pour la retraite populaire (PERP). </w:t>
      </w:r>
      <w:r w:rsidR="00D64B3F" w:rsidRPr="00522E46">
        <w:t>Vous pouvez</w:t>
      </w:r>
      <w:r w:rsidR="00785E57" w:rsidRPr="00522E46">
        <w:t xml:space="preserve"> opter pour le prélèvement de 7,5 % (voir</w:t>
      </w:r>
      <w:r w:rsidR="00DC34F3">
        <w:t xml:space="preserve"> </w:t>
      </w:r>
      <w:r w:rsidR="00785E57" w:rsidRPr="00522E46">
        <w:t>le paragraphe ci-après).</w:t>
      </w:r>
    </w:p>
    <w:p w:rsidR="00C45410" w:rsidRDefault="00785E57" w:rsidP="00785E57">
      <w:r w:rsidRPr="00522E46">
        <w:t xml:space="preserve">Si vous êtes en préretraite, déclarez les </w:t>
      </w:r>
      <w:r w:rsidR="00DC34F3" w:rsidRPr="00522E46">
        <w:t>allocations correspondantes</w:t>
      </w:r>
      <w:r w:rsidRPr="00522E46">
        <w:t xml:space="preserve"> cases 1AP à 1DP.</w:t>
      </w:r>
    </w:p>
    <w:p w:rsidR="00C45410" w:rsidRDefault="001E055C" w:rsidP="00935AC2">
      <w:pPr>
        <w:pStyle w:val="Titre3"/>
      </w:pPr>
      <w:r>
        <w:t xml:space="preserve"> </w:t>
      </w:r>
      <w:bookmarkStart w:id="89" w:name="_Toc35542925"/>
      <w:r w:rsidR="00785E57" w:rsidRPr="00522E46">
        <w:t>Pensions de retraite en capital taxables à</w:t>
      </w:r>
      <w:r>
        <w:t xml:space="preserve"> </w:t>
      </w:r>
      <w:r w:rsidR="00785E57" w:rsidRPr="00522E46">
        <w:t>7,5 % 1AT, 1BT</w:t>
      </w:r>
      <w:bookmarkEnd w:id="89"/>
    </w:p>
    <w:p w:rsidR="00C45410" w:rsidRDefault="00785E57" w:rsidP="00785E57">
      <w:r w:rsidRPr="00522E46">
        <w:t xml:space="preserve">Sur demande expresse et irrévocable, </w:t>
      </w:r>
      <w:r w:rsidR="00D64B3F" w:rsidRPr="00522E46">
        <w:t>les pensions</w:t>
      </w:r>
      <w:r w:rsidRPr="00522E46">
        <w:t xml:space="preserve"> de retraites versées sous forme </w:t>
      </w:r>
      <w:r w:rsidR="00DC34F3" w:rsidRPr="00522E46">
        <w:t>de capital</w:t>
      </w:r>
      <w:r w:rsidRPr="00522E46">
        <w:t xml:space="preserve"> (capital perçu à l’échéance de votre </w:t>
      </w:r>
      <w:r w:rsidR="00DC34F3" w:rsidRPr="00522E46">
        <w:t>plan d’épargne</w:t>
      </w:r>
      <w:r w:rsidRPr="00522E46">
        <w:t xml:space="preserve"> retraite populaire PERP ou “capital-retraite”) peuvent</w:t>
      </w:r>
      <w:r w:rsidR="001E055C">
        <w:t xml:space="preserve"> </w:t>
      </w:r>
      <w:r w:rsidRPr="00522E46">
        <w:t xml:space="preserve">être soumises à un </w:t>
      </w:r>
      <w:r w:rsidR="00DC34F3" w:rsidRPr="00522E46">
        <w:t>prélèvement forfaitaire</w:t>
      </w:r>
      <w:r w:rsidRPr="00522E46">
        <w:t xml:space="preserve"> de 7,5 % libératoire de l’</w:t>
      </w:r>
      <w:r w:rsidR="00F65ED2" w:rsidRPr="00522E46">
        <w:t>impôt sur</w:t>
      </w:r>
      <w:r w:rsidRPr="00522E46">
        <w:t xml:space="preserve"> le revenu. L’option n’est possible que si </w:t>
      </w:r>
      <w:r w:rsidR="00DC34F3" w:rsidRPr="00522E46">
        <w:t>le versement</w:t>
      </w:r>
      <w:r w:rsidRPr="00522E46">
        <w:t xml:space="preserve"> en capital ne fait pas l’objet d’</w:t>
      </w:r>
      <w:r w:rsidR="00DC34F3" w:rsidRPr="00522E46">
        <w:t>un fractionnement</w:t>
      </w:r>
      <w:r w:rsidRPr="00522E46">
        <w:t xml:space="preserve"> et si les cotisations </w:t>
      </w:r>
      <w:r w:rsidR="00DC34F3" w:rsidRPr="00522E46">
        <w:t>versées pendant</w:t>
      </w:r>
      <w:r w:rsidRPr="00522E46">
        <w:t xml:space="preserve"> la phase de constitution des droits</w:t>
      </w:r>
      <w:r w:rsidR="00DC34F3">
        <w:t xml:space="preserve"> </w:t>
      </w:r>
      <w:r w:rsidRPr="00522E46">
        <w:t>étaient déductibles du revenu imposable.</w:t>
      </w:r>
    </w:p>
    <w:p w:rsidR="00C45410" w:rsidRDefault="00785E57" w:rsidP="00785E57">
      <w:r w:rsidRPr="00522E46">
        <w:t xml:space="preserve">Indiquez case 1AT ou 1BT le montant </w:t>
      </w:r>
      <w:r w:rsidR="00DC34F3" w:rsidRPr="00522E46">
        <w:t>des pensions</w:t>
      </w:r>
      <w:r w:rsidRPr="00522E46">
        <w:t xml:space="preserve"> avant déduction des cotisations </w:t>
      </w:r>
      <w:r w:rsidR="00DC34F3" w:rsidRPr="00522E46">
        <w:t>et contributions</w:t>
      </w:r>
      <w:r w:rsidRPr="00522E46">
        <w:t xml:space="preserve"> prélevées sur les pensions. Si </w:t>
      </w:r>
      <w:r w:rsidR="00DC34F3" w:rsidRPr="00522E46">
        <w:t>ces revenus</w:t>
      </w:r>
      <w:r w:rsidRPr="00522E46">
        <w:t xml:space="preserve"> sont préremplis case 1AS ou 1</w:t>
      </w:r>
      <w:r w:rsidR="00DC34F3" w:rsidRPr="00522E46">
        <w:t>BS, modifiez</w:t>
      </w:r>
      <w:r w:rsidRPr="00522E46">
        <w:t xml:space="preserve"> les montants dans les cases </w:t>
      </w:r>
      <w:r w:rsidR="00DC34F3" w:rsidRPr="00522E46">
        <w:t>blanches. L’imposition</w:t>
      </w:r>
      <w:r w:rsidRPr="00522E46">
        <w:t xml:space="preserve"> forfaitaire est calculée sur </w:t>
      </w:r>
      <w:r w:rsidR="00F65ED2" w:rsidRPr="00522E46">
        <w:t>le montant</w:t>
      </w:r>
      <w:r w:rsidRPr="00522E46">
        <w:t xml:space="preserve"> du capital diminué d’un abattement de</w:t>
      </w:r>
      <w:r w:rsidR="001E055C">
        <w:t xml:space="preserve"> </w:t>
      </w:r>
      <w:r w:rsidRPr="00522E46">
        <w:t>10 %. Cet abattement, distinct de l’</w:t>
      </w:r>
      <w:r w:rsidR="00DC34F3" w:rsidRPr="00522E46">
        <w:t>abattement de</w:t>
      </w:r>
      <w:r w:rsidRPr="00522E46">
        <w:t xml:space="preserve"> 10 % appliqué à l’ensemble des </w:t>
      </w:r>
      <w:r w:rsidR="00DC34F3" w:rsidRPr="00522E46">
        <w:t>pensions perçues</w:t>
      </w:r>
      <w:r w:rsidRPr="00522E46">
        <w:t xml:space="preserve"> par le foyer, n’est pas plafonné.</w:t>
      </w:r>
    </w:p>
    <w:p w:rsidR="00C45410" w:rsidRDefault="00785E57" w:rsidP="00935AC2">
      <w:pPr>
        <w:pStyle w:val="Titre3"/>
      </w:pPr>
      <w:bookmarkStart w:id="90" w:name="_Toc35542926"/>
      <w:r w:rsidRPr="00522E46">
        <w:t xml:space="preserve">Pensions en capital des nouveaux </w:t>
      </w:r>
      <w:r w:rsidR="00DC34F3" w:rsidRPr="00522E46">
        <w:t>plans d’épargne</w:t>
      </w:r>
      <w:r w:rsidRPr="00522E46">
        <w:t xml:space="preserve"> retraite 1AI, 1BI</w:t>
      </w:r>
      <w:bookmarkEnd w:id="90"/>
    </w:p>
    <w:p w:rsidR="00C45410" w:rsidRDefault="00785E57" w:rsidP="00785E57">
      <w:r w:rsidRPr="00522E46">
        <w:t xml:space="preserve">Le capital versé à la sortie d’un nouveau </w:t>
      </w:r>
      <w:r w:rsidR="00DC34F3" w:rsidRPr="00522E46">
        <w:t>plan d’épargne</w:t>
      </w:r>
      <w:r w:rsidRPr="00522E46">
        <w:t xml:space="preserve"> retraite ouvert à compter du 1</w:t>
      </w:r>
      <w:r w:rsidRPr="000F55E1">
        <w:rPr>
          <w:vertAlign w:val="superscript"/>
        </w:rPr>
        <w:t>er</w:t>
      </w:r>
      <w:r w:rsidR="000F55E1">
        <w:t> </w:t>
      </w:r>
      <w:r w:rsidRPr="00522E46">
        <w:t>octobre</w:t>
      </w:r>
      <w:r w:rsidR="000F55E1">
        <w:t> </w:t>
      </w:r>
      <w:r w:rsidRPr="00522E46">
        <w:t xml:space="preserve">2019 (sortie à l’échéance ou sortie </w:t>
      </w:r>
      <w:r w:rsidR="00DC34F3" w:rsidRPr="00522E46">
        <w:t>anticipée pour</w:t>
      </w:r>
      <w:r w:rsidRPr="00522E46">
        <w:t xml:space="preserve"> l’acquisition de la résidence </w:t>
      </w:r>
      <w:r w:rsidR="00DC34F3" w:rsidRPr="00522E46">
        <w:t>principale) correspondant</w:t>
      </w:r>
      <w:r w:rsidRPr="00522E46">
        <w:t xml:space="preserve"> aux versements </w:t>
      </w:r>
      <w:r w:rsidR="00DC34F3" w:rsidRPr="00522E46">
        <w:t>déductibles du</w:t>
      </w:r>
      <w:r w:rsidRPr="00522E46">
        <w:t xml:space="preserve"> revenu global ou d’un revenu catégoriel est </w:t>
      </w:r>
      <w:r w:rsidR="00D64B3F" w:rsidRPr="00522E46">
        <w:t>à déclarer</w:t>
      </w:r>
      <w:r w:rsidRPr="00522E46">
        <w:t xml:space="preserve"> en case 1AI ou 1BI.</w:t>
      </w:r>
    </w:p>
    <w:p w:rsidR="00C45410" w:rsidRDefault="00785E57" w:rsidP="00785E57">
      <w:r w:rsidRPr="00522E46">
        <w:t xml:space="preserve">Ce montant est imposable au barème </w:t>
      </w:r>
      <w:r w:rsidR="00DC34F3" w:rsidRPr="00522E46">
        <w:t>sans application</w:t>
      </w:r>
      <w:r w:rsidRPr="00522E46">
        <w:t xml:space="preserve"> de l’abattement de 10 %.</w:t>
      </w:r>
    </w:p>
    <w:p w:rsidR="00C45410" w:rsidRDefault="00785E57" w:rsidP="00785E57">
      <w:r w:rsidRPr="00522E46">
        <w:t xml:space="preserve">Cette pension en capital ne peut pas </w:t>
      </w:r>
      <w:r w:rsidR="00DC34F3" w:rsidRPr="00522E46">
        <w:t>bénéficier de</w:t>
      </w:r>
      <w:r w:rsidRPr="00522E46">
        <w:t xml:space="preserve"> l’option pour l’imposition au taux </w:t>
      </w:r>
      <w:r w:rsidR="00DC34F3" w:rsidRPr="00522E46">
        <w:t>forfaitaire de</w:t>
      </w:r>
      <w:r w:rsidRPr="00522E46">
        <w:t xml:space="preserve"> 7,5</w:t>
      </w:r>
      <w:r w:rsidR="000F55E1">
        <w:t> </w:t>
      </w:r>
      <w:r w:rsidRPr="00522E46">
        <w:t>%.</w:t>
      </w:r>
    </w:p>
    <w:p w:rsidR="00785E57" w:rsidRPr="00522E46" w:rsidRDefault="00DC34F3" w:rsidP="00935AC2">
      <w:pPr>
        <w:pStyle w:val="Titre3"/>
      </w:pPr>
      <w:bookmarkStart w:id="91" w:name="_Toc35542927"/>
      <w:r w:rsidRPr="00522E46">
        <w:lastRenderedPageBreak/>
        <w:t>Pensions</w:t>
      </w:r>
      <w:r w:rsidR="00785E57" w:rsidRPr="00522E46">
        <w:t xml:space="preserve"> et retraites de source </w:t>
      </w:r>
      <w:r w:rsidRPr="00522E46">
        <w:t>étrangère retenues</w:t>
      </w:r>
      <w:r w:rsidR="00785E57" w:rsidRPr="00522E46">
        <w:t xml:space="preserve"> pour le calcul du taux effectif</w:t>
      </w:r>
      <w:bookmarkEnd w:id="91"/>
    </w:p>
    <w:p w:rsidR="00C45410" w:rsidRDefault="00785E57" w:rsidP="00785E57">
      <w:r w:rsidRPr="00522E46">
        <w:t xml:space="preserve">Si vous percevez des pensions de source </w:t>
      </w:r>
      <w:r w:rsidR="00DC34F3" w:rsidRPr="00522E46">
        <w:t>étrangère exonérées</w:t>
      </w:r>
      <w:r w:rsidRPr="00522E46">
        <w:t xml:space="preserve"> d’impôt sur le revenu en France </w:t>
      </w:r>
      <w:r w:rsidR="00DC34F3" w:rsidRPr="00522E46">
        <w:t>mais</w:t>
      </w:r>
      <w:r w:rsidR="000F55E1">
        <w:t xml:space="preserve"> </w:t>
      </w:r>
      <w:r w:rsidR="00DC34F3" w:rsidRPr="00522E46">
        <w:t>retenues</w:t>
      </w:r>
      <w:r w:rsidRPr="00522E46">
        <w:t xml:space="preserve"> pour le calcul du taux effectif, vous </w:t>
      </w:r>
      <w:r w:rsidR="00DC34F3" w:rsidRPr="00522E46">
        <w:t>devez les</w:t>
      </w:r>
      <w:r w:rsidRPr="00522E46">
        <w:t xml:space="preserve"> indiquer en cases 1AH à 1DH de la </w:t>
      </w:r>
      <w:r w:rsidR="00F65ED2" w:rsidRPr="00522E46">
        <w:t>déclaration n</w:t>
      </w:r>
      <w:r w:rsidR="000F55E1">
        <w:t>°</w:t>
      </w:r>
      <w:r w:rsidRPr="00522E46">
        <w:t xml:space="preserve"> 2042 C, voir les précisions page précédente.</w:t>
      </w:r>
    </w:p>
    <w:p w:rsidR="00C45410" w:rsidRDefault="00785E57" w:rsidP="00935AC2">
      <w:pPr>
        <w:pStyle w:val="Titre3"/>
      </w:pPr>
      <w:bookmarkStart w:id="92" w:name="_Toc35542928"/>
      <w:r w:rsidRPr="00522E46">
        <w:t>Pensions d’invalidité 1AZ à 1DZ (ou 1AL à1DM)</w:t>
      </w:r>
      <w:bookmarkEnd w:id="92"/>
    </w:p>
    <w:p w:rsidR="009F5A09" w:rsidRDefault="00785E57" w:rsidP="00785E57">
      <w:r w:rsidRPr="00522E46">
        <w:t xml:space="preserve">Indiquez cases 1AZ et 1BZ, si les montants </w:t>
      </w:r>
      <w:r w:rsidR="00DC34F3" w:rsidRPr="00522E46">
        <w:t>ne sont</w:t>
      </w:r>
      <w:r w:rsidRPr="00522E46">
        <w:t xml:space="preserve"> pas préremplis, les pensions, </w:t>
      </w:r>
      <w:r w:rsidR="00DC34F3" w:rsidRPr="00522E46">
        <w:t>allocations et</w:t>
      </w:r>
      <w:r w:rsidRPr="00522E46">
        <w:t xml:space="preserve"> rentes d’invalidité imposables servies par </w:t>
      </w:r>
      <w:r w:rsidR="00DC34F3" w:rsidRPr="00522E46">
        <w:t>les organismes</w:t>
      </w:r>
      <w:r w:rsidRPr="00522E46">
        <w:t xml:space="preserve"> de sécurité sociale. Indiquez cases</w:t>
      </w:r>
      <w:r w:rsidR="00DF268B">
        <w:t xml:space="preserve"> </w:t>
      </w:r>
      <w:r w:rsidRPr="00522E46">
        <w:t xml:space="preserve">1CZ et 1DZ les sommes perçues par </w:t>
      </w:r>
      <w:r w:rsidR="00DC34F3" w:rsidRPr="00522E46">
        <w:t>les personnes</w:t>
      </w:r>
      <w:r w:rsidRPr="00522E46">
        <w:t xml:space="preserve"> à charge.</w:t>
      </w:r>
    </w:p>
    <w:p w:rsidR="00C45410" w:rsidRDefault="00785E57" w:rsidP="00935AC2">
      <w:pPr>
        <w:pStyle w:val="Titre3"/>
      </w:pPr>
      <w:bookmarkStart w:id="93" w:name="_Toc35542929"/>
      <w:r w:rsidRPr="00522E46">
        <w:t>Pensions alimentaires perçues 1AO à 1</w:t>
      </w:r>
      <w:r w:rsidR="00DC34F3" w:rsidRPr="00522E46">
        <w:t xml:space="preserve">DO </w:t>
      </w:r>
      <w:r w:rsidR="00DF268B">
        <w:br/>
      </w:r>
      <w:r w:rsidR="00DC34F3" w:rsidRPr="00522E46">
        <w:t>(</w:t>
      </w:r>
      <w:r w:rsidRPr="00522E46">
        <w:t>ou 1AL à 1DM)</w:t>
      </w:r>
      <w:bookmarkEnd w:id="93"/>
    </w:p>
    <w:p w:rsidR="00C45410" w:rsidRDefault="00785E57" w:rsidP="00785E57">
      <w:r w:rsidRPr="00522E46">
        <w:t>Sont à déclarer :</w:t>
      </w:r>
    </w:p>
    <w:p w:rsidR="00C45410" w:rsidRDefault="00DF268B" w:rsidP="00DF268B">
      <w:pPr>
        <w:pStyle w:val="paragraphedelistepuce"/>
      </w:pPr>
      <w:r w:rsidRPr="00522E46">
        <w:t xml:space="preserve">Les </w:t>
      </w:r>
      <w:r w:rsidR="00785E57" w:rsidRPr="00522E46">
        <w:t>pensions alimentaires que vous percevez</w:t>
      </w:r>
      <w:r w:rsidR="00DC34F3">
        <w:t xml:space="preserve"> </w:t>
      </w:r>
      <w:r w:rsidR="00785E57" w:rsidRPr="00522E46">
        <w:t>y compris celles que vous percevez pour l’entretien</w:t>
      </w:r>
      <w:r w:rsidR="00DC34F3">
        <w:t xml:space="preserve"> </w:t>
      </w:r>
      <w:r w:rsidR="00785E57" w:rsidRPr="00522E46">
        <w:t xml:space="preserve">de votre enfant mineur ou votre </w:t>
      </w:r>
      <w:r w:rsidR="00DC34F3" w:rsidRPr="00522E46">
        <w:t>enfant majeur</w:t>
      </w:r>
      <w:r w:rsidR="00785E57" w:rsidRPr="00522E46">
        <w:t xml:space="preserve"> rattaché (case 1AO ou 1BO) ;</w:t>
      </w:r>
    </w:p>
    <w:p w:rsidR="00C45410" w:rsidRDefault="00DF268B" w:rsidP="00DF268B">
      <w:pPr>
        <w:pStyle w:val="paragraphedelistepuce"/>
      </w:pPr>
      <w:r w:rsidRPr="00522E46">
        <w:t xml:space="preserve">Les </w:t>
      </w:r>
      <w:r w:rsidR="00785E57" w:rsidRPr="00522E46">
        <w:t>pensions alimentaires que vous percevez</w:t>
      </w:r>
      <w:r w:rsidR="00DC34F3">
        <w:t xml:space="preserve"> </w:t>
      </w:r>
      <w:r w:rsidR="00785E57" w:rsidRPr="00522E46">
        <w:t>sous la forme d’un hébergement (case 1AO ou</w:t>
      </w:r>
      <w:r>
        <w:t xml:space="preserve"> </w:t>
      </w:r>
      <w:r w:rsidR="00785E57" w:rsidRPr="00522E46">
        <w:t xml:space="preserve">1BO) : la somme à déclarer correspond à </w:t>
      </w:r>
      <w:r w:rsidR="00DC34F3" w:rsidRPr="00522E46">
        <w:t>celle déduite</w:t>
      </w:r>
      <w:r w:rsidR="00785E57" w:rsidRPr="00522E46">
        <w:t xml:space="preserve"> par la personne qui vous accueille sous</w:t>
      </w:r>
      <w:r w:rsidR="00DC34F3">
        <w:t xml:space="preserve"> </w:t>
      </w:r>
      <w:r w:rsidR="00785E57" w:rsidRPr="00522E46">
        <w:t>son toit (pour</w:t>
      </w:r>
      <w:r w:rsidR="00DC34F3">
        <w:t> </w:t>
      </w:r>
      <w:r w:rsidR="00785E57" w:rsidRPr="00522E46">
        <w:t>2019, cette somme ne peut excéder3 535 €) ;</w:t>
      </w:r>
    </w:p>
    <w:p w:rsidR="00C45410" w:rsidRDefault="00DF268B" w:rsidP="00DF268B">
      <w:pPr>
        <w:pStyle w:val="paragraphedelistepuce"/>
      </w:pPr>
      <w:r w:rsidRPr="00522E46">
        <w:t xml:space="preserve">Les </w:t>
      </w:r>
      <w:r w:rsidR="00785E57" w:rsidRPr="00522E46">
        <w:t xml:space="preserve">pensions alimentaires que vous </w:t>
      </w:r>
      <w:r w:rsidR="00DC34F3">
        <w:t>percevez sous</w:t>
      </w:r>
      <w:r w:rsidR="00785E57" w:rsidRPr="00522E46">
        <w:t xml:space="preserve"> la forme d’un hébergement (case 1AO ou</w:t>
      </w:r>
      <w:r>
        <w:t xml:space="preserve"> </w:t>
      </w:r>
      <w:r w:rsidR="00785E57" w:rsidRPr="00522E46">
        <w:t xml:space="preserve">1BO) : la somme à déclarer correspond à </w:t>
      </w:r>
      <w:r w:rsidR="00DC34F3" w:rsidRPr="00522E46">
        <w:t>celle déduite</w:t>
      </w:r>
      <w:r w:rsidR="00785E57" w:rsidRPr="00522E46">
        <w:t xml:space="preserve"> par la personne accueillie sous son </w:t>
      </w:r>
      <w:r w:rsidR="00DC34F3" w:rsidRPr="00522E46">
        <w:t>toit (</w:t>
      </w:r>
      <w:r w:rsidR="00785E57" w:rsidRPr="00522E46">
        <w:t>pour 2019, cette somme ne peut excéder3 535 €) ;</w:t>
      </w:r>
    </w:p>
    <w:p w:rsidR="00C45410" w:rsidRDefault="00DF268B" w:rsidP="00DF268B">
      <w:pPr>
        <w:pStyle w:val="paragraphedelistepuce"/>
      </w:pPr>
      <w:r w:rsidRPr="00522E46">
        <w:t xml:space="preserve">Les </w:t>
      </w:r>
      <w:r w:rsidR="00785E57" w:rsidRPr="00522E46">
        <w:t xml:space="preserve">rentes ou les versements en capital </w:t>
      </w:r>
      <w:r w:rsidR="00DC34F3" w:rsidRPr="00522E46">
        <w:t>effectués sur</w:t>
      </w:r>
      <w:r w:rsidR="00785E57" w:rsidRPr="00522E46">
        <w:t xml:space="preserve"> une période supérieure à douze </w:t>
      </w:r>
      <w:r w:rsidR="00DC34F3" w:rsidRPr="00522E46">
        <w:t>mois perçus</w:t>
      </w:r>
      <w:r w:rsidR="00785E57" w:rsidRPr="00522E46">
        <w:t xml:space="preserve"> au titre des prestations </w:t>
      </w:r>
      <w:r w:rsidR="00DC34F3" w:rsidRPr="00522E46">
        <w:t>compensatoires en</w:t>
      </w:r>
      <w:r w:rsidR="00785E57" w:rsidRPr="00522E46">
        <w:t xml:space="preserve"> cas de divorce (y compris en cas de</w:t>
      </w:r>
      <w:r>
        <w:t xml:space="preserve"> </w:t>
      </w:r>
      <w:r w:rsidR="00DC34F3" w:rsidRPr="00522E46">
        <w:t>divorce par</w:t>
      </w:r>
      <w:r w:rsidR="00785E57" w:rsidRPr="00522E46">
        <w:t xml:space="preserve"> consentement mutuel) ;</w:t>
      </w:r>
    </w:p>
    <w:p w:rsidR="00C45410" w:rsidRDefault="00DF268B" w:rsidP="00DF268B">
      <w:pPr>
        <w:pStyle w:val="paragraphedelistepuce"/>
      </w:pPr>
      <w:r w:rsidRPr="00522E46">
        <w:t xml:space="preserve">La </w:t>
      </w:r>
      <w:r w:rsidR="00785E57" w:rsidRPr="00522E46">
        <w:t xml:space="preserve">contribution aux charges du </w:t>
      </w:r>
      <w:r w:rsidR="00DC34F3" w:rsidRPr="00522E46">
        <w:t>mariage lorsque</w:t>
      </w:r>
      <w:r w:rsidR="00785E57" w:rsidRPr="00522E46">
        <w:t xml:space="preserve"> son versement résulte d’une </w:t>
      </w:r>
      <w:r w:rsidR="00DC34F3" w:rsidRPr="00522E46">
        <w:t>décision de</w:t>
      </w:r>
      <w:r w:rsidR="00785E57" w:rsidRPr="00522E46">
        <w:t xml:space="preserve"> </w:t>
      </w:r>
      <w:r>
        <w:t>j</w:t>
      </w:r>
      <w:r w:rsidR="00785E57" w:rsidRPr="00522E46">
        <w:t>ustice et que les époux font l’objet d’</w:t>
      </w:r>
      <w:r w:rsidR="00D64B3F" w:rsidRPr="00522E46">
        <w:t>une imposition</w:t>
      </w:r>
      <w:r w:rsidR="00785E57" w:rsidRPr="00522E46">
        <w:t xml:space="preserve"> distincte.</w:t>
      </w:r>
    </w:p>
    <w:p w:rsidR="00C45410" w:rsidRDefault="00785E57" w:rsidP="00785E57">
      <w:r w:rsidRPr="00522E46">
        <w:t xml:space="preserve">Si en 2020 vous ne percevez plus de </w:t>
      </w:r>
      <w:r w:rsidR="00DC34F3" w:rsidRPr="00522E46">
        <w:t>pensions donnant</w:t>
      </w:r>
      <w:r w:rsidRPr="00522E46">
        <w:t xml:space="preserve"> lieu au versement d’acomptes de </w:t>
      </w:r>
      <w:r w:rsidR="00DC34F3" w:rsidRPr="00522E46">
        <w:t>PAS (</w:t>
      </w:r>
      <w:r w:rsidRPr="00522E46">
        <w:t xml:space="preserve">déclarées lignes 1AO ou 1AM), cochez </w:t>
      </w:r>
      <w:r w:rsidR="00D64B3F" w:rsidRPr="00522E46">
        <w:t>les cases</w:t>
      </w:r>
      <w:r w:rsidRPr="00522E46">
        <w:t xml:space="preserve"> 1HK à 1HQ de la déclaration </w:t>
      </w:r>
      <w:r w:rsidR="00D64B3F">
        <w:t>n°</w:t>
      </w:r>
      <w:r w:rsidRPr="00522E46">
        <w:t xml:space="preserve"> 2042C.</w:t>
      </w:r>
      <w:r w:rsidR="00DF268B">
        <w:t xml:space="preserve"> </w:t>
      </w:r>
      <w:r w:rsidRPr="00522E46">
        <w:t xml:space="preserve">Ainsi, le revenu concerné de l’année 2019 </w:t>
      </w:r>
      <w:r w:rsidR="00DC34F3" w:rsidRPr="00522E46">
        <w:t>ne sera</w:t>
      </w:r>
      <w:r w:rsidRPr="00522E46">
        <w:t xml:space="preserve"> pas retenu pour le calcul des acomptes </w:t>
      </w:r>
      <w:r w:rsidR="00DC34F3" w:rsidRPr="00522E46">
        <w:t>de prélèvement</w:t>
      </w:r>
      <w:r w:rsidRPr="00522E46">
        <w:t xml:space="preserve"> à la</w:t>
      </w:r>
      <w:r w:rsidR="00DF268B">
        <w:t xml:space="preserve"> </w:t>
      </w:r>
      <w:r w:rsidRPr="00522E46">
        <w:t>source.</w:t>
      </w:r>
    </w:p>
    <w:p w:rsidR="00C45410" w:rsidRDefault="00785E57" w:rsidP="00935AC2">
      <w:pPr>
        <w:pStyle w:val="Titre3"/>
      </w:pPr>
      <w:bookmarkStart w:id="94" w:name="_Toc35542930"/>
      <w:r w:rsidRPr="00522E46">
        <w:t xml:space="preserve">Rentes viagères à titre onéreux1AW à 1DW </w:t>
      </w:r>
      <w:r w:rsidR="00DF268B">
        <w:br/>
      </w:r>
      <w:r w:rsidRPr="00522E46">
        <w:t>(ou 1AR à 1DR)</w:t>
      </w:r>
      <w:bookmarkEnd w:id="94"/>
    </w:p>
    <w:p w:rsidR="00C45410" w:rsidRDefault="00785E57" w:rsidP="00785E57">
      <w:r w:rsidRPr="00522E46">
        <w:t xml:space="preserve">Ce sont les rentes perçues en contrepartie </w:t>
      </w:r>
      <w:r w:rsidR="00DC34F3" w:rsidRPr="00522E46">
        <w:t>du versement</w:t>
      </w:r>
      <w:r w:rsidRPr="00522E46">
        <w:t xml:space="preserve"> d’une somme d’argent ou de </w:t>
      </w:r>
      <w:r w:rsidR="00DC34F3" w:rsidRPr="00522E46">
        <w:t>la</w:t>
      </w:r>
      <w:r w:rsidR="00DF268B">
        <w:t xml:space="preserve"> </w:t>
      </w:r>
      <w:r w:rsidR="00DC34F3" w:rsidRPr="00522E46">
        <w:t>transmission</w:t>
      </w:r>
      <w:r w:rsidRPr="00522E46">
        <w:t xml:space="preserve"> d’un bien, les rentes allouées </w:t>
      </w:r>
      <w:r w:rsidR="00DC34F3" w:rsidRPr="00522E46">
        <w:t>en dommages</w:t>
      </w:r>
      <w:r w:rsidRPr="00522E46">
        <w:t xml:space="preserve">-intérêts par décision de justice </w:t>
      </w:r>
      <w:r w:rsidR="00DC34F3" w:rsidRPr="00522E46">
        <w:t>ainsi que</w:t>
      </w:r>
      <w:r w:rsidRPr="00522E46">
        <w:t xml:space="preserve"> les rentes perçues à la sortie d’un </w:t>
      </w:r>
      <w:r w:rsidR="00DC34F3" w:rsidRPr="00522E46">
        <w:t>nouveau plan</w:t>
      </w:r>
      <w:r w:rsidRPr="00522E46">
        <w:t xml:space="preserve"> d’épargne retraite (PER individuel, Pereco</w:t>
      </w:r>
      <w:r w:rsidR="00DC34F3">
        <w:t xml:space="preserve"> </w:t>
      </w:r>
      <w:r w:rsidRPr="00522E46">
        <w:t xml:space="preserve">ou Pero) correspondant à des versements </w:t>
      </w:r>
      <w:r w:rsidR="00DC34F3" w:rsidRPr="00522E46">
        <w:t>volontaires non</w:t>
      </w:r>
      <w:r w:rsidRPr="00522E46">
        <w:t xml:space="preserve"> déductibles ou à des </w:t>
      </w:r>
      <w:r w:rsidR="00DC34F3" w:rsidRPr="00522E46">
        <w:t>versements provenant</w:t>
      </w:r>
      <w:r w:rsidRPr="00522E46">
        <w:t xml:space="preserve"> de l’épargne salariale.</w:t>
      </w:r>
    </w:p>
    <w:p w:rsidR="00C45410" w:rsidRDefault="00785E57" w:rsidP="00785E57">
      <w:r w:rsidRPr="00522E46">
        <w:t xml:space="preserve">Ces rentes ne sont imposées que pour une </w:t>
      </w:r>
      <w:r w:rsidR="00F65ED2" w:rsidRPr="00522E46">
        <w:t>fraction de</w:t>
      </w:r>
      <w:r w:rsidRPr="00522E46">
        <w:t xml:space="preserve"> leur montant déterminée d’après l’</w:t>
      </w:r>
      <w:r w:rsidR="00DC34F3" w:rsidRPr="00522E46">
        <w:t>âge qu’avait</w:t>
      </w:r>
      <w:r w:rsidRPr="00522E46">
        <w:t xml:space="preserve"> le bénéficiaire lors de l’entrée en </w:t>
      </w:r>
      <w:r w:rsidR="00DC34F3" w:rsidRPr="00522E46">
        <w:t>jouissance de</w:t>
      </w:r>
      <w:r w:rsidRPr="00522E46">
        <w:t xml:space="preserve"> la rente. Si le montant n’est pas </w:t>
      </w:r>
      <w:r w:rsidR="00DC34F3" w:rsidRPr="00522E46">
        <w:t>prérempli, indiquez</w:t>
      </w:r>
      <w:r w:rsidRPr="00522E46">
        <w:t xml:space="preserve"> la somme perçue, le </w:t>
      </w:r>
      <w:r w:rsidR="00DC34F3" w:rsidRPr="00522E46">
        <w:t>montant imposable</w:t>
      </w:r>
      <w:r w:rsidRPr="00522E46">
        <w:t xml:space="preserve"> sera calculé automatiquement.</w:t>
      </w:r>
    </w:p>
    <w:p w:rsidR="009F5A09" w:rsidRDefault="00785E57" w:rsidP="00785E57">
      <w:r w:rsidRPr="00522E46">
        <w:lastRenderedPageBreak/>
        <w:t xml:space="preserve">Pour les rentes perçues en vertu d’une clause </w:t>
      </w:r>
      <w:r w:rsidR="00DC34F3" w:rsidRPr="00522E46">
        <w:t>de réversibilité</w:t>
      </w:r>
      <w:r w:rsidRPr="00522E46">
        <w:t xml:space="preserve">, retenez l’âge que vous aviez </w:t>
      </w:r>
      <w:r w:rsidR="00DC34F3" w:rsidRPr="00522E46">
        <w:t>au moment</w:t>
      </w:r>
      <w:r w:rsidRPr="00522E46">
        <w:t xml:space="preserve"> du décès du précédent bénéficiaire. Si</w:t>
      </w:r>
      <w:r w:rsidR="00DC34F3">
        <w:t xml:space="preserve"> </w:t>
      </w:r>
      <w:r w:rsidRPr="00522E46">
        <w:t>elle a été initialement constituée au profit d’</w:t>
      </w:r>
      <w:r w:rsidR="00DC34F3" w:rsidRPr="00522E46">
        <w:t>un ménage</w:t>
      </w:r>
      <w:r w:rsidRPr="00522E46">
        <w:t xml:space="preserve">, retenez l’âge du conjoint le plus âgé </w:t>
      </w:r>
      <w:r w:rsidR="00DC34F3" w:rsidRPr="00522E46">
        <w:t>au moment</w:t>
      </w:r>
      <w:r w:rsidRPr="00522E46">
        <w:t xml:space="preserve"> de l’entrée en jouissance de la rente.</w:t>
      </w:r>
    </w:p>
    <w:p w:rsidR="00C45410" w:rsidRDefault="00785E57" w:rsidP="00935AC2">
      <w:pPr>
        <w:pStyle w:val="Titre3"/>
      </w:pPr>
      <w:bookmarkStart w:id="95" w:name="_Toc35542931"/>
      <w:r w:rsidRPr="00522E46">
        <w:t>Sommes à ne pas déclarer (notamment)</w:t>
      </w:r>
      <w:bookmarkEnd w:id="95"/>
    </w:p>
    <w:p w:rsidR="00C45410" w:rsidRDefault="00785E57" w:rsidP="00935AC2">
      <w:pPr>
        <w:pStyle w:val="Titre4"/>
      </w:pPr>
      <w:r w:rsidRPr="00522E46">
        <w:t>Les pensions de retraite et de vieillesse :</w:t>
      </w:r>
    </w:p>
    <w:p w:rsidR="00C45410" w:rsidRDefault="000E1F4A" w:rsidP="000E1F4A">
      <w:pPr>
        <w:pStyle w:val="paragraphedelistepuce"/>
      </w:pPr>
      <w:r w:rsidRPr="00522E46">
        <w:t xml:space="preserve">L’allocation </w:t>
      </w:r>
      <w:r w:rsidR="00785E57" w:rsidRPr="00522E46">
        <w:t>aux mères de famille ;</w:t>
      </w:r>
    </w:p>
    <w:p w:rsidR="00C45410" w:rsidRDefault="000E1F4A" w:rsidP="000E1F4A">
      <w:pPr>
        <w:pStyle w:val="paragraphedelistepuce"/>
      </w:pPr>
      <w:r w:rsidRPr="00522E46">
        <w:t xml:space="preserve">L’allocation </w:t>
      </w:r>
      <w:r w:rsidR="00785E57" w:rsidRPr="00522E46">
        <w:t xml:space="preserve">personnalisée </w:t>
      </w:r>
      <w:r w:rsidR="00DC34F3" w:rsidRPr="00522E46">
        <w:t>d’autonomie (</w:t>
      </w:r>
      <w:r w:rsidR="00785E57" w:rsidRPr="00522E46">
        <w:t>APA) ;</w:t>
      </w:r>
    </w:p>
    <w:p w:rsidR="00C45410" w:rsidRDefault="000E1F4A" w:rsidP="000E1F4A">
      <w:pPr>
        <w:pStyle w:val="paragraphedelistepuce"/>
      </w:pPr>
      <w:r w:rsidRPr="00522E46">
        <w:t xml:space="preserve">L’allocation </w:t>
      </w:r>
      <w:r w:rsidR="00785E57" w:rsidRPr="00522E46">
        <w:t xml:space="preserve">de solidarité aux personnes </w:t>
      </w:r>
      <w:r w:rsidR="00DC34F3" w:rsidRPr="00522E46">
        <w:t>âgées (</w:t>
      </w:r>
      <w:r w:rsidR="00785E57" w:rsidRPr="00522E46">
        <w:t>ASPA) ;</w:t>
      </w:r>
    </w:p>
    <w:p w:rsidR="00C45410" w:rsidRDefault="000E1F4A" w:rsidP="000E1F4A">
      <w:pPr>
        <w:pStyle w:val="paragraphedelistepuce"/>
      </w:pPr>
      <w:r w:rsidRPr="00522E46">
        <w:t xml:space="preserve">L’allocation </w:t>
      </w:r>
      <w:r w:rsidR="00785E57" w:rsidRPr="00522E46">
        <w:t>spéciale vieillesse ;</w:t>
      </w:r>
    </w:p>
    <w:p w:rsidR="00C45410" w:rsidRDefault="000E1F4A" w:rsidP="000E1F4A">
      <w:pPr>
        <w:pStyle w:val="paragraphedelistepuce"/>
      </w:pPr>
      <w:r w:rsidRPr="00522E46">
        <w:t xml:space="preserve">L’allocation </w:t>
      </w:r>
      <w:r w:rsidR="00785E57" w:rsidRPr="00522E46">
        <w:t>supplémentaire d’invalidité (ASI) ;</w:t>
      </w:r>
    </w:p>
    <w:p w:rsidR="00C45410" w:rsidRDefault="000E1F4A" w:rsidP="000E1F4A">
      <w:pPr>
        <w:pStyle w:val="paragraphedelistepuce"/>
      </w:pPr>
      <w:r w:rsidRPr="00522E46">
        <w:t xml:space="preserve">L’allocation </w:t>
      </w:r>
      <w:r w:rsidR="00785E57" w:rsidRPr="00522E46">
        <w:t>aux adultes handicapés (AAH) ;</w:t>
      </w:r>
    </w:p>
    <w:p w:rsidR="00C45410" w:rsidRDefault="000E1F4A" w:rsidP="000E1F4A">
      <w:pPr>
        <w:pStyle w:val="paragraphedelistepuce"/>
      </w:pPr>
      <w:r w:rsidRPr="00522E46">
        <w:t xml:space="preserve">La </w:t>
      </w:r>
      <w:r w:rsidR="00785E57" w:rsidRPr="00522E46">
        <w:t xml:space="preserve">retraite mutualiste du combattant dans </w:t>
      </w:r>
      <w:r w:rsidR="00F65ED2" w:rsidRPr="00522E46">
        <w:t>la limite</w:t>
      </w:r>
      <w:r w:rsidR="00785E57" w:rsidRPr="00522E46">
        <w:t xml:space="preserve"> de 1 821 €.</w:t>
      </w:r>
    </w:p>
    <w:p w:rsidR="00C45410" w:rsidRDefault="00785E57" w:rsidP="00935AC2">
      <w:pPr>
        <w:pStyle w:val="Titre4"/>
      </w:pPr>
      <w:r w:rsidRPr="00522E46">
        <w:t>Les pensions d’invalidité :</w:t>
      </w:r>
    </w:p>
    <w:p w:rsidR="00C45410" w:rsidRDefault="000E1F4A" w:rsidP="000E1F4A">
      <w:pPr>
        <w:pStyle w:val="paragraphedelistepuce"/>
      </w:pPr>
      <w:r w:rsidRPr="00522E46">
        <w:t xml:space="preserve">Les </w:t>
      </w:r>
      <w:r w:rsidR="00785E57" w:rsidRPr="00522E46">
        <w:t xml:space="preserve">pensions militaires d’invalidité et </w:t>
      </w:r>
      <w:r w:rsidR="00DC34F3" w:rsidRPr="00522E46">
        <w:t>de victime</w:t>
      </w:r>
      <w:r w:rsidR="00785E57" w:rsidRPr="00522E46">
        <w:t xml:space="preserve"> de guerre ;</w:t>
      </w:r>
    </w:p>
    <w:p w:rsidR="00C45410" w:rsidRDefault="000E1F4A" w:rsidP="000E1F4A">
      <w:pPr>
        <w:pStyle w:val="paragraphedelistepuce"/>
      </w:pPr>
      <w:r w:rsidRPr="00522E46">
        <w:t xml:space="preserve">Les </w:t>
      </w:r>
      <w:r w:rsidR="00785E57" w:rsidRPr="00522E46">
        <w:t xml:space="preserve">prestations et rentes viagères servies </w:t>
      </w:r>
      <w:r w:rsidR="00DC34F3" w:rsidRPr="00522E46">
        <w:t>pour accidents</w:t>
      </w:r>
      <w:r w:rsidR="00785E57" w:rsidRPr="00522E46">
        <w:t xml:space="preserve"> du travail ou maladies </w:t>
      </w:r>
      <w:r w:rsidR="00DC34F3" w:rsidRPr="00522E46">
        <w:t>professionnelles par</w:t>
      </w:r>
      <w:r w:rsidR="00785E57" w:rsidRPr="00522E46">
        <w:t xml:space="preserve"> les régimes obligatoires de sécurité sociale ;</w:t>
      </w:r>
    </w:p>
    <w:p w:rsidR="00C45410" w:rsidRDefault="000E1F4A" w:rsidP="000E1F4A">
      <w:pPr>
        <w:pStyle w:val="paragraphedelistepuce"/>
      </w:pPr>
      <w:r w:rsidRPr="00522E46">
        <w:t xml:space="preserve">La </w:t>
      </w:r>
      <w:r w:rsidR="00785E57" w:rsidRPr="00522E46">
        <w:t>prestation de compensation du handicap.</w:t>
      </w:r>
    </w:p>
    <w:p w:rsidR="00C45410" w:rsidRDefault="00785E57" w:rsidP="00935AC2">
      <w:pPr>
        <w:pStyle w:val="Titre4"/>
      </w:pPr>
      <w:r w:rsidRPr="00522E46">
        <w:t>Les pensions alimentaires et avantages en nature :</w:t>
      </w:r>
    </w:p>
    <w:p w:rsidR="00C45410" w:rsidRDefault="000E1F4A" w:rsidP="000E1F4A">
      <w:pPr>
        <w:pStyle w:val="paragraphedelistepuce"/>
      </w:pPr>
      <w:r w:rsidRPr="00522E46">
        <w:t xml:space="preserve">La </w:t>
      </w:r>
      <w:r w:rsidR="00785E57" w:rsidRPr="00522E46">
        <w:t xml:space="preserve">somme versée directement par vos </w:t>
      </w:r>
      <w:r w:rsidR="00DC34F3" w:rsidRPr="00522E46">
        <w:t>enfants ou</w:t>
      </w:r>
      <w:r w:rsidR="00785E57" w:rsidRPr="00522E46">
        <w:t xml:space="preserve"> petits-enfants à une maison de retraite ou à</w:t>
      </w:r>
      <w:r w:rsidR="00DC34F3">
        <w:t xml:space="preserve"> </w:t>
      </w:r>
      <w:r w:rsidR="00785E57" w:rsidRPr="00522E46">
        <w:t xml:space="preserve">un établissement hospitalier si vous </w:t>
      </w:r>
      <w:r w:rsidR="00DC34F3" w:rsidRPr="00522E46">
        <w:t>disposez de</w:t>
      </w:r>
      <w:r w:rsidR="00785E57" w:rsidRPr="00522E46">
        <w:t xml:space="preserve"> très faibles ressources ;</w:t>
      </w:r>
    </w:p>
    <w:p w:rsidR="00C45410" w:rsidRDefault="000E1F4A" w:rsidP="000E1F4A">
      <w:pPr>
        <w:pStyle w:val="paragraphedelistepuce"/>
      </w:pPr>
      <w:r w:rsidRPr="00522E46">
        <w:t xml:space="preserve">Si </w:t>
      </w:r>
      <w:r w:rsidR="00785E57" w:rsidRPr="00522E46">
        <w:t>vous êtes âgé de plus de 75 ans, l’</w:t>
      </w:r>
      <w:r w:rsidR="00DC34F3" w:rsidRPr="00522E46">
        <w:t>avantage en</w:t>
      </w:r>
      <w:r w:rsidR="00785E57" w:rsidRPr="00522E46">
        <w:t xml:space="preserve"> nature qui vous est consenti sous la </w:t>
      </w:r>
      <w:r w:rsidR="00DC34F3" w:rsidRPr="00522E46">
        <w:t>forme d’un</w:t>
      </w:r>
      <w:r w:rsidR="00785E57" w:rsidRPr="00522E46">
        <w:t xml:space="preserve"> hébergement en dehors de toute </w:t>
      </w:r>
      <w:r w:rsidR="00DC34F3" w:rsidRPr="00522E46">
        <w:t>obligation alimentaire</w:t>
      </w:r>
      <w:r w:rsidR="00785E57" w:rsidRPr="00522E46">
        <w:t>.</w:t>
      </w:r>
    </w:p>
    <w:p w:rsidR="00C45410" w:rsidRDefault="000E1F4A" w:rsidP="00AA14D6">
      <w:pPr>
        <w:pStyle w:val="Titre2"/>
      </w:pPr>
      <w:r>
        <w:t xml:space="preserve"> </w:t>
      </w:r>
      <w:bookmarkStart w:id="96" w:name="_Toc35542932"/>
      <w:r w:rsidR="00282541" w:rsidRPr="00522E46">
        <w:t>Revenus</w:t>
      </w:r>
      <w:r w:rsidR="00785E57" w:rsidRPr="00522E46">
        <w:t xml:space="preserve"> des </w:t>
      </w:r>
      <w:r w:rsidR="00282541" w:rsidRPr="00522E46">
        <w:t>valeurs et</w:t>
      </w:r>
      <w:r w:rsidR="00785E57" w:rsidRPr="00522E46">
        <w:t xml:space="preserve"> capitaux mobiliers</w:t>
      </w:r>
      <w:bookmarkEnd w:id="96"/>
    </w:p>
    <w:p w:rsidR="00C45410" w:rsidRDefault="00785E57" w:rsidP="00785E57">
      <w:r w:rsidRPr="00522E46">
        <w:t xml:space="preserve">Pour vérifier ou compléter les montants </w:t>
      </w:r>
      <w:r w:rsidR="00282541" w:rsidRPr="00522E46">
        <w:t>préremplis, reportez-vous</w:t>
      </w:r>
      <w:r w:rsidRPr="00522E46">
        <w:t xml:space="preserve"> aux justificatifs remis par </w:t>
      </w:r>
      <w:r w:rsidR="00282541" w:rsidRPr="00522E46">
        <w:t>les</w:t>
      </w:r>
      <w:r w:rsidR="000E1F4A">
        <w:t xml:space="preserve"> </w:t>
      </w:r>
      <w:r w:rsidR="00282541" w:rsidRPr="00522E46">
        <w:t>établissements</w:t>
      </w:r>
      <w:r w:rsidRPr="00522E46">
        <w:t xml:space="preserve"> payeurs et aux explications </w:t>
      </w:r>
      <w:r w:rsidR="00282541" w:rsidRPr="00522E46">
        <w:t>des parties</w:t>
      </w:r>
      <w:r w:rsidRPr="00522E46">
        <w:t xml:space="preserve"> versantes (ex : jetons de présence, </w:t>
      </w:r>
      <w:r w:rsidR="00282541" w:rsidRPr="00522E46">
        <w:t>intérêts de</w:t>
      </w:r>
      <w:r w:rsidRPr="00522E46">
        <w:t xml:space="preserve"> comptes courants d’associés…).</w:t>
      </w:r>
    </w:p>
    <w:p w:rsidR="00C45410" w:rsidRDefault="00785E57" w:rsidP="00785E57">
      <w:r w:rsidRPr="00522E46">
        <w:t xml:space="preserve">Certaines rubriques sont à compléter sur </w:t>
      </w:r>
      <w:r w:rsidR="00D64B3F" w:rsidRPr="00522E46">
        <w:t>la déclaration</w:t>
      </w:r>
      <w:r w:rsidRPr="00522E46">
        <w:t xml:space="preserve"> complémentaire </w:t>
      </w:r>
      <w:r w:rsidR="00D64B3F">
        <w:t>n°</w:t>
      </w:r>
      <w:r w:rsidRPr="00522E46">
        <w:t xml:space="preserve"> 2042 C.</w:t>
      </w:r>
    </w:p>
    <w:p w:rsidR="00C45410" w:rsidRDefault="00785E57" w:rsidP="000E1F4A">
      <w:pPr>
        <w:pStyle w:val="Sous-titre"/>
      </w:pPr>
      <w:bookmarkStart w:id="97" w:name="_Toc35542933"/>
      <w:r w:rsidRPr="00522E46">
        <w:t xml:space="preserve">Depuis 2018, les revenus de capitaux </w:t>
      </w:r>
      <w:r w:rsidR="00282541" w:rsidRPr="00522E46">
        <w:t>mobiliers ainsi</w:t>
      </w:r>
      <w:r w:rsidRPr="00522E46">
        <w:t xml:space="preserve"> que les plus-values de cession de </w:t>
      </w:r>
      <w:r w:rsidR="00282541" w:rsidRPr="00522E46">
        <w:t>valeurs mobilières</w:t>
      </w:r>
      <w:r w:rsidRPr="00522E46">
        <w:t xml:space="preserve"> sont soumis, lors de leur </w:t>
      </w:r>
      <w:r w:rsidR="00282541" w:rsidRPr="00522E46">
        <w:t>imposition, à</w:t>
      </w:r>
      <w:r w:rsidRPr="00522E46">
        <w:t xml:space="preserve"> un prélèvement forfaitaire </w:t>
      </w:r>
      <w:r w:rsidR="00282541" w:rsidRPr="00522E46">
        <w:t>unique (</w:t>
      </w:r>
      <w:r w:rsidRPr="00522E46">
        <w:t xml:space="preserve">PFU) de 12,8 % auquel s’ajoutent </w:t>
      </w:r>
      <w:r w:rsidR="00282541" w:rsidRPr="00522E46">
        <w:t>les prélèvements</w:t>
      </w:r>
      <w:r w:rsidRPr="00522E46">
        <w:t xml:space="preserve"> sociaux de 17,2 % soit au </w:t>
      </w:r>
      <w:r w:rsidR="00282541" w:rsidRPr="00522E46">
        <w:t>total un</w:t>
      </w:r>
      <w:r w:rsidRPr="00522E46">
        <w:t xml:space="preserve"> taux de 30 %. Cependant vous </w:t>
      </w:r>
      <w:r w:rsidR="00282541" w:rsidRPr="00522E46">
        <w:t>pouvez opter</w:t>
      </w:r>
      <w:r w:rsidRPr="00522E46">
        <w:t xml:space="preserve">, lors de la déclaration de revenus, </w:t>
      </w:r>
      <w:r w:rsidR="00282541" w:rsidRPr="00522E46">
        <w:t>pour une</w:t>
      </w:r>
      <w:r w:rsidRPr="00522E46">
        <w:t xml:space="preserve"> imposition globale de ces revenus et </w:t>
      </w:r>
      <w:r w:rsidR="00282541" w:rsidRPr="00522E46">
        <w:t>gains au</w:t>
      </w:r>
      <w:r w:rsidRPr="00522E46">
        <w:t xml:space="preserve"> barème progressif de l’impôt sur le </w:t>
      </w:r>
      <w:r w:rsidR="00282541" w:rsidRPr="00522E46">
        <w:t>revenu (</w:t>
      </w:r>
      <w:r w:rsidRPr="00522E46">
        <w:t>auquel s’ajoutent les prélèvements sociaux).</w:t>
      </w:r>
      <w:bookmarkEnd w:id="97"/>
    </w:p>
    <w:p w:rsidR="00C45410" w:rsidRDefault="00785E57" w:rsidP="000E1F4A">
      <w:pPr>
        <w:pStyle w:val="Sous-titre"/>
      </w:pPr>
      <w:bookmarkStart w:id="98" w:name="_Toc35542934"/>
      <w:r w:rsidRPr="00522E46">
        <w:t xml:space="preserve">Des règles spécifiques sont par </w:t>
      </w:r>
      <w:r w:rsidR="00282541" w:rsidRPr="00522E46">
        <w:t>ailleurs prévues</w:t>
      </w:r>
      <w:r w:rsidRPr="00522E46">
        <w:t xml:space="preserve"> pour les produits des bons et </w:t>
      </w:r>
      <w:r w:rsidR="00282541" w:rsidRPr="00522E46">
        <w:t>contrats de</w:t>
      </w:r>
      <w:r w:rsidRPr="00522E46">
        <w:t xml:space="preserve"> capitalisation et d’assurance-vie.</w:t>
      </w:r>
      <w:bookmarkEnd w:id="98"/>
    </w:p>
    <w:p w:rsidR="00C45410" w:rsidRDefault="00785E57" w:rsidP="00935AC2">
      <w:pPr>
        <w:pStyle w:val="Titre3"/>
      </w:pPr>
      <w:bookmarkStart w:id="99" w:name="_Toc35542935"/>
      <w:r w:rsidRPr="00522E46">
        <w:lastRenderedPageBreak/>
        <w:t xml:space="preserve">Option globale pour l’imposition </w:t>
      </w:r>
      <w:r w:rsidR="00282541" w:rsidRPr="00522E46">
        <w:t>au barème</w:t>
      </w:r>
      <w:r w:rsidR="000E1F4A">
        <w:t xml:space="preserve"> </w:t>
      </w:r>
      <w:r w:rsidRPr="00522E46">
        <w:t xml:space="preserve">progressif pour vos revenus </w:t>
      </w:r>
      <w:r w:rsidR="00F65ED2" w:rsidRPr="00522E46">
        <w:t>et gains</w:t>
      </w:r>
      <w:r w:rsidRPr="00522E46">
        <w:t xml:space="preserve"> mobiliers</w:t>
      </w:r>
      <w:bookmarkEnd w:id="99"/>
    </w:p>
    <w:p w:rsidR="00785E57" w:rsidRPr="00522E46" w:rsidRDefault="00785E57" w:rsidP="00785E57">
      <w:r w:rsidRPr="00522E46">
        <w:t>Si vous ne souhaitez pas l’application du PFU,</w:t>
      </w:r>
      <w:r w:rsidR="00282541">
        <w:t xml:space="preserve"> </w:t>
      </w:r>
      <w:r w:rsidRPr="00522E46">
        <w:t xml:space="preserve">vous pouvez opter, en cochant la case 2OP, </w:t>
      </w:r>
      <w:r w:rsidR="00282541" w:rsidRPr="00522E46">
        <w:t>pour l’imposition</w:t>
      </w:r>
      <w:r w:rsidRPr="00522E46">
        <w:t xml:space="preserve"> selon le barème progressif de l’</w:t>
      </w:r>
      <w:r w:rsidR="00F65ED2" w:rsidRPr="00522E46">
        <w:t>impôt sur</w:t>
      </w:r>
      <w:r w:rsidRPr="00522E46">
        <w:t xml:space="preserve"> le revenu pour l’ensemble de vos </w:t>
      </w:r>
      <w:r w:rsidR="00F65ED2" w:rsidRPr="00522E46">
        <w:t>revenus de</w:t>
      </w:r>
      <w:r w:rsidR="000E1F4A">
        <w:t xml:space="preserve"> </w:t>
      </w:r>
      <w:r w:rsidRPr="00522E46">
        <w:t xml:space="preserve">capitaux mobiliers et vos gains </w:t>
      </w:r>
      <w:r w:rsidR="00F65ED2" w:rsidRPr="00522E46">
        <w:t>de cession</w:t>
      </w:r>
      <w:r w:rsidRPr="00522E46">
        <w:t xml:space="preserve"> de valeurs mobilières.</w:t>
      </w:r>
    </w:p>
    <w:p w:rsidR="00C45410" w:rsidRDefault="00785E57" w:rsidP="00935AC2">
      <w:pPr>
        <w:pStyle w:val="Titre3"/>
      </w:pPr>
      <w:bookmarkStart w:id="100" w:name="_Toc35542936"/>
      <w:r w:rsidRPr="00522E46">
        <w:t>Prélèvement forfaitaire non libératoire</w:t>
      </w:r>
      <w:r w:rsidR="00282541">
        <w:t xml:space="preserve"> </w:t>
      </w:r>
      <w:r w:rsidRPr="00522E46">
        <w:t>lors du versement des revenus</w:t>
      </w:r>
      <w:bookmarkEnd w:id="100"/>
    </w:p>
    <w:p w:rsidR="00785E57" w:rsidRPr="00522E46" w:rsidRDefault="00785E57" w:rsidP="00785E57">
      <w:r w:rsidRPr="00522E46">
        <w:t xml:space="preserve">Lors de leur versement, les revenus </w:t>
      </w:r>
      <w:r w:rsidR="00282541" w:rsidRPr="00522E46">
        <w:t>distribués et</w:t>
      </w:r>
      <w:r w:rsidRPr="00522E46">
        <w:t xml:space="preserve"> les produits de placement à revenu fixe </w:t>
      </w:r>
      <w:r w:rsidR="00282541" w:rsidRPr="00522E46">
        <w:t>font l’objet</w:t>
      </w:r>
      <w:r w:rsidRPr="00522E46">
        <w:t xml:space="preserve">, sauf cas de dispense, d’un </w:t>
      </w:r>
      <w:r w:rsidR="00282541" w:rsidRPr="00522E46">
        <w:t>prélèvement forfaitaire</w:t>
      </w:r>
      <w:r w:rsidRPr="00522E46">
        <w:t xml:space="preserve"> obligatoire non libératoire et </w:t>
      </w:r>
      <w:r w:rsidR="00282541" w:rsidRPr="00522E46">
        <w:t>sont imposés</w:t>
      </w:r>
      <w:r w:rsidRPr="00522E46">
        <w:t xml:space="preserve">, lors de la taxation de la </w:t>
      </w:r>
      <w:r w:rsidR="00D64B3F" w:rsidRPr="00522E46">
        <w:t>déclaration de</w:t>
      </w:r>
      <w:r w:rsidRPr="00522E46">
        <w:t xml:space="preserve"> revenus, au taux de 12,8 % (ou sur </w:t>
      </w:r>
      <w:r w:rsidR="004D4D5A" w:rsidRPr="00522E46">
        <w:t>option au</w:t>
      </w:r>
      <w:r w:rsidRPr="00522E46">
        <w:t xml:space="preserve"> barème progressif de l’impôt sur le revenu</w:t>
      </w:r>
      <w:r w:rsidR="004D4D5A" w:rsidRPr="00522E46">
        <w:t>). Ce</w:t>
      </w:r>
      <w:r w:rsidRPr="00522E46">
        <w:t xml:space="preserve"> prélèvement non libératoire constitue </w:t>
      </w:r>
      <w:r w:rsidR="00F65ED2" w:rsidRPr="00522E46">
        <w:t>un acompte</w:t>
      </w:r>
      <w:r w:rsidRPr="00522E46">
        <w:t xml:space="preserve"> qui s’imputera sur le montant de l’</w:t>
      </w:r>
      <w:r w:rsidR="004D4D5A" w:rsidRPr="00522E46">
        <w:t>impôt dû</w:t>
      </w:r>
      <w:r w:rsidRPr="00522E46">
        <w:t xml:space="preserve"> via un crédit d’impôt.</w:t>
      </w:r>
    </w:p>
    <w:p w:rsidR="00785E57" w:rsidRPr="00522E46" w:rsidRDefault="00785E57" w:rsidP="00785E57">
      <w:r w:rsidRPr="00522E46">
        <w:t xml:space="preserve">Vous pouvez être dispensé de ce </w:t>
      </w:r>
      <w:r w:rsidR="004D4D5A">
        <w:t>prélèvement sous</w:t>
      </w:r>
      <w:r w:rsidRPr="00522E46">
        <w:t xml:space="preserve"> conditions de revenus.</w:t>
      </w:r>
    </w:p>
    <w:p w:rsidR="00C45410" w:rsidRDefault="00785E57" w:rsidP="00785E57">
      <w:r w:rsidRPr="00522E46">
        <w:t xml:space="preserve">Si vous percevez des dividendes et autres </w:t>
      </w:r>
      <w:r w:rsidR="004D4D5A" w:rsidRPr="00522E46">
        <w:t>revenus distribués</w:t>
      </w:r>
      <w:r w:rsidRPr="00522E46">
        <w:t xml:space="preserve">, que le revenu fiscal de </w:t>
      </w:r>
      <w:r w:rsidR="004D4D5A" w:rsidRPr="00522E46">
        <w:t>référence de</w:t>
      </w:r>
      <w:r w:rsidRPr="00522E46">
        <w:t xml:space="preserve"> votre foyer fiscal de l’avant-dernière </w:t>
      </w:r>
      <w:r w:rsidR="004D4D5A" w:rsidRPr="00522E46">
        <w:t>année (</w:t>
      </w:r>
      <w:r w:rsidRPr="00522E46">
        <w:t xml:space="preserve">RFR de 2017 pour les revenus perçus en </w:t>
      </w:r>
      <w:r w:rsidR="004D4D5A" w:rsidRPr="00522E46">
        <w:t>2019) est</w:t>
      </w:r>
      <w:r w:rsidRPr="00522E46">
        <w:t xml:space="preserve"> inférieur à 50 000 € (personne seule) ou</w:t>
      </w:r>
      <w:r w:rsidR="001A258B">
        <w:t xml:space="preserve"> </w:t>
      </w:r>
      <w:r w:rsidRPr="00522E46">
        <w:t xml:space="preserve">75 000 € (couple soumis à </w:t>
      </w:r>
      <w:r w:rsidR="004D4D5A" w:rsidRPr="00522E46">
        <w:t>imposition commune</w:t>
      </w:r>
      <w:r w:rsidRPr="00522E46">
        <w:t xml:space="preserve">), vous avez pu demander à </w:t>
      </w:r>
      <w:r w:rsidR="004D4D5A" w:rsidRPr="00522E46">
        <w:t>être dispensé</w:t>
      </w:r>
      <w:r w:rsidRPr="00522E46">
        <w:t xml:space="preserve"> de ce prélèvement.</w:t>
      </w:r>
    </w:p>
    <w:p w:rsidR="00785E57" w:rsidRPr="00522E46" w:rsidRDefault="00785E57" w:rsidP="00785E57">
      <w:r w:rsidRPr="00522E46">
        <w:t>De même, si vous percevez des produits de</w:t>
      </w:r>
      <w:r w:rsidR="004D4D5A">
        <w:t xml:space="preserve"> </w:t>
      </w:r>
      <w:r w:rsidRPr="00522E46">
        <w:t>placement à revenus fixe, vous avez pu demander</w:t>
      </w:r>
      <w:r w:rsidR="004D4D5A">
        <w:t xml:space="preserve"> </w:t>
      </w:r>
      <w:r w:rsidRPr="00522E46">
        <w:t xml:space="preserve">à être dispensé de ce prélèvement si </w:t>
      </w:r>
      <w:r w:rsidR="004D4D5A" w:rsidRPr="00522E46">
        <w:t>le revenu</w:t>
      </w:r>
      <w:r w:rsidRPr="00522E46">
        <w:t xml:space="preserve"> fiscal de référence de votre foyer </w:t>
      </w:r>
      <w:r w:rsidR="00D64B3F" w:rsidRPr="00522E46">
        <w:t>fiscal de</w:t>
      </w:r>
      <w:r w:rsidRPr="00522E46">
        <w:t xml:space="preserve"> l’avant-dernière année (RFR de 2017 </w:t>
      </w:r>
      <w:r w:rsidR="00D64B3F" w:rsidRPr="00522E46">
        <w:t>pour les</w:t>
      </w:r>
      <w:r w:rsidRPr="00522E46">
        <w:t xml:space="preserve"> revenus perçus en 2019) est inférieur à</w:t>
      </w:r>
      <w:r w:rsidR="001A258B">
        <w:t xml:space="preserve"> </w:t>
      </w:r>
      <w:r w:rsidRPr="00522E46">
        <w:t>25 000 € (personne seule) ou 50</w:t>
      </w:r>
      <w:r w:rsidR="001A258B">
        <w:t> </w:t>
      </w:r>
      <w:r w:rsidRPr="00522E46">
        <w:t>000 € (</w:t>
      </w:r>
      <w:r w:rsidR="004D4D5A" w:rsidRPr="00522E46">
        <w:t>couple soumis</w:t>
      </w:r>
      <w:r w:rsidRPr="00522E46">
        <w:t xml:space="preserve"> à imposition commune)</w:t>
      </w:r>
    </w:p>
    <w:p w:rsidR="00C45410" w:rsidRDefault="00785E57" w:rsidP="00785E57">
      <w:r w:rsidRPr="00522E46">
        <w:t xml:space="preserve">Pour obtenir une dispense, vous devez </w:t>
      </w:r>
      <w:r w:rsidR="004D4D5A" w:rsidRPr="00522E46">
        <w:t>remettre une</w:t>
      </w:r>
      <w:r w:rsidRPr="00522E46">
        <w:t xml:space="preserve"> attestation sur l’honneur à l’</w:t>
      </w:r>
      <w:r w:rsidR="004D4D5A" w:rsidRPr="00522E46">
        <w:t>établissement payeur</w:t>
      </w:r>
      <w:r w:rsidRPr="00522E46">
        <w:t>, au plus tard le 30 novembre de l’</w:t>
      </w:r>
      <w:r w:rsidR="004D4D5A" w:rsidRPr="00522E46">
        <w:t>année précédant</w:t>
      </w:r>
      <w:r w:rsidRPr="00522E46">
        <w:t xml:space="preserve"> celle de la perception des revenus.</w:t>
      </w:r>
    </w:p>
    <w:p w:rsidR="00C45410" w:rsidRDefault="00785E57" w:rsidP="00785E57">
      <w:r w:rsidRPr="00522E46">
        <w:t xml:space="preserve">Les produits des bons et contrats de </w:t>
      </w:r>
      <w:r w:rsidR="004D4D5A" w:rsidRPr="00522E46">
        <w:t>capitalisation et</w:t>
      </w:r>
      <w:r w:rsidRPr="00522E46">
        <w:t xml:space="preserve"> d’assurance-vie afférents à des </w:t>
      </w:r>
      <w:r w:rsidR="004D4D5A" w:rsidRPr="00522E46">
        <w:t>versements effectués</w:t>
      </w:r>
      <w:r w:rsidRPr="00522E46">
        <w:t xml:space="preserve"> à compter du 27 septembre2017, sont soumis lors de leur versement </w:t>
      </w:r>
      <w:r w:rsidR="004D4D5A" w:rsidRPr="00522E46">
        <w:t>au prélèvement</w:t>
      </w:r>
      <w:r w:rsidRPr="00522E46">
        <w:t xml:space="preserve"> forfaitaire obligatoire non </w:t>
      </w:r>
      <w:r w:rsidR="004D4D5A" w:rsidRPr="00522E46">
        <w:t>libératoire au</w:t>
      </w:r>
      <w:r w:rsidRPr="00522E46">
        <w:t xml:space="preserve"> taux de 12,8 % ou, lorsque le contrat a</w:t>
      </w:r>
      <w:r w:rsidR="004D4D5A">
        <w:t xml:space="preserve"> </w:t>
      </w:r>
      <w:r w:rsidRPr="00522E46">
        <w:t>plus de huit ans, au taux de 7,5 %.</w:t>
      </w:r>
    </w:p>
    <w:p w:rsidR="00C45410" w:rsidRDefault="00785E57" w:rsidP="00785E57">
      <w:r w:rsidRPr="00522E46">
        <w:t xml:space="preserve">Si le revenu fiscal de référence de votre </w:t>
      </w:r>
      <w:r w:rsidR="004D4D5A" w:rsidRPr="00522E46">
        <w:t>foyer fiscal</w:t>
      </w:r>
      <w:r w:rsidRPr="00522E46">
        <w:t xml:space="preserve"> de l’avant-dernière année (RFR de 2017</w:t>
      </w:r>
      <w:r w:rsidR="001A258B">
        <w:t xml:space="preserve"> </w:t>
      </w:r>
      <w:r w:rsidRPr="00522E46">
        <w:t>pour les revenus perçus en 2019) est inférieur</w:t>
      </w:r>
      <w:r w:rsidR="004D4D5A">
        <w:t xml:space="preserve"> </w:t>
      </w:r>
      <w:r w:rsidRPr="00522E46">
        <w:t>à 25 000 € (personne seule) ou 50 000 € (</w:t>
      </w:r>
      <w:r w:rsidR="004D4D5A" w:rsidRPr="00522E46">
        <w:t>couple soumis</w:t>
      </w:r>
      <w:r w:rsidRPr="00522E46">
        <w:t xml:space="preserve"> à imposition commune) vous avez </w:t>
      </w:r>
      <w:r w:rsidR="004D4D5A" w:rsidRPr="00522E46">
        <w:t>pu demander</w:t>
      </w:r>
      <w:r w:rsidRPr="00522E46">
        <w:t xml:space="preserve"> à être dispensé de ce </w:t>
      </w:r>
      <w:r w:rsidR="004D4D5A" w:rsidRPr="00522E46">
        <w:t>prélèvement. La</w:t>
      </w:r>
      <w:r w:rsidRPr="00522E46">
        <w:t xml:space="preserve"> demande doit être formulée au plus </w:t>
      </w:r>
      <w:r w:rsidR="004D4D5A" w:rsidRPr="00522E46">
        <w:t>tard lors</w:t>
      </w:r>
      <w:r w:rsidRPr="00522E46">
        <w:t xml:space="preserve"> de la perception des revenus.</w:t>
      </w:r>
    </w:p>
    <w:p w:rsidR="00785E57" w:rsidRPr="00522E46" w:rsidRDefault="004D4D5A" w:rsidP="00935AC2">
      <w:pPr>
        <w:pStyle w:val="Titre3"/>
      </w:pPr>
      <w:bookmarkStart w:id="101" w:name="_Toc35542937"/>
      <w:r w:rsidRPr="00522E46">
        <w:t>Revenus</w:t>
      </w:r>
      <w:r w:rsidR="00785E57" w:rsidRPr="00522E46">
        <w:t xml:space="preserve"> distribués et produits de placement</w:t>
      </w:r>
      <w:r>
        <w:t xml:space="preserve"> </w:t>
      </w:r>
      <w:r w:rsidR="00785E57" w:rsidRPr="00522E46">
        <w:t>à revenu fixe</w:t>
      </w:r>
      <w:bookmarkEnd w:id="101"/>
    </w:p>
    <w:p w:rsidR="00785E57" w:rsidRPr="00522E46" w:rsidRDefault="00785E57" w:rsidP="00785E57">
      <w:r w:rsidRPr="00522E46">
        <w:t xml:space="preserve">Si ce montant n’est pas déjà prérempli, </w:t>
      </w:r>
      <w:r w:rsidR="00F65ED2" w:rsidRPr="00522E46">
        <w:t>vous devez</w:t>
      </w:r>
      <w:r w:rsidRPr="00522E46">
        <w:t xml:space="preserve"> indiquer case 2DC le montant des </w:t>
      </w:r>
      <w:r w:rsidR="004D4D5A" w:rsidRPr="00522E46">
        <w:t>dividendes d’actions</w:t>
      </w:r>
      <w:r w:rsidRPr="00522E46">
        <w:t xml:space="preserve"> et des produits de </w:t>
      </w:r>
      <w:r w:rsidR="004D4D5A" w:rsidRPr="00522E46">
        <w:t>parts sociales</w:t>
      </w:r>
      <w:r w:rsidRPr="00522E46">
        <w:t xml:space="preserve">, distribués par des personnes </w:t>
      </w:r>
      <w:r w:rsidR="004D4D5A" w:rsidRPr="00522E46">
        <w:t>morales soumises</w:t>
      </w:r>
      <w:r w:rsidRPr="00522E46">
        <w:t xml:space="preserve"> à l’impôt sur les sociétés, ayant </w:t>
      </w:r>
      <w:r w:rsidR="004D4D5A" w:rsidRPr="00522E46">
        <w:t>leur siège</w:t>
      </w:r>
      <w:r w:rsidRPr="00522E46">
        <w:t xml:space="preserve"> en France, dans un État de l’Union </w:t>
      </w:r>
      <w:r w:rsidR="004D4D5A" w:rsidRPr="00522E46">
        <w:t>européenne ou</w:t>
      </w:r>
      <w:r w:rsidRPr="00522E46">
        <w:t xml:space="preserve"> dans un État ou territoire </w:t>
      </w:r>
      <w:r w:rsidR="004D4D5A" w:rsidRPr="00522E46">
        <w:t>ayant conclu</w:t>
      </w:r>
      <w:r w:rsidRPr="00522E46">
        <w:t xml:space="preserve"> avec la France une convention en </w:t>
      </w:r>
      <w:r w:rsidR="004D4D5A" w:rsidRPr="00522E46">
        <w:t>vue d’éviter</w:t>
      </w:r>
      <w:r w:rsidRPr="00522E46">
        <w:t xml:space="preserve"> les doubles impositions contenant </w:t>
      </w:r>
      <w:r w:rsidR="004D4D5A" w:rsidRPr="00522E46">
        <w:t>une clause</w:t>
      </w:r>
      <w:r w:rsidRPr="00522E46">
        <w:t xml:space="preserve"> d’assistance administrative en vue </w:t>
      </w:r>
      <w:r w:rsidR="004D4D5A" w:rsidRPr="00522E46">
        <w:t>de lutter</w:t>
      </w:r>
      <w:r w:rsidRPr="00522E46">
        <w:t xml:space="preserve"> contre la fraude et l’évasion fiscales. </w:t>
      </w:r>
      <w:r w:rsidR="004D4D5A" w:rsidRPr="00522E46">
        <w:t>Ces revenus</w:t>
      </w:r>
      <w:r w:rsidRPr="00522E46">
        <w:t xml:space="preserve"> sont susceptibles de bénéficier </w:t>
      </w:r>
      <w:r w:rsidR="004D4D5A" w:rsidRPr="00522E46">
        <w:t>de l’abattement</w:t>
      </w:r>
      <w:r w:rsidRPr="00522E46">
        <w:t xml:space="preserve"> de 40 % en cas d’option </w:t>
      </w:r>
      <w:r w:rsidR="004D4D5A" w:rsidRPr="00522E46">
        <w:t>pour l’imposition</w:t>
      </w:r>
      <w:r w:rsidRPr="00522E46">
        <w:t xml:space="preserve"> au barème.</w:t>
      </w:r>
    </w:p>
    <w:p w:rsidR="00785E57" w:rsidRPr="00522E46" w:rsidRDefault="00785E57" w:rsidP="00785E57">
      <w:r w:rsidRPr="00522E46">
        <w:lastRenderedPageBreak/>
        <w:t xml:space="preserve">Indiquez case 2TS les autres revenus </w:t>
      </w:r>
      <w:r w:rsidR="004D4D5A" w:rsidRPr="00522E46">
        <w:t>distribués, les</w:t>
      </w:r>
      <w:r w:rsidRPr="00522E46">
        <w:t xml:space="preserve"> jetons de présence et avances aux associés.</w:t>
      </w:r>
    </w:p>
    <w:p w:rsidR="00C45410" w:rsidRDefault="00785E57" w:rsidP="00785E57">
      <w:r w:rsidRPr="00522E46">
        <w:t>Vous devez indiquer en case 2TR les produits de</w:t>
      </w:r>
      <w:r w:rsidR="004D4D5A">
        <w:t xml:space="preserve"> </w:t>
      </w:r>
      <w:r w:rsidRPr="00522E46">
        <w:t xml:space="preserve">placement à revenu fixe : intérêts des </w:t>
      </w:r>
      <w:r w:rsidR="004D4D5A" w:rsidRPr="00522E46">
        <w:t>livrets bancaires</w:t>
      </w:r>
      <w:r w:rsidRPr="00522E46">
        <w:t xml:space="preserve"> fiscalisés, produits des comptes </w:t>
      </w:r>
      <w:r w:rsidR="004D4D5A" w:rsidRPr="00522E46">
        <w:t>de dépôt</w:t>
      </w:r>
      <w:r w:rsidRPr="00522E46">
        <w:t xml:space="preserve"> et des comptes à terme, produits d’</w:t>
      </w:r>
      <w:r w:rsidR="004D4D5A" w:rsidRPr="00522E46">
        <w:t>emprunt d’État</w:t>
      </w:r>
      <w:r w:rsidRPr="00522E46">
        <w:t>…</w:t>
      </w:r>
    </w:p>
    <w:p w:rsidR="00C45410" w:rsidRDefault="00785E57" w:rsidP="00785E57">
      <w:r w:rsidRPr="00522E46">
        <w:t xml:space="preserve">Lors de la taxation de la déclaration de </w:t>
      </w:r>
      <w:r w:rsidR="004D4D5A" w:rsidRPr="00522E46">
        <w:t>revenus, ces</w:t>
      </w:r>
      <w:r w:rsidRPr="00522E46">
        <w:t xml:space="preserve"> revenus seront soumis, pour leur </w:t>
      </w:r>
      <w:r w:rsidR="004D4D5A" w:rsidRPr="00522E46">
        <w:t>montant brut</w:t>
      </w:r>
      <w:r w:rsidRPr="00522E46">
        <w:t xml:space="preserve">, à une imposition forfaire de 12,8 %. </w:t>
      </w:r>
      <w:r w:rsidR="004D4D5A" w:rsidRPr="00522E46">
        <w:t>Toutefois si</w:t>
      </w:r>
      <w:r w:rsidRPr="00522E46">
        <w:t xml:space="preserve"> vous optez pour le barème progressif </w:t>
      </w:r>
      <w:r w:rsidR="00DC34F3" w:rsidRPr="00522E46">
        <w:t>de l’impôt</w:t>
      </w:r>
      <w:r w:rsidRPr="00522E46">
        <w:t xml:space="preserve"> sur le revenu, les revenus seront </w:t>
      </w:r>
      <w:r w:rsidR="004D4D5A" w:rsidRPr="00522E46">
        <w:t>retenus dans</w:t>
      </w:r>
      <w:r w:rsidRPr="00522E46">
        <w:t xml:space="preserve"> le revenu imposable pour leur montant </w:t>
      </w:r>
      <w:r w:rsidR="004D4D5A" w:rsidRPr="00522E46">
        <w:t>net c’est</w:t>
      </w:r>
      <w:r w:rsidRPr="00522E46">
        <w:t xml:space="preserve"> à dire, le cas échéant, après application </w:t>
      </w:r>
      <w:r w:rsidR="004D4D5A" w:rsidRPr="00522E46">
        <w:t>de l’abattement</w:t>
      </w:r>
      <w:r w:rsidRPr="00522E46">
        <w:t xml:space="preserve"> de 40 % sur les dividendes et </w:t>
      </w:r>
      <w:r w:rsidR="004D4D5A" w:rsidRPr="00522E46">
        <w:t>revenus assimilés</w:t>
      </w:r>
      <w:r w:rsidRPr="00522E46">
        <w:t xml:space="preserve"> et après déduction des frais et </w:t>
      </w:r>
      <w:r w:rsidR="004D4D5A" w:rsidRPr="00522E46">
        <w:t>des déficits</w:t>
      </w:r>
      <w:r w:rsidRPr="00522E46">
        <w:t xml:space="preserve"> des années antérieur</w:t>
      </w:r>
      <w:r w:rsidR="001A258B">
        <w:t>e</w:t>
      </w:r>
      <w:r w:rsidRPr="00522E46">
        <w:t>s.</w:t>
      </w:r>
    </w:p>
    <w:p w:rsidR="00C45410" w:rsidRDefault="00785E57" w:rsidP="00785E57">
      <w:r w:rsidRPr="00522E46">
        <w:t xml:space="preserve">Le montant du prélèvement forfaitaire non </w:t>
      </w:r>
      <w:r w:rsidR="004D4D5A" w:rsidRPr="00522E46">
        <w:t>libératoire est</w:t>
      </w:r>
      <w:r w:rsidRPr="00522E46">
        <w:t xml:space="preserve"> en principe prérempli case 2CK, </w:t>
      </w:r>
      <w:r w:rsidR="004D4D5A" w:rsidRPr="00522E46">
        <w:t>sinon indiquez</w:t>
      </w:r>
      <w:r w:rsidRPr="00522E46">
        <w:t>-le. Il ouvre droit à crédit d’impôt.</w:t>
      </w:r>
    </w:p>
    <w:p w:rsidR="00C45410" w:rsidRDefault="00785E57" w:rsidP="00935AC2">
      <w:pPr>
        <w:pStyle w:val="Titre3"/>
      </w:pPr>
      <w:bookmarkStart w:id="102" w:name="_Toc35542938"/>
      <w:r w:rsidRPr="00522E46">
        <w:t xml:space="preserve">Produits des bons et </w:t>
      </w:r>
      <w:r w:rsidR="004D4D5A" w:rsidRPr="00522E46">
        <w:t>contrats de</w:t>
      </w:r>
      <w:r w:rsidRPr="00522E46">
        <w:t xml:space="preserve"> capitalisation et d’assurance-vie</w:t>
      </w:r>
      <w:bookmarkEnd w:id="102"/>
    </w:p>
    <w:p w:rsidR="00785E57" w:rsidRPr="00522E46" w:rsidRDefault="00785E57" w:rsidP="00785E57">
      <w:r w:rsidRPr="00522E46">
        <w:t>La taxation des produits des bons et contrats de</w:t>
      </w:r>
      <w:r w:rsidR="004D4D5A">
        <w:t xml:space="preserve"> </w:t>
      </w:r>
      <w:r w:rsidRPr="00522E46">
        <w:t xml:space="preserve">capitalisation et d’assurance-vie intervient </w:t>
      </w:r>
      <w:r w:rsidR="004D4D5A" w:rsidRPr="00522E46">
        <w:t>au</w:t>
      </w:r>
      <w:r w:rsidR="00E26BEF">
        <w:t xml:space="preserve"> </w:t>
      </w:r>
      <w:r w:rsidR="004D4D5A" w:rsidRPr="00522E46">
        <w:t>moment</w:t>
      </w:r>
      <w:r w:rsidRPr="00522E46">
        <w:t xml:space="preserve"> du dénouement ou du rachat </w:t>
      </w:r>
      <w:r w:rsidR="004D4D5A" w:rsidRPr="00522E46">
        <w:t>partiel du</w:t>
      </w:r>
      <w:r w:rsidRPr="00522E46">
        <w:t xml:space="preserve"> contrat.</w:t>
      </w:r>
    </w:p>
    <w:p w:rsidR="00C45410" w:rsidRDefault="00785E57" w:rsidP="00785E57">
      <w:r w:rsidRPr="00522E46">
        <w:t xml:space="preserve">L’abattement de 4 600 € (personne seule) ou9 200 € (couple soumis à imposition </w:t>
      </w:r>
      <w:r w:rsidR="004D4D5A" w:rsidRPr="00522E46">
        <w:t>commune) s’applique</w:t>
      </w:r>
      <w:r w:rsidRPr="00522E46">
        <w:t xml:space="preserve"> aux produits des bons et contrats de</w:t>
      </w:r>
      <w:r w:rsidR="004D4D5A">
        <w:t xml:space="preserve"> </w:t>
      </w:r>
      <w:r w:rsidRPr="00522E46">
        <w:t xml:space="preserve">plus de huit ans, quelles que soient </w:t>
      </w:r>
      <w:r w:rsidR="004D4D5A" w:rsidRPr="00522E46">
        <w:t>leurs modalités</w:t>
      </w:r>
      <w:r w:rsidRPr="00522E46">
        <w:t xml:space="preserve"> d’imposition et la date de </w:t>
      </w:r>
      <w:r w:rsidR="004D4D5A" w:rsidRPr="00522E46">
        <w:t>versement des</w:t>
      </w:r>
      <w:r w:rsidRPr="00522E46">
        <w:t xml:space="preserve"> primes auxquelles ils sont attachés.</w:t>
      </w:r>
    </w:p>
    <w:p w:rsidR="00C45410" w:rsidRDefault="00785E57" w:rsidP="00785E57">
      <w:r w:rsidRPr="00522E46">
        <w:t xml:space="preserve">Les produits afférents à des versements </w:t>
      </w:r>
      <w:r w:rsidR="004D4D5A" w:rsidRPr="00522E46">
        <w:t>effectués avant</w:t>
      </w:r>
      <w:r w:rsidRPr="00522E46">
        <w:t xml:space="preserve"> le 27 septembre 2017, </w:t>
      </w:r>
      <w:r w:rsidR="004D4D5A" w:rsidRPr="00522E46">
        <w:t>restent imposés</w:t>
      </w:r>
      <w:r w:rsidRPr="00522E46">
        <w:t xml:space="preserve"> selon le régime applicable avant </w:t>
      </w:r>
      <w:r w:rsidR="004D4D5A" w:rsidRPr="00522E46">
        <w:t>cette date</w:t>
      </w:r>
      <w:r w:rsidRPr="00522E46">
        <w:t xml:space="preserve"> soit une imposition au barème </w:t>
      </w:r>
      <w:r w:rsidR="004D4D5A" w:rsidRPr="00522E46">
        <w:t>progressif sauf</w:t>
      </w:r>
      <w:r w:rsidRPr="00522E46">
        <w:t xml:space="preserve"> option pour le prélèvement </w:t>
      </w:r>
      <w:r w:rsidR="004D4D5A" w:rsidRPr="00522E46">
        <w:t>forfaitaire libératoire</w:t>
      </w:r>
      <w:r w:rsidRPr="00522E46">
        <w:t xml:space="preserve"> (PFL) lors de la perception des </w:t>
      </w:r>
      <w:r w:rsidR="004D4D5A" w:rsidRPr="00522E46">
        <w:t>revenus (</w:t>
      </w:r>
      <w:r w:rsidRPr="00522E46">
        <w:t>de 7,5 % lorsque le contrat a plus de huit</w:t>
      </w:r>
      <w:r w:rsidR="004D4D5A">
        <w:t xml:space="preserve"> </w:t>
      </w:r>
      <w:r w:rsidRPr="00522E46">
        <w:t>ans, de 15 % ou 35 % lorsque le contrat a moins</w:t>
      </w:r>
      <w:r w:rsidR="004D4D5A">
        <w:t xml:space="preserve"> </w:t>
      </w:r>
      <w:r w:rsidRPr="00522E46">
        <w:t xml:space="preserve">de huit ans). Les montants sont </w:t>
      </w:r>
      <w:r w:rsidR="004D4D5A" w:rsidRPr="00522E46">
        <w:t>préremplis cases</w:t>
      </w:r>
      <w:r w:rsidRPr="00522E46">
        <w:t xml:space="preserve"> 2DH, 2CH, 2XX ou 2YY, vérifiez et </w:t>
      </w:r>
      <w:r w:rsidR="004D4D5A" w:rsidRPr="00522E46">
        <w:t>corrigez les</w:t>
      </w:r>
      <w:r w:rsidRPr="00522E46">
        <w:t xml:space="preserve"> montants si nécessaire.</w:t>
      </w:r>
    </w:p>
    <w:p w:rsidR="00785E57" w:rsidRPr="00522E46" w:rsidRDefault="00785E57" w:rsidP="00785E57">
      <w:r w:rsidRPr="00522E46">
        <w:t xml:space="preserve">Les produits afférents à des versements </w:t>
      </w:r>
      <w:r w:rsidR="004D4D5A">
        <w:t>effectués à</w:t>
      </w:r>
      <w:r w:rsidRPr="00522E46">
        <w:t xml:space="preserve"> compter du 27 septembre 2017, sont en</w:t>
      </w:r>
      <w:r w:rsidR="004D4D5A">
        <w:t xml:space="preserve"> </w:t>
      </w:r>
      <w:r w:rsidRPr="00522E46">
        <w:t>principe préremplis en case 2UU ou 2ZZ.</w:t>
      </w:r>
    </w:p>
    <w:p w:rsidR="00C45410" w:rsidRDefault="00785E57" w:rsidP="00785E57">
      <w:r w:rsidRPr="00522E46">
        <w:t xml:space="preserve">Lors de la taxation de la déclaration de </w:t>
      </w:r>
      <w:r w:rsidR="004D4D5A" w:rsidRPr="00522E46">
        <w:t>revenus, ces</w:t>
      </w:r>
      <w:r w:rsidRPr="00522E46">
        <w:t xml:space="preserve"> revenus sont soumis :</w:t>
      </w:r>
    </w:p>
    <w:p w:rsidR="00C45410" w:rsidRDefault="00E26BEF" w:rsidP="00E26BEF">
      <w:pPr>
        <w:pStyle w:val="paragraphedelistepuce"/>
      </w:pPr>
      <w:r w:rsidRPr="00522E46">
        <w:t xml:space="preserve">Au </w:t>
      </w:r>
      <w:r w:rsidR="00785E57" w:rsidRPr="00522E46">
        <w:t xml:space="preserve">prélèvement au taux de 12,8 % ou au </w:t>
      </w:r>
      <w:r w:rsidR="004D4D5A" w:rsidRPr="00522E46">
        <w:t>taux de</w:t>
      </w:r>
      <w:r w:rsidR="00785E57" w:rsidRPr="00522E46">
        <w:t xml:space="preserve"> 7,5 % pour les produits des contrats de plus</w:t>
      </w:r>
      <w:r w:rsidR="004D4D5A">
        <w:t xml:space="preserve"> </w:t>
      </w:r>
      <w:r w:rsidR="00785E57" w:rsidRPr="00522E46">
        <w:t xml:space="preserve">de huit ans, à hauteur de la fraction </w:t>
      </w:r>
      <w:r w:rsidR="004D4D5A" w:rsidRPr="00522E46">
        <w:t>correspondant aux</w:t>
      </w:r>
      <w:r w:rsidR="00785E57" w:rsidRPr="00522E46">
        <w:t xml:space="preserve"> primes versées à compter du 27</w:t>
      </w:r>
      <w:r>
        <w:t xml:space="preserve"> </w:t>
      </w:r>
      <w:r w:rsidR="00785E57" w:rsidRPr="00522E46">
        <w:t>septembre 2017 n’excédant pas 150 000 € (</w:t>
      </w:r>
      <w:r w:rsidR="004D4D5A" w:rsidRPr="00522E46">
        <w:t>ce seuil</w:t>
      </w:r>
      <w:r w:rsidR="00785E57" w:rsidRPr="00522E46">
        <w:t xml:space="preserve"> de 150 000 € est réduit le cas échéant </w:t>
      </w:r>
      <w:r w:rsidR="004D4D5A" w:rsidRPr="00522E46">
        <w:t>des primes</w:t>
      </w:r>
      <w:r w:rsidR="00785E57" w:rsidRPr="00522E46">
        <w:t xml:space="preserve"> versées avant cette date). Vous </w:t>
      </w:r>
      <w:r w:rsidR="004D4D5A" w:rsidRPr="00522E46">
        <w:t>devez répartir</w:t>
      </w:r>
      <w:r w:rsidR="00785E57" w:rsidRPr="00522E46">
        <w:t xml:space="preserve"> la somme inscrite case 2UU entre </w:t>
      </w:r>
      <w:r w:rsidR="00D64B3F" w:rsidRPr="00522E46">
        <w:t>les cases</w:t>
      </w:r>
      <w:r w:rsidR="00785E57" w:rsidRPr="00522E46">
        <w:t xml:space="preserve"> 2VV et 2WW ;</w:t>
      </w:r>
    </w:p>
    <w:p w:rsidR="00C45410" w:rsidRDefault="00E26BEF" w:rsidP="00E26BEF">
      <w:pPr>
        <w:pStyle w:val="paragraphedelistepuce"/>
      </w:pPr>
      <w:r w:rsidRPr="00522E46">
        <w:t xml:space="preserve">Au </w:t>
      </w:r>
      <w:r w:rsidR="00785E57" w:rsidRPr="00522E46">
        <w:t>barème progressif de l’impôt sur le revenu</w:t>
      </w:r>
      <w:r w:rsidR="004D4D5A">
        <w:t xml:space="preserve"> </w:t>
      </w:r>
      <w:r w:rsidR="00785E57" w:rsidRPr="00522E46">
        <w:t>si vous avez coché la case 2OP.</w:t>
      </w:r>
    </w:p>
    <w:p w:rsidR="00C45410" w:rsidRDefault="00785E57" w:rsidP="00785E57">
      <w:r w:rsidRPr="00522E46">
        <w:t>Le montant du prélèvement non libératoire est</w:t>
      </w:r>
      <w:r w:rsidR="004D4D5A">
        <w:t xml:space="preserve"> </w:t>
      </w:r>
      <w:r w:rsidRPr="00522E46">
        <w:t>en principe prérempli case 2CK, sinon indiquez-le. Il ouvre droit à crédit d’impôt.</w:t>
      </w:r>
    </w:p>
    <w:p w:rsidR="00C45410" w:rsidRDefault="00785E57" w:rsidP="00785E57">
      <w:r w:rsidRPr="00522E46">
        <w:t xml:space="preserve">Le bénéfice du taux réduit de 7,5 % et </w:t>
      </w:r>
      <w:r w:rsidR="004D4D5A" w:rsidRPr="00522E46">
        <w:t>de l’abattement</w:t>
      </w:r>
      <w:r w:rsidRPr="00522E46">
        <w:t xml:space="preserve"> de 4 600 € ou 9 200 € est </w:t>
      </w:r>
      <w:r w:rsidR="004D4D5A" w:rsidRPr="00522E46">
        <w:t>réservé aux</w:t>
      </w:r>
      <w:r w:rsidRPr="00522E46">
        <w:t xml:space="preserve"> produits et gains de cession des bons </w:t>
      </w:r>
      <w:r w:rsidR="004D4D5A" w:rsidRPr="00522E46">
        <w:t>et contrats</w:t>
      </w:r>
      <w:r w:rsidRPr="00522E46">
        <w:t xml:space="preserve"> de capitalisation et d’assurance-vie </w:t>
      </w:r>
      <w:r w:rsidR="004D4D5A">
        <w:t>de plus</w:t>
      </w:r>
      <w:r w:rsidRPr="00522E46">
        <w:t xml:space="preserve"> de 8 ans souscrits auprès d’</w:t>
      </w:r>
      <w:r w:rsidR="004D4D5A" w:rsidRPr="00522E46">
        <w:t>entreprises d’assurance</w:t>
      </w:r>
      <w:r w:rsidRPr="00522E46">
        <w:t xml:space="preserve"> établies en France ou dans un </w:t>
      </w:r>
      <w:r w:rsidR="004D4D5A" w:rsidRPr="00522E46">
        <w:t>État membre</w:t>
      </w:r>
      <w:r w:rsidRPr="00522E46">
        <w:t xml:space="preserve"> de l’Union européenne ou dans </w:t>
      </w:r>
      <w:r w:rsidR="004D4D5A" w:rsidRPr="00522E46">
        <w:t>un autre</w:t>
      </w:r>
      <w:r w:rsidRPr="00522E46">
        <w:t xml:space="preserve"> État partie à l’accord sur l’EEE ayant </w:t>
      </w:r>
      <w:r w:rsidR="004D4D5A" w:rsidRPr="00522E46">
        <w:t>conclu avec</w:t>
      </w:r>
      <w:r w:rsidRPr="00522E46">
        <w:t xml:space="preserve"> la France une convention d’</w:t>
      </w:r>
      <w:r w:rsidR="004D4D5A" w:rsidRPr="00522E46">
        <w:t>assistance administrative</w:t>
      </w:r>
      <w:r w:rsidRPr="00522E46">
        <w:t xml:space="preserve"> en vue de lutter contre la </w:t>
      </w:r>
      <w:r w:rsidR="004D4D5A" w:rsidRPr="00522E46">
        <w:t>fraude et</w:t>
      </w:r>
      <w:r w:rsidRPr="00522E46">
        <w:t xml:space="preserve"> l’évasion fiscales.</w:t>
      </w:r>
    </w:p>
    <w:p w:rsidR="00785E57" w:rsidRPr="00522E46" w:rsidRDefault="00785E57" w:rsidP="00935AC2">
      <w:pPr>
        <w:pStyle w:val="Titre3"/>
      </w:pPr>
      <w:bookmarkStart w:id="103" w:name="_Toc35542939"/>
      <w:r w:rsidRPr="00522E46">
        <w:lastRenderedPageBreak/>
        <w:t>Sommes à ne pas déclarer</w:t>
      </w:r>
      <w:bookmarkEnd w:id="103"/>
    </w:p>
    <w:p w:rsidR="00C45410" w:rsidRDefault="00785E57" w:rsidP="00785E57">
      <w:r w:rsidRPr="00522E46">
        <w:t xml:space="preserve">Vous ne devez pas déclarer notamment </w:t>
      </w:r>
      <w:r w:rsidR="004D4D5A" w:rsidRPr="00522E46">
        <w:t>les intérêts</w:t>
      </w:r>
      <w:r w:rsidRPr="00522E46">
        <w:t xml:space="preserve"> des sommes inscrites sur un livret </w:t>
      </w:r>
      <w:r w:rsidR="004D4D5A" w:rsidRPr="00522E46">
        <w:t>A, un</w:t>
      </w:r>
      <w:r w:rsidRPr="00522E46">
        <w:t xml:space="preserve"> livret</w:t>
      </w:r>
      <w:r w:rsidR="00E26BEF">
        <w:t xml:space="preserve"> </w:t>
      </w:r>
      <w:r w:rsidRPr="00522E46">
        <w:t xml:space="preserve">d’épargne populaire, un livret </w:t>
      </w:r>
      <w:r w:rsidR="004D4D5A" w:rsidRPr="00522E46">
        <w:t>de développement</w:t>
      </w:r>
      <w:r w:rsidRPr="00522E46">
        <w:t xml:space="preserve"> durable et solidaire, un </w:t>
      </w:r>
      <w:r w:rsidR="004D4D5A" w:rsidRPr="00522E46">
        <w:t>compte d’épargne</w:t>
      </w:r>
      <w:r w:rsidRPr="00522E46">
        <w:t xml:space="preserve">-logement ouvert avant le 1er janvier2018, un livret d’épargne entreprise </w:t>
      </w:r>
      <w:r w:rsidR="004D4D5A" w:rsidRPr="00522E46">
        <w:t>ouvert avant</w:t>
      </w:r>
      <w:r w:rsidRPr="00522E46">
        <w:t xml:space="preserve"> le 1</w:t>
      </w:r>
      <w:r w:rsidRPr="00E26BEF">
        <w:rPr>
          <w:vertAlign w:val="superscript"/>
        </w:rPr>
        <w:t>er</w:t>
      </w:r>
      <w:r w:rsidR="00E26BEF">
        <w:t> </w:t>
      </w:r>
      <w:r w:rsidRPr="00522E46">
        <w:t>janvier</w:t>
      </w:r>
      <w:r w:rsidR="00E26BEF">
        <w:t> </w:t>
      </w:r>
      <w:r w:rsidRPr="00522E46">
        <w:t>2014 ou un livret jeune.</w:t>
      </w:r>
    </w:p>
    <w:p w:rsidR="00C45410" w:rsidRDefault="00785E57" w:rsidP="00935AC2">
      <w:pPr>
        <w:pStyle w:val="Titre4"/>
      </w:pPr>
      <w:r w:rsidRPr="00522E46">
        <w:t>Précisions</w:t>
      </w:r>
    </w:p>
    <w:p w:rsidR="00C45410" w:rsidRDefault="004D4D5A" w:rsidP="00E26BEF">
      <w:pPr>
        <w:pStyle w:val="Titre5"/>
      </w:pPr>
      <w:r w:rsidRPr="00522E46">
        <w:t>Les</w:t>
      </w:r>
      <w:r w:rsidR="00785E57" w:rsidRPr="00522E46">
        <w:t xml:space="preserve"> produits déclarés cases 2dh, 2xx et 2ee</w:t>
      </w:r>
      <w:r w:rsidR="00E26BEF">
        <w:t xml:space="preserve"> </w:t>
      </w:r>
      <w:r w:rsidR="00785E57" w:rsidRPr="00522E46">
        <w:t xml:space="preserve">soumis à un prélèvement ou une </w:t>
      </w:r>
      <w:r w:rsidRPr="00522E46">
        <w:t>retenue libératoire</w:t>
      </w:r>
    </w:p>
    <w:p w:rsidR="00C45410" w:rsidRDefault="00785E57" w:rsidP="00785E57">
      <w:r w:rsidRPr="00522E46">
        <w:t xml:space="preserve">Ces produits ont été soumis à un </w:t>
      </w:r>
      <w:r w:rsidR="004D4D5A" w:rsidRPr="00522E46">
        <w:t>prélèvement ou</w:t>
      </w:r>
      <w:r w:rsidRPr="00522E46">
        <w:t xml:space="preserve"> une retenue libératoire de l’impôt sur </w:t>
      </w:r>
      <w:r w:rsidR="004D4D5A" w:rsidRPr="00522E46">
        <w:t>le revenu</w:t>
      </w:r>
      <w:r w:rsidRPr="00522E46">
        <w:t xml:space="preserve"> et</w:t>
      </w:r>
      <w:r w:rsidR="00E26BEF">
        <w:t xml:space="preserve"> </w:t>
      </w:r>
      <w:r w:rsidRPr="00522E46">
        <w:t xml:space="preserve">seront pris en compte </w:t>
      </w:r>
      <w:r w:rsidR="004D4D5A" w:rsidRPr="00522E46">
        <w:t>uniquement pour</w:t>
      </w:r>
      <w:r w:rsidRPr="00522E46">
        <w:t xml:space="preserve"> le calcul de votre revenu fiscal de référence.</w:t>
      </w:r>
    </w:p>
    <w:p w:rsidR="00C45410" w:rsidRDefault="004D4D5A" w:rsidP="00E26BEF">
      <w:pPr>
        <w:pStyle w:val="Titre5"/>
      </w:pPr>
      <w:r w:rsidRPr="00522E46">
        <w:t>Intérêts</w:t>
      </w:r>
      <w:r w:rsidR="00785E57" w:rsidRPr="00522E46">
        <w:t xml:space="preserve"> des prêts </w:t>
      </w:r>
      <w:r w:rsidRPr="00522E46">
        <w:t>participatifs et</w:t>
      </w:r>
      <w:r w:rsidR="00785E57" w:rsidRPr="00522E46">
        <w:t xml:space="preserve"> des minibons cases 2tt et 2tu à 2tx</w:t>
      </w:r>
    </w:p>
    <w:p w:rsidR="00E26BEF" w:rsidRDefault="00785E57" w:rsidP="00785E57">
      <w:r w:rsidRPr="00522E46">
        <w:t xml:space="preserve">Le montant de la case 2TT correspond </w:t>
      </w:r>
      <w:r w:rsidR="00DC34F3" w:rsidRPr="00522E46">
        <w:t>au montant</w:t>
      </w:r>
      <w:r w:rsidRPr="00522E46">
        <w:t xml:space="preserve"> net des intérêts perçus en 2019 </w:t>
      </w:r>
      <w:r w:rsidR="004D4D5A">
        <w:t>afférents à</w:t>
      </w:r>
      <w:r w:rsidRPr="00522E46">
        <w:t xml:space="preserve"> des</w:t>
      </w:r>
      <w:r w:rsidR="00E26BEF">
        <w:t xml:space="preserve"> </w:t>
      </w:r>
      <w:r w:rsidRPr="00522E46">
        <w:t xml:space="preserve">prêts participatifs ou à des </w:t>
      </w:r>
      <w:r w:rsidR="004D4D5A" w:rsidRPr="00522E46">
        <w:t xml:space="preserve">minibons. </w:t>
      </w:r>
    </w:p>
    <w:p w:rsidR="00C45410" w:rsidRDefault="004D4D5A" w:rsidP="00785E57">
      <w:r w:rsidRPr="00522E46">
        <w:t>Si</w:t>
      </w:r>
      <w:r w:rsidR="00785E57" w:rsidRPr="00522E46">
        <w:t xml:space="preserve"> vous avez subi des pertes, indiquez </w:t>
      </w:r>
      <w:r w:rsidRPr="00522E46">
        <w:t>le résultat</w:t>
      </w:r>
      <w:r w:rsidR="00785E57" w:rsidRPr="00522E46">
        <w:t xml:space="preserve"> de la différence entre le montant </w:t>
      </w:r>
      <w:r w:rsidR="00482B43">
        <w:t>des intérêts</w:t>
      </w:r>
      <w:r w:rsidR="00785E57" w:rsidRPr="00522E46">
        <w:t xml:space="preserve"> et le</w:t>
      </w:r>
      <w:r w:rsidR="00E26BEF">
        <w:t xml:space="preserve"> </w:t>
      </w:r>
      <w:r w:rsidR="00785E57" w:rsidRPr="00522E46">
        <w:t xml:space="preserve">montant des pertes y compris, </w:t>
      </w:r>
      <w:r w:rsidR="00482B43" w:rsidRPr="00522E46">
        <w:t>le cas</w:t>
      </w:r>
      <w:r w:rsidR="00785E57" w:rsidRPr="00522E46">
        <w:t xml:space="preserve"> échéant, les pertes reportables des années2016, 2017 et 2018 (les pertes reportables </w:t>
      </w:r>
      <w:r w:rsidR="00D64B3F" w:rsidRPr="00522E46">
        <w:t>de l’année</w:t>
      </w:r>
      <w:r w:rsidR="00785E57" w:rsidRPr="00522E46">
        <w:t xml:space="preserve"> 2016 ne sont imputables que sur </w:t>
      </w:r>
      <w:r w:rsidR="00F65ED2" w:rsidRPr="00522E46">
        <w:t>le montant</w:t>
      </w:r>
      <w:r w:rsidR="00785E57" w:rsidRPr="00522E46">
        <w:t xml:space="preserve"> des intérêts afférents à des </w:t>
      </w:r>
      <w:r w:rsidR="00482B43" w:rsidRPr="00522E46">
        <w:t>prêts participatifs</w:t>
      </w:r>
      <w:r w:rsidR="00785E57" w:rsidRPr="00522E46">
        <w:t xml:space="preserve">). Les pertes relatives à des </w:t>
      </w:r>
      <w:r w:rsidR="00482B43" w:rsidRPr="00522E46">
        <w:t>prêts participatifs</w:t>
      </w:r>
      <w:r w:rsidR="00785E57" w:rsidRPr="00522E46">
        <w:t xml:space="preserve"> consentis à partir de 2017 ou </w:t>
      </w:r>
      <w:r w:rsidR="00482B43">
        <w:t>des minibons</w:t>
      </w:r>
      <w:r w:rsidR="00785E57" w:rsidRPr="00522E46">
        <w:t xml:space="preserve"> souscrits à compter de cette </w:t>
      </w:r>
      <w:r w:rsidR="00482B43" w:rsidRPr="00522E46">
        <w:t>même date</w:t>
      </w:r>
      <w:r w:rsidR="00785E57" w:rsidRPr="00522E46">
        <w:t xml:space="preserve"> sont déductibles des intérêts de </w:t>
      </w:r>
      <w:r w:rsidR="00482B43" w:rsidRPr="00522E46">
        <w:t>prêts participatifs</w:t>
      </w:r>
      <w:r w:rsidR="00785E57" w:rsidRPr="00522E46">
        <w:t xml:space="preserve"> ou minibons perçus la </w:t>
      </w:r>
      <w:r w:rsidR="00482B43" w:rsidRPr="00522E46">
        <w:t>même année</w:t>
      </w:r>
      <w:r w:rsidR="00785E57" w:rsidRPr="00522E46">
        <w:t xml:space="preserve"> ou les 5 années suivantes dans la </w:t>
      </w:r>
      <w:r w:rsidR="00F65ED2" w:rsidRPr="00522E46">
        <w:t>limite annuelle</w:t>
      </w:r>
      <w:r w:rsidR="00785E57" w:rsidRPr="00522E46">
        <w:t xml:space="preserve"> de</w:t>
      </w:r>
      <w:r w:rsidR="00E26BEF">
        <w:t> </w:t>
      </w:r>
      <w:r w:rsidR="00785E57" w:rsidRPr="00522E46">
        <w:t>8</w:t>
      </w:r>
      <w:r w:rsidR="00E26BEF">
        <w:t> </w:t>
      </w:r>
      <w:r w:rsidR="00785E57" w:rsidRPr="00522E46">
        <w:t>000 €.</w:t>
      </w:r>
    </w:p>
    <w:p w:rsidR="00785E57" w:rsidRPr="00522E46" w:rsidRDefault="00785E57" w:rsidP="00785E57">
      <w:r w:rsidRPr="00522E46">
        <w:t xml:space="preserve">Indiquez case 2TX de la déclaration </w:t>
      </w:r>
      <w:r w:rsidR="00D64B3F">
        <w:t>n°</w:t>
      </w:r>
      <w:r w:rsidRPr="00522E46">
        <w:t xml:space="preserve"> 2042 C </w:t>
      </w:r>
      <w:r w:rsidR="00482B43" w:rsidRPr="00522E46">
        <w:t>la perte</w:t>
      </w:r>
      <w:r w:rsidRPr="00522E46">
        <w:t xml:space="preserve"> nette en capital subie en 2019 en cas de</w:t>
      </w:r>
      <w:r w:rsidR="00482B43">
        <w:t xml:space="preserve"> </w:t>
      </w:r>
      <w:r w:rsidRPr="00522E46">
        <w:t xml:space="preserve">non remboursement d’un prêt participatif </w:t>
      </w:r>
      <w:r w:rsidR="00334331">
        <w:t>ou de</w:t>
      </w:r>
      <w:r w:rsidRPr="00522E46">
        <w:t xml:space="preserve"> minibons. Indiquez cases 2TU à 2TW, </w:t>
      </w:r>
      <w:r w:rsidR="00482B43" w:rsidRPr="00522E46">
        <w:t>selon l’année</w:t>
      </w:r>
      <w:r w:rsidRPr="00522E46">
        <w:t xml:space="preserve"> d’origine de la perte, les pertes </w:t>
      </w:r>
      <w:r w:rsidR="00482B43" w:rsidRPr="00522E46">
        <w:t>nettes qui</w:t>
      </w:r>
      <w:r w:rsidRPr="00522E46">
        <w:t xml:space="preserve"> n’ont pas pu être imputées.</w:t>
      </w:r>
    </w:p>
    <w:p w:rsidR="00C45410" w:rsidRDefault="00785E57" w:rsidP="00785E57">
      <w:r w:rsidRPr="00522E46">
        <w:t xml:space="preserve">Les pertes subies ne sont pas déductibles </w:t>
      </w:r>
      <w:r w:rsidR="00DC34F3" w:rsidRPr="00522E46">
        <w:t>pour le</w:t>
      </w:r>
      <w:r w:rsidRPr="00522E46">
        <w:t xml:space="preserve"> calcul des prélèvements sociaux.</w:t>
      </w:r>
    </w:p>
    <w:p w:rsidR="00785E57" w:rsidRPr="00522E46" w:rsidRDefault="00482B43" w:rsidP="00121A84">
      <w:pPr>
        <w:pStyle w:val="Titre5"/>
      </w:pPr>
      <w:r w:rsidRPr="00522E46">
        <w:t>Intérêts</w:t>
      </w:r>
      <w:r w:rsidR="00785E57" w:rsidRPr="00522E46">
        <w:t xml:space="preserve"> imposables des </w:t>
      </w:r>
      <w:r w:rsidRPr="00522E46">
        <w:t>obligations remboursables</w:t>
      </w:r>
      <w:r w:rsidR="00785E57" w:rsidRPr="00522E46">
        <w:t xml:space="preserve"> en actions détenues dans</w:t>
      </w:r>
      <w:r>
        <w:t xml:space="preserve"> </w:t>
      </w:r>
      <w:r w:rsidR="00785E57" w:rsidRPr="00522E46">
        <w:t xml:space="preserve">le </w:t>
      </w:r>
      <w:r w:rsidR="00121A84">
        <w:br/>
      </w:r>
      <w:r w:rsidRPr="00522E46">
        <w:t xml:space="preserve">PEA-PME </w:t>
      </w:r>
      <w:r w:rsidR="00785E57" w:rsidRPr="00522E46">
        <w:t>(case 2tq)</w:t>
      </w:r>
    </w:p>
    <w:p w:rsidR="00785E57" w:rsidRPr="00522E46" w:rsidRDefault="00785E57" w:rsidP="00785E57">
      <w:r w:rsidRPr="00522E46">
        <w:t>Les intérêts des obligations remboursables en</w:t>
      </w:r>
      <w:r w:rsidR="00482B43">
        <w:t xml:space="preserve"> </w:t>
      </w:r>
      <w:r w:rsidRPr="00522E46">
        <w:t>actions (ORA) non cotées détenues dans le</w:t>
      </w:r>
      <w:r w:rsidR="00482B43">
        <w:t xml:space="preserve"> </w:t>
      </w:r>
      <w:r w:rsidRPr="00522E46">
        <w:t>PEA-PME</w:t>
      </w:r>
      <w:r w:rsidR="00121A84">
        <w:t xml:space="preserve"> </w:t>
      </w:r>
      <w:r w:rsidRPr="00522E46">
        <w:t xml:space="preserve">sont exonérés seulement pour </w:t>
      </w:r>
      <w:r w:rsidR="00482B43" w:rsidRPr="00522E46">
        <w:t>leur fraction</w:t>
      </w:r>
      <w:r w:rsidRPr="00522E46">
        <w:t xml:space="preserve"> qui n’excède pas 10 % de la </w:t>
      </w:r>
      <w:r w:rsidR="00482B43" w:rsidRPr="00522E46">
        <w:t>valeur d’inscription</w:t>
      </w:r>
      <w:r w:rsidRPr="00522E46">
        <w:t xml:space="preserve"> de ces titres sur le plan. La </w:t>
      </w:r>
      <w:r w:rsidR="00482B43" w:rsidRPr="00522E46">
        <w:t>fraction qui</w:t>
      </w:r>
      <w:r w:rsidRPr="00522E46">
        <w:t xml:space="preserve"> excède ce seuil de 10 % est imposable.</w:t>
      </w:r>
    </w:p>
    <w:p w:rsidR="00C45410" w:rsidRDefault="00785E57" w:rsidP="00785E57">
      <w:r w:rsidRPr="00522E46">
        <w:t xml:space="preserve">Inscrivez en case 2TQ le montant des </w:t>
      </w:r>
      <w:r w:rsidR="00482B43" w:rsidRPr="00522E46">
        <w:t>intérêts imposables</w:t>
      </w:r>
      <w:r w:rsidRPr="00522E46">
        <w:t xml:space="preserve">, c’est-à-dire le montant des </w:t>
      </w:r>
      <w:r w:rsidR="00482B43" w:rsidRPr="00522E46">
        <w:t>intérêts perçus</w:t>
      </w:r>
      <w:r w:rsidRPr="00522E46">
        <w:t xml:space="preserve"> sous déduction de la </w:t>
      </w:r>
      <w:r w:rsidR="00482B43" w:rsidRPr="00522E46">
        <w:t>fraction exonérée</w:t>
      </w:r>
      <w:r w:rsidRPr="00522E46">
        <w:t xml:space="preserve"> (10 % de la valeur des ORA).</w:t>
      </w:r>
    </w:p>
    <w:p w:rsidR="00C45410" w:rsidRDefault="00482B43" w:rsidP="00121A84">
      <w:pPr>
        <w:pStyle w:val="Titre5"/>
      </w:pPr>
      <w:r w:rsidRPr="00522E46">
        <w:t>Les</w:t>
      </w:r>
      <w:r w:rsidR="00785E57" w:rsidRPr="00522E46">
        <w:t xml:space="preserve"> frais et charges (case 2ca) et </w:t>
      </w:r>
      <w:r w:rsidRPr="00522E46">
        <w:t>déficits (</w:t>
      </w:r>
      <w:r w:rsidR="00785E57" w:rsidRPr="00522E46">
        <w:t>cases 2aa à 2ar)</w:t>
      </w:r>
    </w:p>
    <w:p w:rsidR="00121A84" w:rsidRDefault="00785E57" w:rsidP="00785E57">
      <w:r w:rsidRPr="00522E46">
        <w:t xml:space="preserve">Les frais et charges et les déficits des </w:t>
      </w:r>
      <w:r w:rsidR="00482B43" w:rsidRPr="00522E46">
        <w:t>années antérieures</w:t>
      </w:r>
      <w:r w:rsidRPr="00522E46">
        <w:t xml:space="preserve"> imputables sur les RCM pendant six</w:t>
      </w:r>
      <w:r w:rsidR="00482B43">
        <w:t xml:space="preserve"> </w:t>
      </w:r>
      <w:r w:rsidRPr="00522E46">
        <w:t>ans ne</w:t>
      </w:r>
      <w:r w:rsidR="00121A84">
        <w:t xml:space="preserve"> </w:t>
      </w:r>
      <w:r w:rsidRPr="00522E46">
        <w:t>sont déductibles de vos revenus qu’</w:t>
      </w:r>
      <w:r w:rsidR="00482B43" w:rsidRPr="00522E46">
        <w:t>en cas</w:t>
      </w:r>
      <w:r w:rsidRPr="00522E46">
        <w:t xml:space="preserve"> d’option pour l’imposition au </w:t>
      </w:r>
      <w:r w:rsidR="00482B43" w:rsidRPr="00522E46">
        <w:t>barème progressif</w:t>
      </w:r>
      <w:r w:rsidRPr="00522E46">
        <w:t xml:space="preserve">. </w:t>
      </w:r>
    </w:p>
    <w:p w:rsidR="00C45410" w:rsidRDefault="00785E57" w:rsidP="00785E57">
      <w:r w:rsidRPr="00522E46">
        <w:t>Si l’imposition forfaitaire de 12,8 %</w:t>
      </w:r>
      <w:r w:rsidR="00121A84">
        <w:t xml:space="preserve"> </w:t>
      </w:r>
      <w:r w:rsidRPr="00522E46">
        <w:t xml:space="preserve">est appliquée, les frais ne sont pas </w:t>
      </w:r>
      <w:r w:rsidR="00482B43" w:rsidRPr="00522E46">
        <w:t>déductibles et</w:t>
      </w:r>
      <w:r w:rsidRPr="00522E46">
        <w:t xml:space="preserve"> les déficits antérieurs ne sont pas </w:t>
      </w:r>
      <w:r w:rsidR="00482B43" w:rsidRPr="00522E46">
        <w:t>imputables mais</w:t>
      </w:r>
      <w:r w:rsidRPr="00522E46">
        <w:t xml:space="preserve"> reportables.</w:t>
      </w:r>
    </w:p>
    <w:p w:rsidR="00C45410" w:rsidRDefault="00482B43" w:rsidP="00121A84">
      <w:pPr>
        <w:pStyle w:val="Titre5"/>
      </w:pPr>
      <w:r w:rsidRPr="00522E46">
        <w:t>PEL</w:t>
      </w:r>
      <w:r w:rsidR="00785E57" w:rsidRPr="00522E46">
        <w:t xml:space="preserve"> et </w:t>
      </w:r>
      <w:r w:rsidRPr="00522E46">
        <w:t>CEL</w:t>
      </w:r>
    </w:p>
    <w:p w:rsidR="00C45410" w:rsidRDefault="00785E57" w:rsidP="00785E57">
      <w:r w:rsidRPr="00522E46">
        <w:t xml:space="preserve">Les intérêts des sommes inscrites sur les </w:t>
      </w:r>
      <w:r w:rsidR="004D4D5A" w:rsidRPr="00522E46">
        <w:t>plans d’épargne</w:t>
      </w:r>
      <w:r w:rsidRPr="00522E46">
        <w:t xml:space="preserve">-logement (PEL) ou des </w:t>
      </w:r>
      <w:r w:rsidR="00482B43" w:rsidRPr="00522E46">
        <w:t>comptes d’épargne</w:t>
      </w:r>
      <w:r w:rsidRPr="00522E46">
        <w:t xml:space="preserve">-logement (CEL) ouverts à </w:t>
      </w:r>
      <w:r w:rsidR="00F65ED2" w:rsidRPr="00522E46">
        <w:t>compter du</w:t>
      </w:r>
      <w:r w:rsidRPr="00522E46">
        <w:t xml:space="preserve"> 1er janvier 2018 sont imposables à l’</w:t>
      </w:r>
      <w:r w:rsidR="00F65ED2" w:rsidRPr="00522E46">
        <w:t>impôt sur</w:t>
      </w:r>
      <w:r w:rsidRPr="00522E46">
        <w:t xml:space="preserve"> le revenu au</w:t>
      </w:r>
      <w:r w:rsidR="00121A84">
        <w:t xml:space="preserve"> </w:t>
      </w:r>
      <w:r w:rsidRPr="00522E46">
        <w:lastRenderedPageBreak/>
        <w:t xml:space="preserve">taux de 12,8 % (ou sur </w:t>
      </w:r>
      <w:r w:rsidR="004D4D5A" w:rsidRPr="00522E46">
        <w:t>option au</w:t>
      </w:r>
      <w:r w:rsidRPr="00522E46">
        <w:t xml:space="preserve"> barème progressif). La prime d’</w:t>
      </w:r>
      <w:r w:rsidR="00482B43" w:rsidRPr="00522E46">
        <w:t>épargne logement</w:t>
      </w:r>
      <w:r w:rsidRPr="00522E46">
        <w:t xml:space="preserve">, exonérée d’impôt sur le revenu, </w:t>
      </w:r>
      <w:r w:rsidR="00F65ED2" w:rsidRPr="00522E46">
        <w:t>est supprimée</w:t>
      </w:r>
      <w:r w:rsidRPr="00522E46">
        <w:t>.</w:t>
      </w:r>
    </w:p>
    <w:p w:rsidR="00C45410" w:rsidRDefault="00785E57" w:rsidP="00785E57">
      <w:r w:rsidRPr="00522E46">
        <w:t>Les intérêts des PEL de moins de 12 ans et des</w:t>
      </w:r>
      <w:r w:rsidR="00482B43">
        <w:t xml:space="preserve"> </w:t>
      </w:r>
      <w:r w:rsidRPr="00522E46">
        <w:t xml:space="preserve">CEL ouverts jusqu’au 31 décembre 2017 </w:t>
      </w:r>
      <w:r w:rsidR="00482B43" w:rsidRPr="00522E46">
        <w:t>sont exonérés</w:t>
      </w:r>
      <w:r w:rsidRPr="00522E46">
        <w:t xml:space="preserve"> d’impôt sur le revenu. En </w:t>
      </w:r>
      <w:r w:rsidR="00482B43" w:rsidRPr="00522E46">
        <w:t>revanche, les</w:t>
      </w:r>
      <w:r w:rsidRPr="00522E46">
        <w:t xml:space="preserve"> intérêts des PEL de plus de 12 ans </w:t>
      </w:r>
      <w:r w:rsidR="00F65ED2" w:rsidRPr="00522E46">
        <w:t>sont imposables</w:t>
      </w:r>
      <w:r w:rsidRPr="00522E46">
        <w:t xml:space="preserve"> à l’impôt sur le revenu.</w:t>
      </w:r>
    </w:p>
    <w:p w:rsidR="00C45410" w:rsidRDefault="00482B43" w:rsidP="00121A84">
      <w:pPr>
        <w:pStyle w:val="Titre5"/>
      </w:pPr>
      <w:r w:rsidRPr="00522E46">
        <w:t>Prélèvements</w:t>
      </w:r>
      <w:r w:rsidR="00785E57" w:rsidRPr="00522E46">
        <w:t xml:space="preserve"> sociaux</w:t>
      </w:r>
    </w:p>
    <w:p w:rsidR="00785E57" w:rsidRPr="00522E46" w:rsidRDefault="00785E57" w:rsidP="00785E57">
      <w:r w:rsidRPr="00522E46">
        <w:t xml:space="preserve">Les prélèvements sociaux ont en principe </w:t>
      </w:r>
      <w:r w:rsidR="00482B43" w:rsidRPr="00522E46">
        <w:t>été prélevés</w:t>
      </w:r>
      <w:r w:rsidRPr="00522E46">
        <w:t xml:space="preserve"> par l’établissement payeur lors </w:t>
      </w:r>
      <w:r w:rsidR="004D4D5A" w:rsidRPr="00522E46">
        <w:t>du versement</w:t>
      </w:r>
      <w:r w:rsidR="00121A84">
        <w:t xml:space="preserve"> </w:t>
      </w:r>
      <w:r w:rsidRPr="00522E46">
        <w:t xml:space="preserve">des revenus. Les revenus </w:t>
      </w:r>
      <w:r w:rsidR="00482B43" w:rsidRPr="00522E46">
        <w:t>préremplis dans</w:t>
      </w:r>
      <w:r w:rsidRPr="00522E46">
        <w:t xml:space="preserve"> les cases 2BH, 2CG, 2DF, 2DG sont </w:t>
      </w:r>
      <w:r w:rsidR="00482B43" w:rsidRPr="00522E46">
        <w:t>donc exclus</w:t>
      </w:r>
      <w:r w:rsidRPr="00522E46">
        <w:t xml:space="preserve"> de la base soumise aux </w:t>
      </w:r>
      <w:r w:rsidR="00482B43" w:rsidRPr="00522E46">
        <w:t>prélèvements sociaux</w:t>
      </w:r>
      <w:r w:rsidRPr="00522E46">
        <w:t xml:space="preserve"> lors de la taxation.</w:t>
      </w:r>
    </w:p>
    <w:p w:rsidR="00C45410" w:rsidRDefault="00785E57" w:rsidP="00121A84">
      <w:pPr>
        <w:pStyle w:val="Titre5"/>
      </w:pPr>
      <w:r w:rsidRPr="00522E46">
        <w:t xml:space="preserve">Revenus ouvrant droit à CSG déductible en </w:t>
      </w:r>
      <w:r w:rsidR="00482B43" w:rsidRPr="00522E46">
        <w:t>cas d’option</w:t>
      </w:r>
      <w:r w:rsidRPr="00522E46">
        <w:t xml:space="preserve"> pour le barème</w:t>
      </w:r>
    </w:p>
    <w:p w:rsidR="00C45410" w:rsidRDefault="00785E57" w:rsidP="00785E57">
      <w:r w:rsidRPr="00522E46">
        <w:t>Le montant des revenus susceptibles d’</w:t>
      </w:r>
      <w:r w:rsidR="00482B43" w:rsidRPr="00522E46">
        <w:t>ouvrir droit</w:t>
      </w:r>
      <w:r w:rsidRPr="00522E46">
        <w:t xml:space="preserve"> à CSG déductible si vous optez pour l’</w:t>
      </w:r>
      <w:r w:rsidR="00482B43" w:rsidRPr="00522E46">
        <w:t>imposition au</w:t>
      </w:r>
      <w:r w:rsidRPr="00522E46">
        <w:t xml:space="preserve"> barème est déjà inscrit case 2BH.</w:t>
      </w:r>
    </w:p>
    <w:p w:rsidR="00785E57" w:rsidRPr="00522E46" w:rsidRDefault="00785E57" w:rsidP="00785E57">
      <w:r w:rsidRPr="00522E46">
        <w:t>Le montant des revenus indiqué en case 2BH</w:t>
      </w:r>
      <w:r w:rsidR="00121A84">
        <w:t xml:space="preserve"> </w:t>
      </w:r>
      <w:r w:rsidRPr="00522E46">
        <w:t xml:space="preserve">correspond à la plupart des revenus de </w:t>
      </w:r>
      <w:r w:rsidR="00482B43" w:rsidRPr="00522E46">
        <w:t>capitaux mobiliers</w:t>
      </w:r>
      <w:r w:rsidRPr="00522E46">
        <w:t xml:space="preserve"> : revenus distribués et </w:t>
      </w:r>
      <w:r w:rsidR="00482B43" w:rsidRPr="00522E46">
        <w:t>produits de</w:t>
      </w:r>
      <w:r w:rsidRPr="00522E46">
        <w:t xml:space="preserve"> placement à revenu fixe. Ce montant </w:t>
      </w:r>
      <w:r w:rsidR="00482B43" w:rsidRPr="00522E46">
        <w:t>ouvre droit</w:t>
      </w:r>
      <w:r w:rsidRPr="00522E46">
        <w:t xml:space="preserve"> à CSG déductible (6,8 %) du revenu global</w:t>
      </w:r>
      <w:r w:rsidR="00482B43">
        <w:t xml:space="preserve"> </w:t>
      </w:r>
      <w:r w:rsidRPr="00522E46">
        <w:t xml:space="preserve">de l’année 2019 uniquement si vous </w:t>
      </w:r>
      <w:r w:rsidR="00482B43" w:rsidRPr="00522E46">
        <w:t>optez pour</w:t>
      </w:r>
      <w:r w:rsidRPr="00522E46">
        <w:t xml:space="preserve"> le barème progressif de l’impôt sur </w:t>
      </w:r>
      <w:r w:rsidR="004D4D5A" w:rsidRPr="00522E46">
        <w:t>le revenu</w:t>
      </w:r>
      <w:r w:rsidRPr="00522E46">
        <w:t xml:space="preserve"> (case 2OP cochée).</w:t>
      </w:r>
    </w:p>
    <w:p w:rsidR="00C45410" w:rsidRDefault="00785E57" w:rsidP="00057634">
      <w:pPr>
        <w:pStyle w:val="Titre5"/>
      </w:pPr>
      <w:r w:rsidRPr="00522E46">
        <w:t>Revenus n’ouvrant pas droit à CSG déductible</w:t>
      </w:r>
    </w:p>
    <w:p w:rsidR="00C45410" w:rsidRDefault="00785E57" w:rsidP="00785E57">
      <w:r w:rsidRPr="00522E46">
        <w:t xml:space="preserve">Le montant indiqué en case 2CG </w:t>
      </w:r>
      <w:r w:rsidR="00482B43" w:rsidRPr="00522E46">
        <w:t>correspond notamment</w:t>
      </w:r>
      <w:r w:rsidRPr="00522E46">
        <w:t xml:space="preserve"> à certains produits de bons </w:t>
      </w:r>
      <w:r w:rsidR="004D4D5A" w:rsidRPr="00522E46">
        <w:t>et contrats</w:t>
      </w:r>
      <w:r w:rsidRPr="00522E46">
        <w:t xml:space="preserve"> de</w:t>
      </w:r>
      <w:r w:rsidR="00057634">
        <w:t xml:space="preserve"> </w:t>
      </w:r>
      <w:r w:rsidRPr="00522E46">
        <w:t>capitalisation ou d’assurance-vie</w:t>
      </w:r>
      <w:r w:rsidR="00482B43">
        <w:t xml:space="preserve"> </w:t>
      </w:r>
      <w:r w:rsidRPr="00522E46">
        <w:t xml:space="preserve">sur lesquels les prélèvements sociaux ont </w:t>
      </w:r>
      <w:r w:rsidR="00482B43" w:rsidRPr="00522E46">
        <w:t>été prélevés</w:t>
      </w:r>
      <w:r w:rsidRPr="00522E46">
        <w:t xml:space="preserve"> au cours d’années antérieures. </w:t>
      </w:r>
      <w:r w:rsidR="00482B43" w:rsidRPr="00522E46">
        <w:t>Ces produits</w:t>
      </w:r>
      <w:r w:rsidRPr="00522E46">
        <w:t xml:space="preserve"> n’ouvrent jamais droit à CSG </w:t>
      </w:r>
      <w:r w:rsidR="00482B43" w:rsidRPr="00522E46">
        <w:t>déductible, y</w:t>
      </w:r>
      <w:r w:rsidRPr="00522E46">
        <w:t xml:space="preserve"> compris en cas d’option pour l’</w:t>
      </w:r>
      <w:r w:rsidR="00482B43" w:rsidRPr="00522E46">
        <w:t>imposition au</w:t>
      </w:r>
      <w:r w:rsidRPr="00522E46">
        <w:t xml:space="preserve"> barème.</w:t>
      </w:r>
    </w:p>
    <w:p w:rsidR="00C45410" w:rsidRDefault="00785E57" w:rsidP="00057634">
      <w:pPr>
        <w:pStyle w:val="Titre5"/>
      </w:pPr>
      <w:r w:rsidRPr="00522E46">
        <w:t>Autres revenus ouvrant droit à CSG déductible</w:t>
      </w:r>
    </w:p>
    <w:p w:rsidR="00057634" w:rsidRDefault="00785E57" w:rsidP="00785E57">
      <w:r w:rsidRPr="00522E46">
        <w:t xml:space="preserve">Le montant indiqué en case 2DF </w:t>
      </w:r>
      <w:r w:rsidR="00482B43" w:rsidRPr="00522E46">
        <w:t>correspond notamment</w:t>
      </w:r>
      <w:r w:rsidRPr="00522E46">
        <w:t xml:space="preserve"> à certains produits de bons </w:t>
      </w:r>
      <w:r w:rsidR="00482B43" w:rsidRPr="00522E46">
        <w:t>ou contrats</w:t>
      </w:r>
      <w:r w:rsidRPr="00522E46">
        <w:t xml:space="preserve"> de</w:t>
      </w:r>
      <w:r w:rsidR="00057634">
        <w:t xml:space="preserve"> </w:t>
      </w:r>
      <w:r w:rsidRPr="00522E46">
        <w:t>capitalisation et d’assurance-</w:t>
      </w:r>
      <w:r w:rsidR="00482B43" w:rsidRPr="00522E46">
        <w:t>vie attachés</w:t>
      </w:r>
      <w:r w:rsidRPr="00522E46">
        <w:t xml:space="preserve"> à des versements effectués avant le 27septembre 2017 imposés de droit au </w:t>
      </w:r>
      <w:r w:rsidR="00482B43" w:rsidRPr="00522E46">
        <w:t>barème progressif</w:t>
      </w:r>
      <w:r w:rsidRPr="00522E46">
        <w:t xml:space="preserve"> (l’option pour le prélèvement </w:t>
      </w:r>
      <w:r w:rsidR="004D4D5A" w:rsidRPr="00522E46">
        <w:t>forfaitaire libératoire</w:t>
      </w:r>
      <w:r w:rsidRPr="00522E46">
        <w:t xml:space="preserve"> n’ayant pas été exercée lors </w:t>
      </w:r>
      <w:r w:rsidR="00482B43" w:rsidRPr="00522E46">
        <w:t>de leur</w:t>
      </w:r>
      <w:r w:rsidRPr="00522E46">
        <w:t xml:space="preserve"> versement). </w:t>
      </w:r>
    </w:p>
    <w:p w:rsidR="00785E57" w:rsidRPr="00522E46" w:rsidRDefault="00785E57" w:rsidP="00785E57">
      <w:r w:rsidRPr="00522E46">
        <w:t xml:space="preserve">Ces produits ouvrent droit </w:t>
      </w:r>
      <w:r w:rsidR="00482B43" w:rsidRPr="00522E46">
        <w:t>à CSG</w:t>
      </w:r>
      <w:r w:rsidRPr="00522E46">
        <w:t xml:space="preserve"> déductible y compris en l’absence d’</w:t>
      </w:r>
      <w:r w:rsidR="00482B43" w:rsidRPr="00522E46">
        <w:t>option globale</w:t>
      </w:r>
      <w:r w:rsidRPr="00522E46">
        <w:t xml:space="preserve"> pour l’imposition au barème.</w:t>
      </w:r>
    </w:p>
    <w:p w:rsidR="00C45410" w:rsidRDefault="00482B43" w:rsidP="00057634">
      <w:pPr>
        <w:pStyle w:val="Titre5"/>
      </w:pPr>
      <w:r w:rsidRPr="00522E46">
        <w:t>Revenus</w:t>
      </w:r>
      <w:r w:rsidR="00785E57" w:rsidRPr="00522E46">
        <w:t xml:space="preserve"> soumis au seul prélèvement </w:t>
      </w:r>
      <w:r w:rsidRPr="00522E46">
        <w:t>de solidarité</w:t>
      </w:r>
      <w:r w:rsidR="00785E57" w:rsidRPr="00522E46">
        <w:t xml:space="preserve"> de 7,5 %</w:t>
      </w:r>
    </w:p>
    <w:p w:rsidR="00C45410" w:rsidRDefault="00785E57" w:rsidP="00785E57">
      <w:r w:rsidRPr="00522E46">
        <w:t>Les personnes qui relèvent d’un régime d’</w:t>
      </w:r>
      <w:r w:rsidR="00482B43" w:rsidRPr="00522E46">
        <w:t>assurance-maladie</w:t>
      </w:r>
      <w:r w:rsidRPr="00522E46">
        <w:t xml:space="preserve"> d’un État de l’Espace </w:t>
      </w:r>
      <w:r w:rsidR="00482B43" w:rsidRPr="00522E46">
        <w:t>économique</w:t>
      </w:r>
      <w:r w:rsidR="00E8417E">
        <w:t xml:space="preserve"> </w:t>
      </w:r>
      <w:r w:rsidR="00482B43" w:rsidRPr="00522E46">
        <w:t>européen</w:t>
      </w:r>
      <w:r w:rsidRPr="00522E46">
        <w:t xml:space="preserve"> ou de la Suisse et qui ne </w:t>
      </w:r>
      <w:r w:rsidR="00D64B3F" w:rsidRPr="00522E46">
        <w:t>sont pas</w:t>
      </w:r>
      <w:r w:rsidRPr="00522E46">
        <w:t xml:space="preserve"> à la charge d’un régime obligatoire </w:t>
      </w:r>
      <w:r w:rsidR="00482B43" w:rsidRPr="00522E46">
        <w:t>de sécurité</w:t>
      </w:r>
      <w:r w:rsidRPr="00522E46">
        <w:t xml:space="preserve"> sociale français ne sont pas </w:t>
      </w:r>
      <w:r w:rsidR="00482B43" w:rsidRPr="00522E46">
        <w:t>redevables de</w:t>
      </w:r>
      <w:r w:rsidRPr="00522E46">
        <w:t xml:space="preserve"> la CSG et de la CRDS dues au titre des </w:t>
      </w:r>
      <w:r w:rsidR="00D64B3F" w:rsidRPr="00522E46">
        <w:t>revenu</w:t>
      </w:r>
      <w:r w:rsidR="00E8417E">
        <w:t>s</w:t>
      </w:r>
      <w:r w:rsidR="00D64B3F" w:rsidRPr="00522E46">
        <w:t xml:space="preserve"> du</w:t>
      </w:r>
      <w:r w:rsidRPr="00522E46">
        <w:t xml:space="preserve"> patrimoine. Elles sont uniquement </w:t>
      </w:r>
      <w:r w:rsidR="00482B43" w:rsidRPr="00522E46">
        <w:t>redevables du</w:t>
      </w:r>
      <w:r w:rsidRPr="00522E46">
        <w:t xml:space="preserve"> prélèvement de solidarité de 7,5 %.</w:t>
      </w:r>
    </w:p>
    <w:p w:rsidR="00C45410" w:rsidRDefault="00785E57" w:rsidP="00785E57">
      <w:r w:rsidRPr="00522E46">
        <w:t>Cette condition doit être remplie à la date de</w:t>
      </w:r>
      <w:r w:rsidR="00482B43">
        <w:t xml:space="preserve"> </w:t>
      </w:r>
      <w:r w:rsidRPr="00522E46">
        <w:t>versement des revenus.</w:t>
      </w:r>
    </w:p>
    <w:p w:rsidR="00C45410" w:rsidRDefault="00785E57" w:rsidP="00785E57">
      <w:r w:rsidRPr="00522E46">
        <w:t xml:space="preserve">Le montant des RCM qui ont été soumis au </w:t>
      </w:r>
      <w:r w:rsidR="00482B43" w:rsidRPr="00522E46">
        <w:t>seul prélèvement</w:t>
      </w:r>
      <w:r w:rsidRPr="00522E46">
        <w:t xml:space="preserve"> de solidarité lors de leur </w:t>
      </w:r>
      <w:r w:rsidR="00482B43" w:rsidRPr="00522E46">
        <w:t>versement par</w:t>
      </w:r>
      <w:r w:rsidRPr="00522E46">
        <w:t xml:space="preserve"> l’établissement payeur doit </w:t>
      </w:r>
      <w:r w:rsidR="00482B43" w:rsidRPr="00522E46">
        <w:t>être inscrit</w:t>
      </w:r>
      <w:r w:rsidRPr="00522E46">
        <w:t xml:space="preserve"> case 2DG.</w:t>
      </w:r>
    </w:p>
    <w:p w:rsidR="00C45410" w:rsidRDefault="00785E57" w:rsidP="00785E57">
      <w:r w:rsidRPr="00522E46">
        <w:t xml:space="preserve">Lorsque l’établissement payeur a </w:t>
      </w:r>
      <w:r w:rsidR="00482B43" w:rsidRPr="00522E46">
        <w:t>appliqué l’exonération</w:t>
      </w:r>
      <w:r w:rsidRPr="00522E46">
        <w:t xml:space="preserve"> alors que vous ne remplissez </w:t>
      </w:r>
      <w:r w:rsidR="00482B43" w:rsidRPr="00522E46">
        <w:t>plus cette</w:t>
      </w:r>
      <w:r w:rsidRPr="00522E46">
        <w:t xml:space="preserve"> condition, les revenus ayant </w:t>
      </w:r>
      <w:r w:rsidR="00482B43" w:rsidRPr="00522E46">
        <w:t>bénéficié indûment</w:t>
      </w:r>
      <w:r w:rsidRPr="00522E46">
        <w:t xml:space="preserve"> de l’exonération doivent être </w:t>
      </w:r>
      <w:r w:rsidR="00334331">
        <w:t>soumis à</w:t>
      </w:r>
      <w:r w:rsidRPr="00522E46">
        <w:t xml:space="preserve"> la CSG et à la CRDS.</w:t>
      </w:r>
    </w:p>
    <w:p w:rsidR="009F5A09" w:rsidRDefault="00785E57" w:rsidP="00785E57">
      <w:r w:rsidRPr="00522E46">
        <w:lastRenderedPageBreak/>
        <w:t xml:space="preserve">Inscrivez case 2DI le montant des revenus </w:t>
      </w:r>
      <w:r w:rsidR="00482B43" w:rsidRPr="00522E46">
        <w:t>de capitaux</w:t>
      </w:r>
      <w:r w:rsidRPr="00522E46">
        <w:t xml:space="preserve"> mobiliers que vous avez perçus à </w:t>
      </w:r>
      <w:r w:rsidR="00482B43" w:rsidRPr="00522E46">
        <w:t>une date</w:t>
      </w:r>
      <w:r w:rsidRPr="00522E46">
        <w:t xml:space="preserve"> à laquelle vous étiez à la charge d’</w:t>
      </w:r>
      <w:r w:rsidR="00DC34F3" w:rsidRPr="00522E46">
        <w:t>un régime</w:t>
      </w:r>
      <w:r w:rsidRPr="00522E46">
        <w:t xml:space="preserve"> obligatoire de sécurité sociale français</w:t>
      </w:r>
      <w:r w:rsidR="00482B43">
        <w:t xml:space="preserve"> </w:t>
      </w:r>
      <w:r w:rsidRPr="00522E46">
        <w:t xml:space="preserve">et qui ont bénéficié à tort de l’exonération </w:t>
      </w:r>
      <w:r w:rsidR="00482B43" w:rsidRPr="00522E46">
        <w:t>de CSG</w:t>
      </w:r>
      <w:r w:rsidRPr="00522E46">
        <w:t xml:space="preserve">/CRDS. Ces revenus sont inclus dans </w:t>
      </w:r>
      <w:r w:rsidR="00F65ED2" w:rsidRPr="00522E46">
        <w:t>le montant</w:t>
      </w:r>
      <w:r w:rsidRPr="00522E46">
        <w:t xml:space="preserve"> déclaré case 2DG.</w:t>
      </w:r>
    </w:p>
    <w:p w:rsidR="00C45410" w:rsidRDefault="00482B43" w:rsidP="00E8417E">
      <w:pPr>
        <w:pStyle w:val="Titre5"/>
      </w:pPr>
      <w:r w:rsidRPr="00522E46">
        <w:t>Autres</w:t>
      </w:r>
      <w:r w:rsidR="00785E57" w:rsidRPr="00522E46">
        <w:t xml:space="preserve"> revenus à déclarer sur la </w:t>
      </w:r>
      <w:r w:rsidR="00F65ED2" w:rsidRPr="00522E46">
        <w:t>déclaration no</w:t>
      </w:r>
      <w:r w:rsidR="00785E57" w:rsidRPr="00522E46">
        <w:t xml:space="preserve"> 2042 c</w:t>
      </w:r>
    </w:p>
    <w:p w:rsidR="00C45410" w:rsidRDefault="00E8417E" w:rsidP="00E8417E">
      <w:pPr>
        <w:pStyle w:val="paragraphedelistepuce"/>
      </w:pPr>
      <w:r w:rsidRPr="00522E46">
        <w:t xml:space="preserve">Les </w:t>
      </w:r>
      <w:r w:rsidR="00785E57" w:rsidRPr="00522E46">
        <w:t xml:space="preserve">revenus réputés distribués et les </w:t>
      </w:r>
      <w:r w:rsidR="00482B43" w:rsidRPr="00522E46">
        <w:t>revenus des</w:t>
      </w:r>
      <w:r w:rsidR="00785E57" w:rsidRPr="00522E46">
        <w:t xml:space="preserve"> structures soumises hors de France à </w:t>
      </w:r>
      <w:r w:rsidR="00DC34F3" w:rsidRPr="00522E46">
        <w:t>un régime</w:t>
      </w:r>
      <w:r w:rsidR="00785E57" w:rsidRPr="00522E46">
        <w:t xml:space="preserve"> fiscal privilégié (case 2GO) ;</w:t>
      </w:r>
    </w:p>
    <w:p w:rsidR="00C45410" w:rsidRDefault="00E8417E" w:rsidP="00E8417E">
      <w:pPr>
        <w:pStyle w:val="paragraphedelistepuce"/>
      </w:pPr>
      <w:r w:rsidRPr="00522E46">
        <w:t xml:space="preserve">Les </w:t>
      </w:r>
      <w:r w:rsidR="00785E57" w:rsidRPr="00522E46">
        <w:t>revenus exonérés perçus à l’étranger par</w:t>
      </w:r>
      <w:r w:rsidR="00482B43">
        <w:t xml:space="preserve"> </w:t>
      </w:r>
      <w:r w:rsidR="00785E57" w:rsidRPr="00522E46">
        <w:t>les impatriés (case 2DM) ;</w:t>
      </w:r>
    </w:p>
    <w:p w:rsidR="00C45410" w:rsidRDefault="00E8417E" w:rsidP="00E8417E">
      <w:pPr>
        <w:pStyle w:val="paragraphedelistepuce"/>
      </w:pPr>
      <w:r w:rsidRPr="00522E46">
        <w:t xml:space="preserve">Les </w:t>
      </w:r>
      <w:r w:rsidR="00785E57" w:rsidRPr="00522E46">
        <w:t>gains de cession des bons et contrats de</w:t>
      </w:r>
      <w:r w:rsidR="00482B43">
        <w:t xml:space="preserve"> </w:t>
      </w:r>
      <w:r w:rsidR="00785E57" w:rsidRPr="00522E46">
        <w:t>capitalisation ou d’assurance-vie (cases</w:t>
      </w:r>
      <w:r>
        <w:t> </w:t>
      </w:r>
      <w:r w:rsidR="00785E57" w:rsidRPr="00522E46">
        <w:t>2VM</w:t>
      </w:r>
      <w:r>
        <w:t> </w:t>
      </w:r>
      <w:r w:rsidR="00785E57" w:rsidRPr="00522E46">
        <w:t>à</w:t>
      </w:r>
      <w:r>
        <w:t> </w:t>
      </w:r>
      <w:r w:rsidR="00785E57" w:rsidRPr="00522E46">
        <w:t xml:space="preserve">2VQ) : le régime d’imposition de ces gains </w:t>
      </w:r>
      <w:r w:rsidR="00482B43" w:rsidRPr="00522E46">
        <w:t>est le</w:t>
      </w:r>
      <w:r w:rsidR="00785E57" w:rsidRPr="00522E46">
        <w:t xml:space="preserve"> même que celui applicable aux produits du</w:t>
      </w:r>
      <w:r w:rsidR="00482B43">
        <w:t xml:space="preserve"> </w:t>
      </w:r>
      <w:r w:rsidR="00785E57" w:rsidRPr="00522E46">
        <w:t>bon ou contrat concerné. Toutefois, les gains de</w:t>
      </w:r>
      <w:r w:rsidR="00482B43">
        <w:t xml:space="preserve"> </w:t>
      </w:r>
      <w:r w:rsidR="00785E57" w:rsidRPr="00522E46">
        <w:t>cession des bons ou contrats de plus de 8 ans</w:t>
      </w:r>
      <w:r w:rsidR="00482B43">
        <w:t xml:space="preserve"> </w:t>
      </w:r>
      <w:r w:rsidR="00785E57" w:rsidRPr="00522E46">
        <w:t>ne bénéficient pas de l’abattement de 4 600 €</w:t>
      </w:r>
      <w:r>
        <w:t xml:space="preserve"> </w:t>
      </w:r>
      <w:r w:rsidR="00785E57" w:rsidRPr="00522E46">
        <w:t>ou 9 200 € ;</w:t>
      </w:r>
    </w:p>
    <w:p w:rsidR="00785E57" w:rsidRPr="00522E46" w:rsidRDefault="00E8417E" w:rsidP="00E8417E">
      <w:pPr>
        <w:pStyle w:val="paragraphedelistepuce"/>
      </w:pPr>
      <w:r w:rsidRPr="00522E46">
        <w:t xml:space="preserve">Les </w:t>
      </w:r>
      <w:r w:rsidR="00785E57" w:rsidRPr="00522E46">
        <w:t xml:space="preserve">rachats totaux ou partiels de bons </w:t>
      </w:r>
      <w:r w:rsidR="00482B43" w:rsidRPr="00522E46">
        <w:t>ou contrats</w:t>
      </w:r>
      <w:r w:rsidR="00785E57" w:rsidRPr="00522E46">
        <w:t xml:space="preserve"> de capitalisation ou d’assurance-vie </w:t>
      </w:r>
      <w:r w:rsidR="004D4D5A">
        <w:t>de plus</w:t>
      </w:r>
      <w:r w:rsidR="00785E57" w:rsidRPr="00522E46">
        <w:t xml:space="preserve"> de 8 ans, effectués avant le 1</w:t>
      </w:r>
      <w:r w:rsidR="00785E57" w:rsidRPr="00842119">
        <w:rPr>
          <w:rFonts w:ascii="Calibr69" w:hAnsi="Calibr69"/>
          <w:vertAlign w:val="superscript"/>
        </w:rPr>
        <w:t>er</w:t>
      </w:r>
      <w:r w:rsidR="00785E57" w:rsidRPr="00522E46">
        <w:t xml:space="preserve"> janvier 2023</w:t>
      </w:r>
      <w:r w:rsidR="00842119">
        <w:t xml:space="preserve"> </w:t>
      </w:r>
      <w:r w:rsidR="00785E57" w:rsidRPr="00522E46">
        <w:t xml:space="preserve">et plus de 5 ans avant l’âge de la </w:t>
      </w:r>
      <w:r w:rsidR="00482B43" w:rsidRPr="00522E46">
        <w:t>retraite, lorsque</w:t>
      </w:r>
      <w:r w:rsidR="00785E57" w:rsidRPr="00522E46">
        <w:t xml:space="preserve"> l’intégralité des sommes reçues au </w:t>
      </w:r>
      <w:r w:rsidR="00482B43" w:rsidRPr="00522E46">
        <w:t>titre du</w:t>
      </w:r>
      <w:r w:rsidR="00785E57" w:rsidRPr="00522E46">
        <w:t xml:space="preserve"> rachat est reversée, avant le 31 décembre </w:t>
      </w:r>
      <w:r w:rsidR="00D64B3F" w:rsidRPr="00522E46">
        <w:t>de l’année</w:t>
      </w:r>
      <w:r w:rsidR="00785E57" w:rsidRPr="00522E46">
        <w:t xml:space="preserve"> du rachat, sur un nouveau </w:t>
      </w:r>
      <w:r w:rsidR="00DC34F3" w:rsidRPr="00522E46">
        <w:t>plan d’épargne</w:t>
      </w:r>
      <w:r w:rsidR="00785E57" w:rsidRPr="00522E46">
        <w:t xml:space="preserve"> retraite (ouvert à compter du</w:t>
      </w:r>
      <w:r w:rsidR="00842119">
        <w:t xml:space="preserve"> </w:t>
      </w:r>
      <w:r w:rsidR="00785E57" w:rsidRPr="00522E46">
        <w:t>1</w:t>
      </w:r>
      <w:r w:rsidR="00785E57" w:rsidRPr="00842119">
        <w:rPr>
          <w:rFonts w:ascii="Calibr69" w:hAnsi="Calibr69"/>
          <w:vertAlign w:val="superscript"/>
        </w:rPr>
        <w:t>er</w:t>
      </w:r>
      <w:r w:rsidR="00842119">
        <w:t> </w:t>
      </w:r>
      <w:r w:rsidR="00785E57" w:rsidRPr="00522E46">
        <w:t>octobre</w:t>
      </w:r>
      <w:r w:rsidR="00842119">
        <w:t> </w:t>
      </w:r>
      <w:r w:rsidR="00785E57" w:rsidRPr="00522E46">
        <w:t xml:space="preserve">2019). </w:t>
      </w:r>
      <w:r w:rsidR="00842119">
        <w:br/>
      </w:r>
      <w:r w:rsidR="00785E57" w:rsidRPr="00522E46">
        <w:t xml:space="preserve">Inscrivez cases 2RA à 2RD </w:t>
      </w:r>
      <w:r w:rsidR="000A576A">
        <w:t>de la</w:t>
      </w:r>
      <w:r w:rsidR="00785E57" w:rsidRPr="00522E46">
        <w:t xml:space="preserve"> 2042C les produits perçus lors du rachat. </w:t>
      </w:r>
      <w:r w:rsidR="00482B43" w:rsidRPr="00522E46">
        <w:t>Ils bénéficient</w:t>
      </w:r>
      <w:r w:rsidR="00785E57" w:rsidRPr="00522E46">
        <w:t xml:space="preserve"> d’une exonération de 4 600 € ou</w:t>
      </w:r>
      <w:r w:rsidR="00842119">
        <w:t xml:space="preserve"> </w:t>
      </w:r>
      <w:r w:rsidR="00785E57" w:rsidRPr="00522E46">
        <w:t>9 200 €, appliquée avant l’abattement de 4 600 €</w:t>
      </w:r>
      <w:r w:rsidR="00842119">
        <w:t xml:space="preserve"> </w:t>
      </w:r>
      <w:r w:rsidR="00785E57" w:rsidRPr="00522E46">
        <w:t>ou 9 200 €.</w:t>
      </w:r>
    </w:p>
    <w:p w:rsidR="00785E57" w:rsidRPr="00522E46" w:rsidRDefault="00482B43" w:rsidP="00842119">
      <w:pPr>
        <w:pStyle w:val="Titre10"/>
      </w:pPr>
      <w:bookmarkStart w:id="104" w:name="_Toc35542940"/>
      <w:r w:rsidRPr="00522E46">
        <w:t>Plus</w:t>
      </w:r>
      <w:r w:rsidR="00785E57" w:rsidRPr="00522E46">
        <w:t>-</w:t>
      </w:r>
      <w:r w:rsidRPr="00522E46">
        <w:t>values et</w:t>
      </w:r>
      <w:r w:rsidR="00785E57" w:rsidRPr="00522E46">
        <w:t xml:space="preserve"> gains divers</w:t>
      </w:r>
      <w:bookmarkEnd w:id="104"/>
    </w:p>
    <w:p w:rsidR="00C45410" w:rsidRDefault="00785E57" w:rsidP="00842119">
      <w:pPr>
        <w:pStyle w:val="Sous-titre"/>
      </w:pPr>
      <w:bookmarkStart w:id="105" w:name="_Toc35542941"/>
      <w:r w:rsidRPr="00522E46">
        <w:t xml:space="preserve">Les plus-values de cession de </w:t>
      </w:r>
      <w:r w:rsidR="004D4D5A" w:rsidRPr="00522E46">
        <w:t>valeurs mobilières</w:t>
      </w:r>
      <w:r w:rsidRPr="00522E46">
        <w:t xml:space="preserve"> réalisées depuis le 1</w:t>
      </w:r>
      <w:r w:rsidRPr="00842119">
        <w:rPr>
          <w:vertAlign w:val="superscript"/>
        </w:rPr>
        <w:t>er</w:t>
      </w:r>
      <w:r w:rsidRPr="00522E46">
        <w:t xml:space="preserve"> janvier 2018</w:t>
      </w:r>
      <w:r w:rsidR="00842119">
        <w:t xml:space="preserve"> </w:t>
      </w:r>
      <w:r w:rsidRPr="00522E46">
        <w:t>sont soumises au PFU de 12,8 % (</w:t>
      </w:r>
      <w:r w:rsidR="00482B43" w:rsidRPr="00522E46">
        <w:t>auquel s’ajoutent</w:t>
      </w:r>
      <w:r w:rsidRPr="00522E46">
        <w:t xml:space="preserve"> les prélèvements sociaux de</w:t>
      </w:r>
      <w:r w:rsidR="00842119">
        <w:t xml:space="preserve"> </w:t>
      </w:r>
      <w:r w:rsidRPr="00522E46">
        <w:t>17,2 %). Cependant, en cochant la case 2OP,</w:t>
      </w:r>
      <w:r w:rsidR="00482B43">
        <w:t xml:space="preserve"> </w:t>
      </w:r>
      <w:r w:rsidRPr="00522E46">
        <w:t xml:space="preserve">vous optez pour une imposition globale de </w:t>
      </w:r>
      <w:r w:rsidR="00482B43" w:rsidRPr="00522E46">
        <w:t>ces gains</w:t>
      </w:r>
      <w:r w:rsidRPr="00522E46">
        <w:t xml:space="preserve"> et de vos revenus mobiliers au </w:t>
      </w:r>
      <w:r w:rsidR="00482B43" w:rsidRPr="00522E46">
        <w:t>barème progressif</w:t>
      </w:r>
      <w:r w:rsidRPr="00522E46">
        <w:t xml:space="preserve"> de l’impôt sur le revenu (</w:t>
      </w:r>
      <w:r w:rsidR="00482B43" w:rsidRPr="00522E46">
        <w:t>auquel s’ajoutent</w:t>
      </w:r>
      <w:r w:rsidRPr="00522E46">
        <w:t xml:space="preserve"> les prélèvements sociaux).</w:t>
      </w:r>
      <w:bookmarkEnd w:id="105"/>
    </w:p>
    <w:p w:rsidR="000A044C" w:rsidRDefault="00785E57" w:rsidP="00785E57">
      <w:r w:rsidRPr="00522E46">
        <w:t xml:space="preserve">Les justificatifs (bancaires ou autres) ne </w:t>
      </w:r>
      <w:r w:rsidR="00482B43" w:rsidRPr="00522E46">
        <w:t>doivent pas</w:t>
      </w:r>
      <w:r w:rsidRPr="00522E46">
        <w:t xml:space="preserve"> être joints à votre déclaration, </w:t>
      </w:r>
      <w:r w:rsidR="00482B43" w:rsidRPr="00522E46">
        <w:t>toutefois vous</w:t>
      </w:r>
      <w:r w:rsidRPr="00522E46">
        <w:t xml:space="preserve"> devez les conserver. Votre centre </w:t>
      </w:r>
      <w:r w:rsidR="00D64B3F" w:rsidRPr="00522E46">
        <w:t>des finances</w:t>
      </w:r>
      <w:r w:rsidRPr="00522E46">
        <w:t xml:space="preserve"> publiques pourra vous les </w:t>
      </w:r>
      <w:r w:rsidR="00482B43" w:rsidRPr="00522E46">
        <w:t>demander ultérieurement</w:t>
      </w:r>
      <w:r w:rsidRPr="00522E46">
        <w:t>.</w:t>
      </w:r>
    </w:p>
    <w:p w:rsidR="00C45410" w:rsidRDefault="00842119" w:rsidP="00AA14D6">
      <w:pPr>
        <w:pStyle w:val="Titre2"/>
      </w:pPr>
      <w:r>
        <w:t xml:space="preserve"> </w:t>
      </w:r>
      <w:bookmarkStart w:id="106" w:name="_Toc35542942"/>
      <w:r w:rsidR="00785E57" w:rsidRPr="00522E46">
        <w:t xml:space="preserve">Gains de cession de </w:t>
      </w:r>
      <w:r w:rsidR="004D4D5A" w:rsidRPr="00522E46">
        <w:t>valeurs mobilières</w:t>
      </w:r>
      <w:r w:rsidR="00785E57" w:rsidRPr="00522E46">
        <w:t xml:space="preserve">, droits sociaux et </w:t>
      </w:r>
      <w:r w:rsidR="00482B43" w:rsidRPr="00522E46">
        <w:t>gains assimilés</w:t>
      </w:r>
      <w:bookmarkEnd w:id="106"/>
    </w:p>
    <w:p w:rsidR="00785E57" w:rsidRPr="00522E46" w:rsidRDefault="00785E57" w:rsidP="00785E57">
      <w:r w:rsidRPr="00522E46">
        <w:t xml:space="preserve">Si, en 2019, vous ou les membres de </w:t>
      </w:r>
      <w:r w:rsidR="00482B43" w:rsidRPr="00522E46">
        <w:t>votre foyer</w:t>
      </w:r>
      <w:r w:rsidRPr="00522E46">
        <w:t xml:space="preserve"> fiscal avez vendu des valeurs </w:t>
      </w:r>
      <w:r w:rsidR="00482B43" w:rsidRPr="00522E46">
        <w:t>mobilières, des</w:t>
      </w:r>
      <w:r w:rsidRPr="00522E46">
        <w:t xml:space="preserve"> droits sociaux et titres assimilés, si </w:t>
      </w:r>
      <w:r w:rsidR="00D64B3F" w:rsidRPr="00522E46">
        <w:t>vous avez</w:t>
      </w:r>
      <w:r w:rsidRPr="00522E46">
        <w:t xml:space="preserve"> perçu des distributions effectuées </w:t>
      </w:r>
      <w:r w:rsidR="00482B43" w:rsidRPr="00522E46">
        <w:t>par certaines</w:t>
      </w:r>
      <w:r w:rsidRPr="00522E46">
        <w:t xml:space="preserve"> structures ou si vous avez réalisé </w:t>
      </w:r>
      <w:r w:rsidR="00482B43" w:rsidRPr="00522E46">
        <w:t>des profits</w:t>
      </w:r>
      <w:r w:rsidRPr="00522E46">
        <w:t xml:space="preserve"> sur les instruments financiers à </w:t>
      </w:r>
      <w:r w:rsidR="00482B43" w:rsidRPr="00522E46">
        <w:t>terme, les</w:t>
      </w:r>
      <w:r w:rsidRPr="00522E46">
        <w:t xml:space="preserve"> gains et distributions réalisés, sont </w:t>
      </w:r>
      <w:r w:rsidR="00482B43" w:rsidRPr="00522E46">
        <w:t>imposables au</w:t>
      </w:r>
      <w:r w:rsidRPr="00522E46">
        <w:t xml:space="preserve"> taux de 12,8 % (ou sur option </w:t>
      </w:r>
      <w:r w:rsidR="004D4D5A" w:rsidRPr="00522E46">
        <w:t>au barème</w:t>
      </w:r>
      <w:r w:rsidRPr="00522E46">
        <w:t xml:space="preserve"> progressif de l’impôt sur le revenu).</w:t>
      </w:r>
    </w:p>
    <w:p w:rsidR="00597CC5" w:rsidRDefault="00785E57" w:rsidP="00785E57">
      <w:r w:rsidRPr="00522E46">
        <w:t xml:space="preserve">Le mécanisme d’abattement qui existe </w:t>
      </w:r>
      <w:r w:rsidR="00482B43" w:rsidRPr="00522E46">
        <w:t>pour certains</w:t>
      </w:r>
      <w:r w:rsidRPr="00522E46">
        <w:t xml:space="preserve"> gains en tenant compte de la durée </w:t>
      </w:r>
      <w:r w:rsidR="00482B43" w:rsidRPr="00522E46">
        <w:t>de détention</w:t>
      </w:r>
      <w:r w:rsidRPr="00522E46">
        <w:t xml:space="preserve"> des titres cédés s’applique en </w:t>
      </w:r>
      <w:r w:rsidR="00482B43" w:rsidRPr="00522E46">
        <w:t>cas d’option</w:t>
      </w:r>
      <w:r w:rsidRPr="00522E46">
        <w:t xml:space="preserve"> pour le barème progressif et </w:t>
      </w:r>
      <w:r w:rsidR="004D4D5A" w:rsidRPr="00522E46">
        <w:t>uniquement pour</w:t>
      </w:r>
      <w:r w:rsidRPr="00522E46">
        <w:t xml:space="preserve"> les titres acquis ou souscrits avant le1</w:t>
      </w:r>
      <w:r w:rsidRPr="00842119">
        <w:rPr>
          <w:rFonts w:ascii="Calibr69" w:hAnsi="Calibr69"/>
          <w:vertAlign w:val="superscript"/>
        </w:rPr>
        <w:t>er</w:t>
      </w:r>
      <w:r w:rsidRPr="00522E46">
        <w:t xml:space="preserve"> janvier 2018.</w:t>
      </w:r>
    </w:p>
    <w:p w:rsidR="00597CC5" w:rsidRDefault="00597CC5" w:rsidP="00597CC5">
      <w:r>
        <w:br w:type="page"/>
      </w:r>
    </w:p>
    <w:p w:rsidR="00785E57" w:rsidRPr="00522E46" w:rsidRDefault="00785E57" w:rsidP="00785E57">
      <w:r w:rsidRPr="00522E46">
        <w:lastRenderedPageBreak/>
        <w:t xml:space="preserve">Inscrivez directement les montants sur </w:t>
      </w:r>
      <w:r w:rsidR="00D64B3F" w:rsidRPr="00522E46">
        <w:t>votre déclaration</w:t>
      </w:r>
      <w:r w:rsidRPr="00522E46">
        <w:t xml:space="preserve"> (cases 3VG, 3VT ou 3VH et </w:t>
      </w:r>
      <w:r w:rsidR="00482B43" w:rsidRPr="00522E46">
        <w:t>éventuellement case</w:t>
      </w:r>
      <w:r w:rsidRPr="00522E46">
        <w:t xml:space="preserve"> 3SG) dans les 3 cas qui suivent.</w:t>
      </w:r>
    </w:p>
    <w:p w:rsidR="00842119" w:rsidRDefault="00785E57" w:rsidP="00842119">
      <w:pPr>
        <w:pStyle w:val="Paragraphedeliste"/>
        <w:numPr>
          <w:ilvl w:val="0"/>
          <w:numId w:val="28"/>
        </w:numPr>
      </w:pPr>
      <w:r w:rsidRPr="00522E46">
        <w:t xml:space="preserve">Vous avez uniquement réalisé des </w:t>
      </w:r>
      <w:r w:rsidR="00482B43" w:rsidRPr="00522E46">
        <w:t>cessions de</w:t>
      </w:r>
      <w:r w:rsidRPr="00522E46">
        <w:t xml:space="preserve"> valeurs mobilières et vos </w:t>
      </w:r>
      <w:r w:rsidR="00482B43" w:rsidRPr="00522E46">
        <w:t>établissements financiers</w:t>
      </w:r>
      <w:r w:rsidRPr="00522E46">
        <w:t xml:space="preserve"> ont calculé toutes vos plus ou moins-values. </w:t>
      </w:r>
    </w:p>
    <w:p w:rsidR="00C45410" w:rsidRDefault="00785E57" w:rsidP="00842119">
      <w:r w:rsidRPr="00522E46">
        <w:t>Pour réaliser la compensation entre les</w:t>
      </w:r>
      <w:r w:rsidR="00482B43">
        <w:t xml:space="preserve"> </w:t>
      </w:r>
      <w:r w:rsidRPr="00522E46">
        <w:t>plus ou moins-values et/ou si vous bénéficiez</w:t>
      </w:r>
      <w:r w:rsidR="00482B43">
        <w:t xml:space="preserve"> </w:t>
      </w:r>
      <w:r w:rsidRPr="00522E46">
        <w:t>de l’abattement pour durée de détention de</w:t>
      </w:r>
      <w:r w:rsidR="00482B43">
        <w:t xml:space="preserve"> </w:t>
      </w:r>
      <w:r w:rsidRPr="00522E46">
        <w:t>droit commun (en cas d’option pour l’</w:t>
      </w:r>
      <w:r w:rsidR="00482B43" w:rsidRPr="00522E46">
        <w:t>imposition au</w:t>
      </w:r>
      <w:r w:rsidRPr="00522E46">
        <w:t xml:space="preserve"> barème des titres</w:t>
      </w:r>
      <w:r w:rsidR="00842119">
        <w:t xml:space="preserve"> </w:t>
      </w:r>
      <w:r w:rsidRPr="00522E46">
        <w:t>acquis avant 2018</w:t>
      </w:r>
      <w:r w:rsidR="00482B43" w:rsidRPr="00522E46">
        <w:t>), remplissez</w:t>
      </w:r>
      <w:r w:rsidRPr="00522E46">
        <w:t xml:space="preserve"> la fiche </w:t>
      </w:r>
      <w:r w:rsidR="00D64B3F">
        <w:t>n°</w:t>
      </w:r>
      <w:r w:rsidRPr="00522E46">
        <w:t xml:space="preserve"> 2074-CMV et reportez les</w:t>
      </w:r>
      <w:r w:rsidR="00482B43">
        <w:t xml:space="preserve"> </w:t>
      </w:r>
      <w:r w:rsidRPr="00522E46">
        <w:t>résultats sur votre déclaration.</w:t>
      </w:r>
    </w:p>
    <w:p w:rsidR="00785E57" w:rsidRPr="00522E46" w:rsidRDefault="00785E57" w:rsidP="00785E57">
      <w:r w:rsidRPr="00522E46">
        <w:t xml:space="preserve">Si vous optez pour l’imposition au barème </w:t>
      </w:r>
      <w:r w:rsidR="00482B43" w:rsidRPr="00522E46">
        <w:t>et demandez</w:t>
      </w:r>
      <w:r w:rsidRPr="00522E46">
        <w:t xml:space="preserve"> l’application de l’abattement </w:t>
      </w:r>
      <w:r w:rsidR="00482B43" w:rsidRPr="00522E46">
        <w:t>renforcé ou</w:t>
      </w:r>
      <w:r w:rsidRPr="00522E46">
        <w:t xml:space="preserve"> si vous avez bénéficié de la réduction d’</w:t>
      </w:r>
      <w:r w:rsidR="00482B43" w:rsidRPr="00522E46">
        <w:t>impôt “Madelin</w:t>
      </w:r>
      <w:r w:rsidRPr="00522E46">
        <w:t xml:space="preserve">” pour souscription au capital des </w:t>
      </w:r>
      <w:r w:rsidR="00482B43" w:rsidRPr="00522E46">
        <w:t>PME lors</w:t>
      </w:r>
      <w:r w:rsidRPr="00522E46">
        <w:t xml:space="preserve"> de l’acquisition de ces titres, vous </w:t>
      </w:r>
      <w:r w:rsidR="00482B43" w:rsidRPr="00522E46">
        <w:t>devez remplir</w:t>
      </w:r>
      <w:r w:rsidRPr="00522E46">
        <w:t xml:space="preserve"> la déclaration </w:t>
      </w:r>
      <w:r w:rsidR="00D64B3F">
        <w:t>n°</w:t>
      </w:r>
      <w:r w:rsidRPr="00522E46">
        <w:t xml:space="preserve"> 2074.</w:t>
      </w:r>
    </w:p>
    <w:p w:rsidR="00C45410" w:rsidRDefault="00785E57" w:rsidP="00842119">
      <w:pPr>
        <w:pStyle w:val="Paragraphedeliste"/>
        <w:numPr>
          <w:ilvl w:val="0"/>
          <w:numId w:val="28"/>
        </w:numPr>
      </w:pPr>
      <w:r w:rsidRPr="00522E46">
        <w:t xml:space="preserve">Vous avez uniquement effectué un retrait </w:t>
      </w:r>
      <w:r w:rsidR="00C75E1A" w:rsidRPr="00522E46">
        <w:t>ou un</w:t>
      </w:r>
      <w:r w:rsidRPr="00522E46">
        <w:t xml:space="preserve"> rachat ou clôturé un plan d’épargne en</w:t>
      </w:r>
      <w:r w:rsidR="00C75E1A">
        <w:t xml:space="preserve"> </w:t>
      </w:r>
      <w:r w:rsidRPr="00522E46">
        <w:t>action (PEA ou PEA-PME) :</w:t>
      </w:r>
    </w:p>
    <w:p w:rsidR="00C45410" w:rsidRDefault="00842119" w:rsidP="00842119">
      <w:pPr>
        <w:pStyle w:val="paragraphedelistepuce"/>
      </w:pPr>
      <w:r w:rsidRPr="00522E46">
        <w:t xml:space="preserve">Avant </w:t>
      </w:r>
      <w:r w:rsidR="00785E57" w:rsidRPr="00522E46">
        <w:t>le délai de cinq ans et votre banque a</w:t>
      </w:r>
      <w:r w:rsidR="00C75E1A">
        <w:t xml:space="preserve"> </w:t>
      </w:r>
      <w:r w:rsidR="00785E57" w:rsidRPr="00522E46">
        <w:t>calculé la plus ou moins-value en résultant ;</w:t>
      </w:r>
    </w:p>
    <w:p w:rsidR="00C45410" w:rsidRDefault="00842119" w:rsidP="00842119">
      <w:pPr>
        <w:pStyle w:val="paragraphedelistepuce"/>
      </w:pPr>
      <w:r w:rsidRPr="00522E46">
        <w:t xml:space="preserve">Après </w:t>
      </w:r>
      <w:r w:rsidR="00785E57" w:rsidRPr="00522E46">
        <w:t>le délai de cinq ans et votre banque a</w:t>
      </w:r>
      <w:r w:rsidR="00C75E1A">
        <w:t xml:space="preserve"> </w:t>
      </w:r>
      <w:r w:rsidR="00785E57" w:rsidRPr="00522E46">
        <w:t>calculé une moins-value.</w:t>
      </w:r>
    </w:p>
    <w:p w:rsidR="00C45410" w:rsidRDefault="00785E57" w:rsidP="00785E57">
      <w:pPr>
        <w:pStyle w:val="Paragraphedeliste"/>
        <w:numPr>
          <w:ilvl w:val="0"/>
          <w:numId w:val="28"/>
        </w:numPr>
      </w:pPr>
      <w:r w:rsidRPr="00522E46">
        <w:t>Vous avez perçu une distribution de plus-</w:t>
      </w:r>
      <w:r w:rsidR="00842119" w:rsidRPr="00522E46">
        <w:t xml:space="preserve">value </w:t>
      </w:r>
      <w:r w:rsidRPr="00522E46">
        <w:t xml:space="preserve">par un organisme de placement </w:t>
      </w:r>
      <w:r w:rsidR="00C75E1A" w:rsidRPr="00522E46">
        <w:t>collectif (</w:t>
      </w:r>
      <w:r w:rsidRPr="00522E46">
        <w:t xml:space="preserve">SICAV ou FCP), un fonds de placement </w:t>
      </w:r>
      <w:r w:rsidR="00C75E1A" w:rsidRPr="00522E46">
        <w:t>immobilier ou</w:t>
      </w:r>
      <w:r w:rsidRPr="00522E46">
        <w:t xml:space="preserve"> une société de </w:t>
      </w:r>
      <w:r w:rsidR="00C75E1A" w:rsidRPr="00522E46">
        <w:t>capital-risque</w:t>
      </w:r>
      <w:r w:rsidRPr="00522E46">
        <w:t>, à l’</w:t>
      </w:r>
      <w:r w:rsidR="00C75E1A" w:rsidRPr="00522E46">
        <w:t>exclusion de</w:t>
      </w:r>
      <w:r w:rsidRPr="00522E46">
        <w:t xml:space="preserve"> toute autre opération, et le montant </w:t>
      </w:r>
      <w:r w:rsidR="000A576A">
        <w:t>de la</w:t>
      </w:r>
      <w:r w:rsidRPr="00522E46">
        <w:t xml:space="preserve"> distribution figure sur un document que vous</w:t>
      </w:r>
      <w:r w:rsidR="00C75E1A">
        <w:t xml:space="preserve"> </w:t>
      </w:r>
      <w:r w:rsidRPr="00522E46">
        <w:t>a remis l’organisme distributeur.</w:t>
      </w:r>
    </w:p>
    <w:p w:rsidR="00C45410" w:rsidRDefault="00785E57" w:rsidP="00785E57">
      <w:r w:rsidRPr="00522E46">
        <w:t xml:space="preserve">Dans tous les autres cas, remplissez la </w:t>
      </w:r>
      <w:r w:rsidR="00C75E1A" w:rsidRPr="00522E46">
        <w:t>déclaration des</w:t>
      </w:r>
      <w:r w:rsidRPr="00522E46">
        <w:t xml:space="preserve"> plus ou moins-values </w:t>
      </w:r>
      <w:r w:rsidR="00D64B3F">
        <w:t>n°</w:t>
      </w:r>
      <w:r w:rsidRPr="00522E46">
        <w:t xml:space="preserve"> 2074 (ou</w:t>
      </w:r>
      <w:r w:rsidR="00C75E1A">
        <w:t xml:space="preserve"> </w:t>
      </w:r>
      <w:r w:rsidRPr="00522E46">
        <w:t>n</w:t>
      </w:r>
      <w:r w:rsidR="00C75E1A">
        <w:t>°</w:t>
      </w:r>
      <w:r w:rsidRPr="00522E46">
        <w:t xml:space="preserve"> 2074-DIR ou </w:t>
      </w:r>
      <w:r w:rsidR="00D64B3F">
        <w:t>n°</w:t>
      </w:r>
      <w:r w:rsidRPr="00522E46">
        <w:t xml:space="preserve"> 2074-IMP).</w:t>
      </w:r>
    </w:p>
    <w:p w:rsidR="00896F5B" w:rsidRDefault="00785E57" w:rsidP="00785E57">
      <w:r w:rsidRPr="00522E46">
        <w:t xml:space="preserve">Vous devez indiquer case 3VG le montant </w:t>
      </w:r>
      <w:r w:rsidR="00C75E1A" w:rsidRPr="00522E46">
        <w:t>des plus</w:t>
      </w:r>
      <w:r w:rsidRPr="00522E46">
        <w:t xml:space="preserve">-values après imputation, le cas </w:t>
      </w:r>
      <w:r w:rsidR="00C75E1A" w:rsidRPr="00522E46">
        <w:t>échéant, des</w:t>
      </w:r>
      <w:r w:rsidRPr="00522E46">
        <w:t xml:space="preserve"> moins-values de l’année et/ou des moins-</w:t>
      </w:r>
      <w:r w:rsidR="00896F5B" w:rsidRPr="00522E46">
        <w:t xml:space="preserve">values </w:t>
      </w:r>
      <w:r w:rsidRPr="00522E46">
        <w:t xml:space="preserve">antérieures. </w:t>
      </w:r>
    </w:p>
    <w:p w:rsidR="00C45410" w:rsidRDefault="00785E57" w:rsidP="00785E57">
      <w:r w:rsidRPr="00522E46">
        <w:t>Si vous bénéficiez de l’</w:t>
      </w:r>
      <w:r w:rsidR="00C75E1A" w:rsidRPr="00522E46">
        <w:t>abattement pour</w:t>
      </w:r>
      <w:r w:rsidRPr="00522E46">
        <w:t xml:space="preserve"> durée de détention de droit</w:t>
      </w:r>
      <w:r w:rsidR="00C75E1A">
        <w:t xml:space="preserve"> </w:t>
      </w:r>
      <w:r w:rsidRPr="00522E46">
        <w:t xml:space="preserve">commun, vous devez porter en case 3VG, </w:t>
      </w:r>
      <w:r w:rsidR="00F65ED2" w:rsidRPr="00522E46">
        <w:t>le montant</w:t>
      </w:r>
      <w:r w:rsidRPr="00522E46">
        <w:t xml:space="preserve"> avant abattement.</w:t>
      </w:r>
    </w:p>
    <w:p w:rsidR="00C45410" w:rsidRDefault="00785E57" w:rsidP="00935AC2">
      <w:pPr>
        <w:pStyle w:val="Titre3"/>
      </w:pPr>
      <w:bookmarkStart w:id="107" w:name="_Toc35542943"/>
      <w:r w:rsidRPr="00522E46">
        <w:t xml:space="preserve">Cession d’obligations </w:t>
      </w:r>
      <w:r w:rsidR="00C75E1A" w:rsidRPr="00522E46">
        <w:t>remboursables en</w:t>
      </w:r>
      <w:r w:rsidRPr="00522E46">
        <w:t xml:space="preserve"> actions détenues dans le PEA-PME</w:t>
      </w:r>
      <w:bookmarkEnd w:id="107"/>
    </w:p>
    <w:p w:rsidR="00785E57" w:rsidRPr="00522E46" w:rsidRDefault="00785E57" w:rsidP="00785E57">
      <w:r w:rsidRPr="00522E46">
        <w:t xml:space="preserve">Les plus-values de cession des </w:t>
      </w:r>
      <w:r w:rsidR="00482B43" w:rsidRPr="00522E46">
        <w:t>obligations remboursables</w:t>
      </w:r>
      <w:r w:rsidRPr="00522E46">
        <w:t xml:space="preserve"> en actions non cotées (ORA)</w:t>
      </w:r>
      <w:r w:rsidR="00896F5B">
        <w:t xml:space="preserve"> </w:t>
      </w:r>
      <w:r w:rsidRPr="00522E46">
        <w:t xml:space="preserve">détenues dans un PEA-PME sont </w:t>
      </w:r>
      <w:r w:rsidR="00C75E1A" w:rsidRPr="00522E46">
        <w:t>exonérées seulement</w:t>
      </w:r>
      <w:r w:rsidRPr="00522E46">
        <w:t xml:space="preserve"> dans la limite du double de la </w:t>
      </w:r>
      <w:r w:rsidR="00C75E1A" w:rsidRPr="00522E46">
        <w:t>valeur d’inscription</w:t>
      </w:r>
      <w:r w:rsidRPr="00522E46">
        <w:t xml:space="preserve"> de ces titres sur le plan.</w:t>
      </w:r>
    </w:p>
    <w:p w:rsidR="00C45410" w:rsidRDefault="00785E57" w:rsidP="00785E57">
      <w:r w:rsidRPr="00522E46">
        <w:t>Calculez la fraction imposable de la plus-</w:t>
      </w:r>
      <w:r w:rsidR="00C75E1A" w:rsidRPr="00522E46">
        <w:t>value (</w:t>
      </w:r>
      <w:r w:rsidRPr="00522E46">
        <w:t>plus-value réalisée lors de la cession des ORA</w:t>
      </w:r>
      <w:r w:rsidR="00C75E1A">
        <w:t xml:space="preserve"> </w:t>
      </w:r>
      <w:r w:rsidRPr="00522E46">
        <w:t xml:space="preserve">sous déduction de la fraction exonérée qui </w:t>
      </w:r>
      <w:r w:rsidR="00C75E1A" w:rsidRPr="00522E46">
        <w:t>est égale</w:t>
      </w:r>
      <w:r w:rsidRPr="00522E46">
        <w:t xml:space="preserve"> au double de leur valeur d’inscription au</w:t>
      </w:r>
      <w:r w:rsidR="00C75E1A">
        <w:t xml:space="preserve"> </w:t>
      </w:r>
      <w:r w:rsidRPr="00522E46">
        <w:t xml:space="preserve">PEA-PME) sur la déclaration </w:t>
      </w:r>
      <w:r w:rsidR="00D64B3F">
        <w:t>n°</w:t>
      </w:r>
      <w:r w:rsidRPr="00522E46">
        <w:t xml:space="preserve"> 2074 et </w:t>
      </w:r>
      <w:r w:rsidR="00C75E1A" w:rsidRPr="00522E46">
        <w:t>inscrivez ce</w:t>
      </w:r>
      <w:r w:rsidRPr="00522E46">
        <w:t xml:space="preserve"> montant case 3VG de la déclaration </w:t>
      </w:r>
      <w:r w:rsidR="00D64B3F">
        <w:t>n°</w:t>
      </w:r>
      <w:r w:rsidRPr="00522E46">
        <w:t xml:space="preserve"> 2042.</w:t>
      </w:r>
    </w:p>
    <w:p w:rsidR="00C45410" w:rsidRDefault="00785E57" w:rsidP="00935AC2">
      <w:pPr>
        <w:pStyle w:val="Titre3"/>
      </w:pPr>
      <w:bookmarkStart w:id="108" w:name="_Toc35542944"/>
      <w:r w:rsidRPr="00522E46">
        <w:t>Moins-values de l’année et moins-</w:t>
      </w:r>
      <w:r w:rsidR="00C75E1A" w:rsidRPr="00522E46">
        <w:t>values antérieures</w:t>
      </w:r>
      <w:bookmarkEnd w:id="108"/>
    </w:p>
    <w:p w:rsidR="00C45410" w:rsidRDefault="00785E57" w:rsidP="00785E57">
      <w:r w:rsidRPr="00522E46">
        <w:t xml:space="preserve">Les moins-values s’imputent pour leur </w:t>
      </w:r>
      <w:r w:rsidR="004D4D5A" w:rsidRPr="00522E46">
        <w:t>montant brut</w:t>
      </w:r>
      <w:r w:rsidRPr="00522E46">
        <w:t xml:space="preserve"> sur les plus-values brutes de même </w:t>
      </w:r>
      <w:r w:rsidR="00C75E1A" w:rsidRPr="00522E46">
        <w:t>nature, dans</w:t>
      </w:r>
      <w:r w:rsidRPr="00522E46">
        <w:t xml:space="preserve"> </w:t>
      </w:r>
      <w:r w:rsidR="00896F5B">
        <w:t>l</w:t>
      </w:r>
      <w:r w:rsidRPr="00522E46">
        <w:t>a limite du montant de la plus-value.</w:t>
      </w:r>
    </w:p>
    <w:p w:rsidR="00785E57" w:rsidRPr="00522E46" w:rsidRDefault="00785E57" w:rsidP="00785E57">
      <w:r w:rsidRPr="00522E46">
        <w:lastRenderedPageBreak/>
        <w:t>Si après compensation entre les plus et moins-</w:t>
      </w:r>
      <w:r w:rsidR="00C75E1A">
        <w:t>v</w:t>
      </w:r>
      <w:r w:rsidR="00C75E1A" w:rsidRPr="00522E46">
        <w:t>alues</w:t>
      </w:r>
      <w:r w:rsidRPr="00522E46">
        <w:t xml:space="preserve"> de l’année, vous disposez d’une moins-value, reportez le montant case 3VH. </w:t>
      </w:r>
      <w:r w:rsidR="00F65ED2" w:rsidRPr="00522E46">
        <w:t>Ce montant</w:t>
      </w:r>
      <w:r w:rsidRPr="00522E46">
        <w:t xml:space="preserve"> pourra s’imputer sur les plus-values</w:t>
      </w:r>
      <w:r w:rsidR="00C75E1A">
        <w:t xml:space="preserve"> </w:t>
      </w:r>
      <w:r w:rsidRPr="00522E46">
        <w:t>de même nature des dix années suivantes.</w:t>
      </w:r>
    </w:p>
    <w:p w:rsidR="00785E57" w:rsidRPr="00522E46" w:rsidRDefault="00785E57" w:rsidP="00785E57">
      <w:r w:rsidRPr="00522E46">
        <w:t xml:space="preserve">Les plus-values réalisées en 2019 peuvent </w:t>
      </w:r>
      <w:r w:rsidR="00C75E1A" w:rsidRPr="00522E46">
        <w:t>être réduites</w:t>
      </w:r>
      <w:r w:rsidRPr="00522E46">
        <w:t xml:space="preserve"> des moins-values en report des </w:t>
      </w:r>
      <w:r w:rsidR="00C75E1A" w:rsidRPr="00522E46">
        <w:t>dix années</w:t>
      </w:r>
      <w:r w:rsidRPr="00522E46">
        <w:t xml:space="preserve"> précédentes non encore imputées.</w:t>
      </w:r>
    </w:p>
    <w:p w:rsidR="00785E57" w:rsidRPr="00522E46" w:rsidRDefault="00785E57" w:rsidP="00785E57">
      <w:r w:rsidRPr="00522E46">
        <w:t xml:space="preserve">Si les moins-values antérieures sont </w:t>
      </w:r>
      <w:r w:rsidR="00C75E1A" w:rsidRPr="00522E46">
        <w:t>supérieures aux</w:t>
      </w:r>
      <w:r w:rsidRPr="00522E46">
        <w:t xml:space="preserve"> plus-values de l’année, ne </w:t>
      </w:r>
      <w:r w:rsidR="00C75E1A" w:rsidRPr="00522E46">
        <w:t>portez rien</w:t>
      </w:r>
      <w:r w:rsidRPr="00522E46">
        <w:t xml:space="preserve"> sur votre déclaration. Les moins-</w:t>
      </w:r>
      <w:r w:rsidR="00C75E1A" w:rsidRPr="00522E46">
        <w:t>values antérieures</w:t>
      </w:r>
      <w:r w:rsidRPr="00522E46">
        <w:t xml:space="preserve"> ne doivent en aucun cas se </w:t>
      </w:r>
      <w:r w:rsidR="00C75E1A" w:rsidRPr="00522E46">
        <w:t>cumuler avec</w:t>
      </w:r>
      <w:r w:rsidRPr="00522E46">
        <w:t xml:space="preserve"> la moins-value de l’année.</w:t>
      </w:r>
    </w:p>
    <w:p w:rsidR="00C45410" w:rsidRDefault="00785E57" w:rsidP="00785E57">
      <w:r w:rsidRPr="00522E46">
        <w:t xml:space="preserve">Si vous êtes dispensé du dépôt de la </w:t>
      </w:r>
      <w:r w:rsidR="00F65ED2" w:rsidRPr="00522E46">
        <w:t>déclaration no</w:t>
      </w:r>
      <w:r w:rsidRPr="00522E46">
        <w:t xml:space="preserve"> 2074, vous pouvez effectuer </w:t>
      </w:r>
      <w:r w:rsidR="00C75E1A" w:rsidRPr="00522E46">
        <w:t>cette compensation</w:t>
      </w:r>
      <w:r w:rsidRPr="00522E46">
        <w:t xml:space="preserve"> sur la fiche </w:t>
      </w:r>
      <w:r w:rsidR="00D64B3F">
        <w:t>n°</w:t>
      </w:r>
      <w:r w:rsidRPr="00522E46">
        <w:t xml:space="preserve"> 2074-CMV, </w:t>
      </w:r>
      <w:r w:rsidR="00D64B3F" w:rsidRPr="00522E46">
        <w:t>disponible sur</w:t>
      </w:r>
      <w:r w:rsidRPr="00522E46">
        <w:t xml:space="preserve"> impots.gouv ou dans votre centre </w:t>
      </w:r>
      <w:r w:rsidR="00D64B3F" w:rsidRPr="00522E46">
        <w:t>des finances</w:t>
      </w:r>
      <w:r w:rsidRPr="00522E46">
        <w:t xml:space="preserve"> publiques. Elle est à joindre à </w:t>
      </w:r>
      <w:r w:rsidR="00D64B3F" w:rsidRPr="00522E46">
        <w:t>votre déclaration</w:t>
      </w:r>
      <w:r w:rsidRPr="00522E46">
        <w:t xml:space="preserve"> de revenus.</w:t>
      </w:r>
    </w:p>
    <w:p w:rsidR="00C45410" w:rsidRDefault="00785E57" w:rsidP="00935AC2">
      <w:pPr>
        <w:pStyle w:val="Titre3"/>
      </w:pPr>
      <w:bookmarkStart w:id="109" w:name="_Toc35542945"/>
      <w:r w:rsidRPr="00522E46">
        <w:t>Abattements</w:t>
      </w:r>
      <w:bookmarkEnd w:id="109"/>
    </w:p>
    <w:p w:rsidR="00604ECD" w:rsidRDefault="00785E57" w:rsidP="00785E57">
      <w:r w:rsidRPr="00522E46">
        <w:t xml:space="preserve">Si vous optez pour l’imposition au </w:t>
      </w:r>
      <w:r w:rsidR="00C75E1A" w:rsidRPr="00522E46">
        <w:t>barème progressif</w:t>
      </w:r>
      <w:r w:rsidRPr="00522E46">
        <w:t xml:space="preserve"> de l’impôt sur le revenu de l’</w:t>
      </w:r>
      <w:r w:rsidR="00D64B3F" w:rsidRPr="00522E46">
        <w:t>ensemble de</w:t>
      </w:r>
      <w:r w:rsidRPr="00522E46">
        <w:t xml:space="preserve"> vos</w:t>
      </w:r>
      <w:r w:rsidR="00604ECD">
        <w:t xml:space="preserve"> </w:t>
      </w:r>
      <w:r w:rsidRPr="00522E46">
        <w:t xml:space="preserve">revenus et gains mobiliers, </w:t>
      </w:r>
      <w:r w:rsidR="00C75E1A" w:rsidRPr="00522E46">
        <w:t>vous pouvez</w:t>
      </w:r>
      <w:r w:rsidRPr="00522E46">
        <w:t xml:space="preserve"> bénéficier des abattements en </w:t>
      </w:r>
      <w:r w:rsidR="00C75E1A" w:rsidRPr="00522E46">
        <w:t>fonction de</w:t>
      </w:r>
      <w:r w:rsidRPr="00522E46">
        <w:t xml:space="preserve"> la durée de détention des titres cédés </w:t>
      </w:r>
      <w:r w:rsidR="00C75E1A" w:rsidRPr="00522E46">
        <w:t>lorsque ces</w:t>
      </w:r>
      <w:r w:rsidRPr="00522E46">
        <w:t xml:space="preserve"> titres ont été acquis avant le 1</w:t>
      </w:r>
      <w:r w:rsidRPr="00604ECD">
        <w:rPr>
          <w:rFonts w:ascii="Calibr69" w:hAnsi="Calibr69"/>
          <w:vertAlign w:val="superscript"/>
        </w:rPr>
        <w:t>er</w:t>
      </w:r>
      <w:r w:rsidRPr="00522E46">
        <w:t xml:space="preserve"> janvier 2018.</w:t>
      </w:r>
      <w:r w:rsidR="00604ECD">
        <w:t xml:space="preserve"> </w:t>
      </w:r>
    </w:p>
    <w:p w:rsidR="00C45410" w:rsidRDefault="00785E57" w:rsidP="00785E57">
      <w:r w:rsidRPr="00522E46">
        <w:t xml:space="preserve">Pour plus de précisions, reportez-vous à </w:t>
      </w:r>
      <w:r w:rsidR="00C75E1A" w:rsidRPr="00522E46">
        <w:t>la notice</w:t>
      </w:r>
      <w:r w:rsidRPr="00522E46">
        <w:t xml:space="preserve"> de la déclaration </w:t>
      </w:r>
      <w:r w:rsidR="00D64B3F">
        <w:t>n°</w:t>
      </w:r>
      <w:r w:rsidRPr="00522E46">
        <w:t xml:space="preserve"> 2074.</w:t>
      </w:r>
    </w:p>
    <w:p w:rsidR="00C45410" w:rsidRDefault="008A2AD0" w:rsidP="00AA14D6">
      <w:pPr>
        <w:pStyle w:val="Titre2"/>
      </w:pPr>
      <w:r>
        <w:t xml:space="preserve"> </w:t>
      </w:r>
      <w:bookmarkStart w:id="110" w:name="_Toc35542946"/>
      <w:r w:rsidR="00785E57" w:rsidRPr="00522E46">
        <w:t>Gains imposables à taux forfaitaire</w:t>
      </w:r>
      <w:bookmarkEnd w:id="110"/>
    </w:p>
    <w:p w:rsidR="00C45410" w:rsidRDefault="00785E57" w:rsidP="00935AC2">
      <w:pPr>
        <w:pStyle w:val="Titre3"/>
      </w:pPr>
      <w:bookmarkStart w:id="111" w:name="_Toc35542947"/>
      <w:r w:rsidRPr="00522E46">
        <w:t xml:space="preserve">Gains de levée d’options sur titres </w:t>
      </w:r>
      <w:r w:rsidR="00F65ED2" w:rsidRPr="00522E46">
        <w:t>et gains</w:t>
      </w:r>
      <w:r w:rsidRPr="00522E46">
        <w:t xml:space="preserve"> d’acquisition d’actions </w:t>
      </w:r>
      <w:r w:rsidR="00F65ED2" w:rsidRPr="00522E46">
        <w:t>gratuites attribuées</w:t>
      </w:r>
      <w:r w:rsidRPr="00522E46">
        <w:t xml:space="preserve"> avant le 28 septembre 2012</w:t>
      </w:r>
      <w:bookmarkEnd w:id="111"/>
    </w:p>
    <w:p w:rsidR="00785E57" w:rsidRPr="00522E46" w:rsidRDefault="00785E57" w:rsidP="00785E57">
      <w:r w:rsidRPr="00522E46">
        <w:t>Ces gains de levée d’options sur titres et d’</w:t>
      </w:r>
      <w:r w:rsidR="00F65ED2" w:rsidRPr="00522E46">
        <w:t>acquisition d’actions</w:t>
      </w:r>
      <w:r w:rsidRPr="00522E46">
        <w:t xml:space="preserve"> gratuites sont taxables </w:t>
      </w:r>
      <w:r w:rsidR="00C75E1A" w:rsidRPr="00522E46">
        <w:t>au taux</w:t>
      </w:r>
      <w:r w:rsidRPr="00522E46">
        <w:t xml:space="preserve"> de 18</w:t>
      </w:r>
      <w:r w:rsidR="008A2AD0">
        <w:t> </w:t>
      </w:r>
      <w:r w:rsidRPr="00522E46">
        <w:t>%, 30 % ou 41 % (cases 3VD à 3VF).</w:t>
      </w:r>
      <w:r w:rsidR="00C75E1A">
        <w:t xml:space="preserve"> </w:t>
      </w:r>
      <w:r w:rsidRPr="00522E46">
        <w:t xml:space="preserve">Le taux applicable dépend du montant du </w:t>
      </w:r>
      <w:r w:rsidR="00C75E1A" w:rsidRPr="00522E46">
        <w:t>gain, de</w:t>
      </w:r>
      <w:r w:rsidRPr="00522E46">
        <w:t xml:space="preserve"> la date d’attribution de l’option et du </w:t>
      </w:r>
      <w:r w:rsidR="00C75E1A" w:rsidRPr="00522E46">
        <w:t>délai</w:t>
      </w:r>
      <w:r w:rsidR="00C75E1A">
        <w:t xml:space="preserve"> </w:t>
      </w:r>
      <w:r w:rsidR="00C75E1A" w:rsidRPr="00522E46">
        <w:t xml:space="preserve">de </w:t>
      </w:r>
      <w:r w:rsidRPr="00522E46">
        <w:t>conservation des titres.</w:t>
      </w:r>
    </w:p>
    <w:p w:rsidR="00785E57" w:rsidRPr="00522E46" w:rsidRDefault="00785E57" w:rsidP="00785E57">
      <w:r w:rsidRPr="00522E46">
        <w:t xml:space="preserve">Vous pouvez opter pour l’imposition de </w:t>
      </w:r>
      <w:r w:rsidR="00C75E1A" w:rsidRPr="00522E46">
        <w:t>ces gains</w:t>
      </w:r>
      <w:r w:rsidRPr="00522E46">
        <w:t xml:space="preserve"> dans la catégorie des salaires, </w:t>
      </w:r>
      <w:r w:rsidR="00C75E1A" w:rsidRPr="00522E46">
        <w:t>indiquez leur</w:t>
      </w:r>
      <w:r w:rsidRPr="00522E46">
        <w:t xml:space="preserve"> montant case 3VJ ou 3VK.</w:t>
      </w:r>
    </w:p>
    <w:p w:rsidR="00C45410" w:rsidRDefault="00785E57" w:rsidP="00785E57">
      <w:r w:rsidRPr="00522E46">
        <w:t>Les gains de levée d’options sur titres ou d’</w:t>
      </w:r>
      <w:r w:rsidR="00F65ED2" w:rsidRPr="00522E46">
        <w:t>acquisition d’actions</w:t>
      </w:r>
      <w:r w:rsidRPr="00522E46">
        <w:t xml:space="preserve"> gratuites attribuées à </w:t>
      </w:r>
      <w:r w:rsidR="00F65ED2" w:rsidRPr="00522E46">
        <w:t>compter du</w:t>
      </w:r>
      <w:r w:rsidRPr="00522E46">
        <w:t xml:space="preserve"> 16</w:t>
      </w:r>
      <w:r w:rsidR="008A2AD0">
        <w:t> </w:t>
      </w:r>
      <w:r w:rsidRPr="00522E46">
        <w:t>octobre</w:t>
      </w:r>
      <w:r w:rsidR="008A2AD0">
        <w:t> </w:t>
      </w:r>
      <w:r w:rsidRPr="00522E46">
        <w:t>2007 sont en outre soumis à</w:t>
      </w:r>
      <w:r w:rsidR="00C75E1A">
        <w:t xml:space="preserve"> </w:t>
      </w:r>
      <w:r w:rsidRPr="00522E46">
        <w:t xml:space="preserve">une contribution salariale au taux de 10 %, </w:t>
      </w:r>
      <w:r w:rsidR="00C75E1A" w:rsidRPr="00522E46">
        <w:t>ils doivent</w:t>
      </w:r>
      <w:r w:rsidRPr="00522E46">
        <w:t xml:space="preserve"> être portés case 3VN.</w:t>
      </w:r>
    </w:p>
    <w:p w:rsidR="00C45410" w:rsidRDefault="008A2AD0" w:rsidP="00AA14D6">
      <w:pPr>
        <w:pStyle w:val="Titre2"/>
      </w:pPr>
      <w:r>
        <w:t xml:space="preserve"> </w:t>
      </w:r>
      <w:bookmarkStart w:id="112" w:name="_Toc35542948"/>
      <w:r w:rsidR="00785E57" w:rsidRPr="00522E46">
        <w:t xml:space="preserve">Gains imposables à taux </w:t>
      </w:r>
      <w:r w:rsidR="00C75E1A" w:rsidRPr="00522E46">
        <w:t>forfaitaire ou</w:t>
      </w:r>
      <w:r w:rsidR="00785E57" w:rsidRPr="00522E46">
        <w:t xml:space="preserve">, en cas d’option, au </w:t>
      </w:r>
      <w:r w:rsidR="00C75E1A" w:rsidRPr="00522E46">
        <w:t>barème progressif</w:t>
      </w:r>
      <w:bookmarkEnd w:id="112"/>
    </w:p>
    <w:p w:rsidR="00C45410" w:rsidRDefault="00785E57" w:rsidP="00935AC2">
      <w:pPr>
        <w:pStyle w:val="Titre3"/>
      </w:pPr>
      <w:bookmarkStart w:id="113" w:name="_Toc35542949"/>
      <w:r w:rsidRPr="00522E46">
        <w:t xml:space="preserve">Retrait ou rachat sur un PEA </w:t>
      </w:r>
      <w:r w:rsidR="00C75E1A" w:rsidRPr="00522E46">
        <w:t>ou un</w:t>
      </w:r>
      <w:r w:rsidRPr="00522E46">
        <w:t xml:space="preserve"> PEA-PME de moins de cinq ans 3VT</w:t>
      </w:r>
      <w:bookmarkEnd w:id="113"/>
    </w:p>
    <w:p w:rsidR="00785E57" w:rsidRPr="00522E46" w:rsidRDefault="00785E57" w:rsidP="00785E57">
      <w:r w:rsidRPr="00522E46">
        <w:t>En cas de retrait ou de rachat effectué en 2019</w:t>
      </w:r>
      <w:r w:rsidR="008A2AD0">
        <w:t xml:space="preserve"> </w:t>
      </w:r>
      <w:r w:rsidRPr="00522E46">
        <w:t xml:space="preserve">sur un PEA ou un PEA-PME avant l’expiration </w:t>
      </w:r>
      <w:r w:rsidR="000A576A">
        <w:t>de la</w:t>
      </w:r>
      <w:r w:rsidRPr="00522E46">
        <w:t xml:space="preserve"> 5</w:t>
      </w:r>
      <w:r w:rsidR="008A2AD0" w:rsidRPr="008A2AD0">
        <w:rPr>
          <w:vertAlign w:val="superscript"/>
        </w:rPr>
        <w:t>ème</w:t>
      </w:r>
      <w:r w:rsidR="008A2AD0">
        <w:rPr>
          <w:vertAlign w:val="superscript"/>
        </w:rPr>
        <w:t> </w:t>
      </w:r>
      <w:r w:rsidRPr="00522E46">
        <w:t xml:space="preserve">année, le gain net est imposable au </w:t>
      </w:r>
      <w:r w:rsidR="004D4D5A" w:rsidRPr="00522E46">
        <w:t>taux de</w:t>
      </w:r>
      <w:r w:rsidRPr="00522E46">
        <w:t xml:space="preserve"> 12,8 % ou, en cas d’option globale, </w:t>
      </w:r>
      <w:r w:rsidR="004D4D5A" w:rsidRPr="00522E46">
        <w:t>au barème</w:t>
      </w:r>
      <w:r w:rsidRPr="00522E46">
        <w:t xml:space="preserve"> progressif.</w:t>
      </w:r>
    </w:p>
    <w:p w:rsidR="008A2AD0" w:rsidRDefault="00785E57" w:rsidP="00785E57">
      <w:r w:rsidRPr="00522E46">
        <w:lastRenderedPageBreak/>
        <w:t xml:space="preserve">Si vous avez uniquement effectué un retrait </w:t>
      </w:r>
      <w:r w:rsidR="00C75E1A" w:rsidRPr="00522E46">
        <w:t>ou un</w:t>
      </w:r>
      <w:r w:rsidRPr="00522E46">
        <w:t xml:space="preserve"> rachat sur un PEA ou un PEA-PME de </w:t>
      </w:r>
      <w:r w:rsidR="00C75E1A" w:rsidRPr="00522E46">
        <w:t>moins de</w:t>
      </w:r>
      <w:r w:rsidRPr="00522E46">
        <w:t xml:space="preserve"> cinq ans et si votre établissement financier</w:t>
      </w:r>
      <w:r w:rsidR="00C75E1A">
        <w:t xml:space="preserve"> </w:t>
      </w:r>
      <w:r w:rsidRPr="00522E46">
        <w:t xml:space="preserve">a calculé la plus-value, inscrivez directement </w:t>
      </w:r>
      <w:r w:rsidR="00C75E1A" w:rsidRPr="00522E46">
        <w:t>la plus-value</w:t>
      </w:r>
      <w:r w:rsidRPr="00522E46">
        <w:t xml:space="preserve"> imposable case 3VT. </w:t>
      </w:r>
    </w:p>
    <w:p w:rsidR="008A2AD0" w:rsidRDefault="00785E57" w:rsidP="00785E57">
      <w:r w:rsidRPr="00522E46">
        <w:t>S’il s’agit d’</w:t>
      </w:r>
      <w:r w:rsidR="00C75E1A" w:rsidRPr="00522E46">
        <w:t>une moins</w:t>
      </w:r>
      <w:r w:rsidRPr="00522E46">
        <w:t>-value, indiquez son montant case 3VH.</w:t>
      </w:r>
      <w:r w:rsidR="008A2AD0">
        <w:t xml:space="preserve"> </w:t>
      </w:r>
    </w:p>
    <w:p w:rsidR="00C45410" w:rsidRDefault="00785E57" w:rsidP="00785E57">
      <w:r w:rsidRPr="00522E46">
        <w:t xml:space="preserve">Dans les autres cas, remplissez une </w:t>
      </w:r>
      <w:r w:rsidR="00F65ED2" w:rsidRPr="00522E46">
        <w:t>déclaration no</w:t>
      </w:r>
      <w:r w:rsidRPr="00522E46">
        <w:t xml:space="preserve"> 2074 et reportez-vous à sa notice pour </w:t>
      </w:r>
      <w:r w:rsidR="00C75E1A" w:rsidRPr="00522E46">
        <w:t>plus de</w:t>
      </w:r>
      <w:r w:rsidR="008A2AD0">
        <w:t> </w:t>
      </w:r>
      <w:r w:rsidRPr="00522E46">
        <w:t>précisions.</w:t>
      </w:r>
    </w:p>
    <w:p w:rsidR="00C45410" w:rsidRDefault="00785E57" w:rsidP="00935AC2">
      <w:pPr>
        <w:pStyle w:val="Titre3"/>
      </w:pPr>
      <w:bookmarkStart w:id="114" w:name="_Toc35542950"/>
      <w:r w:rsidRPr="00522E46">
        <w:t xml:space="preserve">Plus-values distribuées par les </w:t>
      </w:r>
      <w:r w:rsidR="00C75E1A" w:rsidRPr="00522E46">
        <w:t>sociétés de</w:t>
      </w:r>
      <w:r w:rsidRPr="00522E46">
        <w:t xml:space="preserve"> capital-risque 3VG, 3VC</w:t>
      </w:r>
      <w:bookmarkEnd w:id="114"/>
    </w:p>
    <w:p w:rsidR="00C45410" w:rsidRDefault="00785E57" w:rsidP="00785E57">
      <w:r w:rsidRPr="00522E46">
        <w:t xml:space="preserve">Déclarez les produits case 3VG : ils sont </w:t>
      </w:r>
      <w:r w:rsidR="00C75E1A" w:rsidRPr="00522E46">
        <w:t>imposés au</w:t>
      </w:r>
      <w:r w:rsidRPr="00522E46">
        <w:t xml:space="preserve"> taux de 12,8 % ou, si vous optez, au </w:t>
      </w:r>
      <w:r w:rsidR="00C75E1A" w:rsidRPr="00522E46">
        <w:t>barème progressif</w:t>
      </w:r>
      <w:r w:rsidRPr="00522E46">
        <w:t xml:space="preserve"> de l’impôt sur le revenu.</w:t>
      </w:r>
    </w:p>
    <w:p w:rsidR="00C45410" w:rsidRDefault="00785E57" w:rsidP="00785E57">
      <w:r w:rsidRPr="00522E46">
        <w:t xml:space="preserve">Indiquez case 3VC le montant des produits </w:t>
      </w:r>
      <w:r w:rsidR="00C75E1A" w:rsidRPr="00522E46">
        <w:t>et plus</w:t>
      </w:r>
      <w:r w:rsidRPr="00522E46">
        <w:t xml:space="preserve">-values exonérés. Ce montant sera </w:t>
      </w:r>
      <w:r w:rsidR="00C75E1A" w:rsidRPr="00522E46">
        <w:t>uniquement retenu</w:t>
      </w:r>
      <w:r w:rsidRPr="00522E46">
        <w:t xml:space="preserve"> pour la détermination du </w:t>
      </w:r>
      <w:r w:rsidR="00C75E1A" w:rsidRPr="00522E46">
        <w:t>revenu fiscal</w:t>
      </w:r>
      <w:r w:rsidRPr="00522E46">
        <w:t xml:space="preserve"> de référence.</w:t>
      </w:r>
    </w:p>
    <w:p w:rsidR="00C45410" w:rsidRDefault="008A2AD0" w:rsidP="00AA14D6">
      <w:pPr>
        <w:pStyle w:val="Titre2"/>
      </w:pPr>
      <w:r>
        <w:t xml:space="preserve"> </w:t>
      </w:r>
      <w:bookmarkStart w:id="115" w:name="_Toc35542951"/>
      <w:r w:rsidR="00785E57" w:rsidRPr="00522E46">
        <w:t>Gains exonérés</w:t>
      </w:r>
      <w:bookmarkEnd w:id="115"/>
    </w:p>
    <w:p w:rsidR="00C45410" w:rsidRDefault="00785E57" w:rsidP="00935AC2">
      <w:pPr>
        <w:pStyle w:val="Titre3"/>
      </w:pPr>
      <w:bookmarkStart w:id="116" w:name="_Toc35542952"/>
      <w:r w:rsidRPr="00522E46">
        <w:t>Impatriés : cession de titres détenus à</w:t>
      </w:r>
      <w:r w:rsidR="00C75E1A">
        <w:t xml:space="preserve"> </w:t>
      </w:r>
      <w:r w:rsidRPr="00522E46">
        <w:t>l’étranger 3VQ et 3VR</w:t>
      </w:r>
      <w:bookmarkEnd w:id="116"/>
    </w:p>
    <w:p w:rsidR="00785E57" w:rsidRPr="00522E46" w:rsidRDefault="00785E57" w:rsidP="00785E57">
      <w:r w:rsidRPr="00522E46">
        <w:t xml:space="preserve">Reportez le montant exonéré déterminé sur </w:t>
      </w:r>
      <w:r w:rsidR="00D64B3F" w:rsidRPr="00522E46">
        <w:t>la déclaration</w:t>
      </w:r>
      <w:r w:rsidRPr="00522E46">
        <w:t xml:space="preserve"> </w:t>
      </w:r>
      <w:r w:rsidR="00D64B3F">
        <w:t>n°</w:t>
      </w:r>
      <w:r w:rsidRPr="00522E46">
        <w:t xml:space="preserve"> 2074 IMP case 3VQ s’il s’</w:t>
      </w:r>
      <w:r w:rsidR="00C75E1A" w:rsidRPr="00522E46">
        <w:t>agit d’une</w:t>
      </w:r>
      <w:r w:rsidRPr="00522E46">
        <w:t xml:space="preserve"> plus-value et case 3VR s’il s’agit d’</w:t>
      </w:r>
      <w:r w:rsidR="00C75E1A" w:rsidRPr="00522E46">
        <w:t>une moins</w:t>
      </w:r>
      <w:r w:rsidRPr="00522E46">
        <w:t>-value.</w:t>
      </w:r>
    </w:p>
    <w:p w:rsidR="00C45410" w:rsidRDefault="00785E57" w:rsidP="00785E57">
      <w:r w:rsidRPr="00522E46">
        <w:t>Les titres cédés acquis avant le 1er janvier 2018</w:t>
      </w:r>
      <w:r w:rsidR="008A2AD0">
        <w:t xml:space="preserve"> </w:t>
      </w:r>
      <w:r w:rsidRPr="00522E46">
        <w:t>peuvent bénéficier, en cas d’option pour l’</w:t>
      </w:r>
      <w:r w:rsidR="00C75E1A" w:rsidRPr="00522E46">
        <w:t>imposition au</w:t>
      </w:r>
      <w:r w:rsidRPr="00522E46">
        <w:t xml:space="preserve"> barème, des dispositifs d’</w:t>
      </w:r>
      <w:r w:rsidR="00C75E1A" w:rsidRPr="00522E46">
        <w:t>abattements pour</w:t>
      </w:r>
      <w:r w:rsidRPr="00522E46">
        <w:t xml:space="preserve"> durée de détention des titres.</w:t>
      </w:r>
    </w:p>
    <w:p w:rsidR="00C45410" w:rsidRDefault="00785E57" w:rsidP="00785E57">
      <w:r w:rsidRPr="00522E46">
        <w:t xml:space="preserve">Ces abattements ne s’appliquent ni pour </w:t>
      </w:r>
      <w:r w:rsidR="00DC34F3" w:rsidRPr="00522E46">
        <w:t>le calcul</w:t>
      </w:r>
      <w:r w:rsidRPr="00522E46">
        <w:t xml:space="preserve"> des prélèvements sociaux ni pour </w:t>
      </w:r>
      <w:r w:rsidR="00DC34F3" w:rsidRPr="00522E46">
        <w:t>la détermination</w:t>
      </w:r>
      <w:r w:rsidRPr="00522E46">
        <w:t xml:space="preserve"> du revenu fiscal de référence.</w:t>
      </w:r>
    </w:p>
    <w:p w:rsidR="00C45410" w:rsidRDefault="00785E57" w:rsidP="00785E57">
      <w:r w:rsidRPr="00522E46">
        <w:t xml:space="preserve">Consultez la notice de la déclaration </w:t>
      </w:r>
      <w:r w:rsidR="00D64B3F">
        <w:t>n°</w:t>
      </w:r>
      <w:r w:rsidRPr="00522E46">
        <w:t xml:space="preserve"> 2074 IMP</w:t>
      </w:r>
      <w:r w:rsidR="00C75E1A">
        <w:t xml:space="preserve"> </w:t>
      </w:r>
      <w:r w:rsidRPr="00522E46">
        <w:t>pour plus de précisions.</w:t>
      </w:r>
    </w:p>
    <w:p w:rsidR="00785E57" w:rsidRPr="00522E46" w:rsidRDefault="00D040E6" w:rsidP="00AA14D6">
      <w:pPr>
        <w:pStyle w:val="Titre2"/>
      </w:pPr>
      <w:r>
        <w:t xml:space="preserve"> </w:t>
      </w:r>
      <w:bookmarkStart w:id="117" w:name="_Toc35542953"/>
      <w:r w:rsidR="00785E57" w:rsidRPr="00522E46">
        <w:t>Autres plus-values</w:t>
      </w:r>
      <w:bookmarkEnd w:id="117"/>
    </w:p>
    <w:p w:rsidR="00C45410" w:rsidRDefault="00785E57" w:rsidP="00935AC2">
      <w:pPr>
        <w:pStyle w:val="Titre3"/>
      </w:pPr>
      <w:bookmarkStart w:id="118" w:name="_Toc35542954"/>
      <w:r w:rsidRPr="00522E46">
        <w:t>Plus-values de cession d’</w:t>
      </w:r>
      <w:r w:rsidR="00C75E1A" w:rsidRPr="00522E46">
        <w:t>actifs numériques</w:t>
      </w:r>
      <w:r w:rsidRPr="00522E46">
        <w:t xml:space="preserve"> </w:t>
      </w:r>
      <w:r w:rsidR="00D040E6">
        <w:br/>
      </w:r>
      <w:r w:rsidRPr="00522E46">
        <w:t>3AN et 3BN</w:t>
      </w:r>
      <w:bookmarkEnd w:id="118"/>
    </w:p>
    <w:p w:rsidR="00785E57" w:rsidRPr="00522E46" w:rsidRDefault="00785E57" w:rsidP="00785E57">
      <w:r w:rsidRPr="00522E46">
        <w:t>Les plus-values réalisées à compter du 1</w:t>
      </w:r>
      <w:r w:rsidRPr="00D040E6">
        <w:rPr>
          <w:vertAlign w:val="superscript"/>
        </w:rPr>
        <w:t>er</w:t>
      </w:r>
      <w:r w:rsidR="00D040E6">
        <w:t xml:space="preserve"> </w:t>
      </w:r>
      <w:r w:rsidRPr="00522E46">
        <w:t xml:space="preserve">janvier 2019 lors de la cession d’actifs </w:t>
      </w:r>
      <w:r w:rsidR="00C75E1A" w:rsidRPr="00522E46">
        <w:t>numériques ou</w:t>
      </w:r>
      <w:r w:rsidRPr="00522E46">
        <w:t xml:space="preserve"> de droits s’y rapportant, à titre </w:t>
      </w:r>
      <w:r w:rsidR="00C75E1A" w:rsidRPr="00522E46">
        <w:t>occasionnel par</w:t>
      </w:r>
      <w:r w:rsidRPr="00522E46">
        <w:t xml:space="preserve"> des personnes </w:t>
      </w:r>
      <w:r w:rsidR="00C75E1A" w:rsidRPr="00522E46">
        <w:t>physiques, directement</w:t>
      </w:r>
      <w:r w:rsidRPr="00522E46">
        <w:t xml:space="preserve"> ou par personne interposée </w:t>
      </w:r>
      <w:r w:rsidR="00F65ED2" w:rsidRPr="00522E46">
        <w:t>sont imposables</w:t>
      </w:r>
      <w:r w:rsidRPr="00522E46">
        <w:t xml:space="preserve"> au taux de 12,8 % (sans </w:t>
      </w:r>
      <w:r w:rsidR="00C75E1A" w:rsidRPr="00522E46">
        <w:t>possibilité d’option</w:t>
      </w:r>
      <w:r w:rsidRPr="00522E46">
        <w:t xml:space="preserve"> pour l’imposition au barème </w:t>
      </w:r>
      <w:r w:rsidR="00C75E1A" w:rsidRPr="00522E46">
        <w:t>progressif) et</w:t>
      </w:r>
      <w:r w:rsidRPr="00522E46">
        <w:t xml:space="preserve"> soumises aux prélèvements sociaux.</w:t>
      </w:r>
    </w:p>
    <w:p w:rsidR="00C45410" w:rsidRDefault="00785E57" w:rsidP="00785E57">
      <w:r w:rsidRPr="00522E46">
        <w:t xml:space="preserve">Les actifs numériques comprennent les </w:t>
      </w:r>
      <w:r w:rsidR="00C75E1A" w:rsidRPr="00522E46">
        <w:t>jetons (</w:t>
      </w:r>
      <w:r w:rsidRPr="00522E46">
        <w:t xml:space="preserve">représentant, sous forme numérique, un </w:t>
      </w:r>
      <w:r w:rsidR="00D64B3F" w:rsidRPr="00522E46">
        <w:t>ou plusieurs</w:t>
      </w:r>
      <w:r w:rsidRPr="00522E46">
        <w:t xml:space="preserve"> droits, pouvant être émis, </w:t>
      </w:r>
      <w:r w:rsidR="00C75E1A" w:rsidRPr="00522E46">
        <w:t>inscrits, conservés</w:t>
      </w:r>
      <w:r w:rsidRPr="00522E46">
        <w:t xml:space="preserve"> ou transférés au moyen d’un </w:t>
      </w:r>
      <w:r w:rsidR="00C75E1A" w:rsidRPr="00522E46">
        <w:t>dispositif</w:t>
      </w:r>
      <w:r w:rsidR="00D040E6">
        <w:t xml:space="preserve"> </w:t>
      </w:r>
      <w:r w:rsidR="00C75E1A" w:rsidRPr="00522E46">
        <w:t>d’enregistrement</w:t>
      </w:r>
      <w:r w:rsidRPr="00522E46">
        <w:t xml:space="preserve"> électronique partagé) et</w:t>
      </w:r>
      <w:r w:rsidR="00C75E1A">
        <w:t xml:space="preserve"> </w:t>
      </w:r>
      <w:r w:rsidRPr="00522E46">
        <w:t>les cryptomonnaies.</w:t>
      </w:r>
    </w:p>
    <w:p w:rsidR="00785E57" w:rsidRPr="00522E46" w:rsidRDefault="00785E57" w:rsidP="00785E57">
      <w:r w:rsidRPr="00522E46">
        <w:t>Les personnes réalisant des cessions d’</w:t>
      </w:r>
      <w:r w:rsidR="00C75E1A" w:rsidRPr="00522E46">
        <w:t>actifs numériques</w:t>
      </w:r>
      <w:r w:rsidRPr="00522E46">
        <w:t xml:space="preserve"> dont le montant total n’excède pas</w:t>
      </w:r>
      <w:r w:rsidR="00C416A6">
        <w:t xml:space="preserve"> </w:t>
      </w:r>
      <w:r w:rsidRPr="00522E46">
        <w:t>305</w:t>
      </w:r>
      <w:r w:rsidR="00D040E6">
        <w:t> </w:t>
      </w:r>
      <w:r w:rsidRPr="00522E46">
        <w:t xml:space="preserve">€ au cours d’une année d’imposition </w:t>
      </w:r>
      <w:r w:rsidR="00C75E1A" w:rsidRPr="00522E46">
        <w:t>sont exonérées</w:t>
      </w:r>
      <w:r w:rsidRPr="00522E46">
        <w:t xml:space="preserve"> (le dépôt de la déclaration </w:t>
      </w:r>
      <w:r w:rsidR="00D64B3F">
        <w:t>n°</w:t>
      </w:r>
      <w:r w:rsidR="00D040E6">
        <w:t> </w:t>
      </w:r>
      <w:r w:rsidRPr="00522E46">
        <w:t>2086</w:t>
      </w:r>
      <w:r w:rsidR="00D040E6">
        <w:t xml:space="preserve"> </w:t>
      </w:r>
      <w:r w:rsidRPr="00522E46">
        <w:t xml:space="preserve">est toutefois nécessaire). Les personnes </w:t>
      </w:r>
      <w:r w:rsidR="00C75E1A" w:rsidRPr="00522E46">
        <w:t>réalisant des</w:t>
      </w:r>
      <w:r w:rsidRPr="00522E46">
        <w:t xml:space="preserve"> cessions dont le montant total </w:t>
      </w:r>
      <w:r w:rsidR="00C75E1A" w:rsidRPr="00522E46">
        <w:t>excède le</w:t>
      </w:r>
      <w:r w:rsidRPr="00522E46">
        <w:t xml:space="preserve"> seuil de 305</w:t>
      </w:r>
      <w:r w:rsidR="00D040E6">
        <w:t> </w:t>
      </w:r>
      <w:r w:rsidRPr="00522E46">
        <w:t>€ sont imposées sur l’</w:t>
      </w:r>
      <w:r w:rsidR="00D64B3F" w:rsidRPr="00522E46">
        <w:t>ensemble des</w:t>
      </w:r>
      <w:r w:rsidRPr="00522E46">
        <w:t xml:space="preserve"> cessions.</w:t>
      </w:r>
    </w:p>
    <w:p w:rsidR="00C45410" w:rsidRDefault="00785E57" w:rsidP="00785E57">
      <w:r w:rsidRPr="00522E46">
        <w:lastRenderedPageBreak/>
        <w:t xml:space="preserve">La plus-value nette imposable est </w:t>
      </w:r>
      <w:r w:rsidR="00C75E1A" w:rsidRPr="00522E46">
        <w:t>déterminée après</w:t>
      </w:r>
      <w:r w:rsidRPr="00522E46">
        <w:t xml:space="preserve"> compensation entre les plus-values et</w:t>
      </w:r>
      <w:r w:rsidR="00C75E1A">
        <w:t xml:space="preserve"> </w:t>
      </w:r>
      <w:r w:rsidRPr="00522E46">
        <w:t xml:space="preserve">moins-values de cessions d’actifs </w:t>
      </w:r>
      <w:r w:rsidR="00C75E1A" w:rsidRPr="00522E46">
        <w:t>numériques et</w:t>
      </w:r>
      <w:r w:rsidRPr="00522E46">
        <w:t xml:space="preserve"> de droits s’y rapportant réalisées par l’</w:t>
      </w:r>
      <w:r w:rsidR="00D64B3F" w:rsidRPr="00522E46">
        <w:t>ensemble des</w:t>
      </w:r>
      <w:r w:rsidRPr="00522E46">
        <w:t xml:space="preserve"> membres du foyer fiscal au </w:t>
      </w:r>
      <w:r w:rsidR="00C75E1A" w:rsidRPr="00522E46">
        <w:t>cours d’une</w:t>
      </w:r>
      <w:r w:rsidRPr="00522E46">
        <w:t xml:space="preserve"> même année d’imposition.</w:t>
      </w:r>
    </w:p>
    <w:p w:rsidR="00785E57" w:rsidRPr="00522E46" w:rsidRDefault="00785E57" w:rsidP="00785E57">
      <w:r w:rsidRPr="00522E46">
        <w:t xml:space="preserve">Vous devez calculer la plus-value imposable </w:t>
      </w:r>
      <w:r w:rsidR="00D64B3F" w:rsidRPr="00522E46">
        <w:t>sur la</w:t>
      </w:r>
      <w:r w:rsidRPr="00522E46">
        <w:t xml:space="preserve"> déclaration </w:t>
      </w:r>
      <w:r w:rsidR="00D64B3F">
        <w:t>n°</w:t>
      </w:r>
      <w:r w:rsidR="00935AC2">
        <w:t> </w:t>
      </w:r>
      <w:r w:rsidRPr="00522E46">
        <w:t xml:space="preserve">2086 et reporter ce </w:t>
      </w:r>
      <w:r w:rsidR="00DC34F3" w:rsidRPr="00522E46">
        <w:t>montant case</w:t>
      </w:r>
      <w:r w:rsidR="00935AC2">
        <w:t> </w:t>
      </w:r>
      <w:r w:rsidRPr="00522E46">
        <w:t xml:space="preserve">3AN de la déclaration </w:t>
      </w:r>
      <w:r w:rsidR="00D64B3F">
        <w:t>n°</w:t>
      </w:r>
      <w:r w:rsidR="00935AC2">
        <w:t> </w:t>
      </w:r>
      <w:r w:rsidRPr="00522E46">
        <w:t>2042C.</w:t>
      </w:r>
    </w:p>
    <w:p w:rsidR="00C45410" w:rsidRDefault="00785E57" w:rsidP="00785E57">
      <w:r w:rsidRPr="00522E46">
        <w:t xml:space="preserve">Si l’ensemble des cessions imposables </w:t>
      </w:r>
      <w:r w:rsidR="00C75E1A" w:rsidRPr="00522E46">
        <w:t>réalisées par</w:t>
      </w:r>
      <w:r w:rsidRPr="00522E46">
        <w:t xml:space="preserve"> les membres du foyer fiscal en 2019</w:t>
      </w:r>
      <w:r w:rsidR="00D040E6">
        <w:t xml:space="preserve"> </w:t>
      </w:r>
      <w:r w:rsidRPr="00522E46">
        <w:t xml:space="preserve">génèrent une moins-value, indiquez </w:t>
      </w:r>
      <w:r w:rsidR="00C75E1A" w:rsidRPr="00522E46">
        <w:t>son montant</w:t>
      </w:r>
      <w:r w:rsidRPr="00522E46">
        <w:t xml:space="preserve"> case 3BN. Cette moins-value n’est </w:t>
      </w:r>
      <w:r w:rsidR="00C75E1A" w:rsidRPr="00522E46">
        <w:t>pas imputable</w:t>
      </w:r>
      <w:r w:rsidRPr="00522E46">
        <w:t xml:space="preserve"> sur les plus-values de </w:t>
      </w:r>
      <w:r w:rsidR="00C75E1A" w:rsidRPr="00522E46">
        <w:t>cession d’autres</w:t>
      </w:r>
      <w:r w:rsidRPr="00522E46">
        <w:t xml:space="preserve"> biens et n’est pas reportable sur </w:t>
      </w:r>
      <w:r w:rsidR="00C75E1A" w:rsidRPr="00522E46">
        <w:t>les années</w:t>
      </w:r>
      <w:r w:rsidRPr="00522E46">
        <w:t xml:space="preserve"> suivantes.</w:t>
      </w:r>
    </w:p>
    <w:p w:rsidR="00C45410" w:rsidRDefault="00785E57" w:rsidP="00935AC2">
      <w:pPr>
        <w:pStyle w:val="Titre3"/>
      </w:pPr>
      <w:bookmarkStart w:id="119" w:name="_Toc35542955"/>
      <w:r w:rsidRPr="00522E46">
        <w:t xml:space="preserve">Gains de cession de bons de </w:t>
      </w:r>
      <w:r w:rsidR="00C75E1A" w:rsidRPr="00522E46">
        <w:t>souscription de</w:t>
      </w:r>
      <w:r w:rsidRPr="00522E46">
        <w:t xml:space="preserve"> parts de créateur d’entreprise (BSPCE)3SJ à 3SK</w:t>
      </w:r>
      <w:bookmarkEnd w:id="119"/>
    </w:p>
    <w:p w:rsidR="00C45410" w:rsidRDefault="00785E57" w:rsidP="00785E57">
      <w:r w:rsidRPr="00522E46">
        <w:t xml:space="preserve">Si vous exercez votre activité dans la </w:t>
      </w:r>
      <w:r w:rsidR="00C75E1A" w:rsidRPr="00522E46">
        <w:t>société depuis</w:t>
      </w:r>
      <w:r w:rsidRPr="00522E46">
        <w:t xml:space="preserve"> au moins trois ans, les gains </w:t>
      </w:r>
      <w:r w:rsidR="00C75E1A" w:rsidRPr="00522E46">
        <w:t>sont taxables</w:t>
      </w:r>
      <w:r w:rsidRPr="00522E46">
        <w:t xml:space="preserve"> :</w:t>
      </w:r>
    </w:p>
    <w:p w:rsidR="00C45410" w:rsidRDefault="00D040E6" w:rsidP="00D040E6">
      <w:pPr>
        <w:pStyle w:val="paragraphedelistepuce"/>
      </w:pPr>
      <w:r w:rsidRPr="00522E46">
        <w:t xml:space="preserve">À </w:t>
      </w:r>
      <w:r w:rsidR="00785E57" w:rsidRPr="00522E46">
        <w:t>19 % si les BSPCE ont été attribués avant le</w:t>
      </w:r>
      <w:r>
        <w:t xml:space="preserve"> </w:t>
      </w:r>
      <w:r w:rsidR="00785E57" w:rsidRPr="00522E46">
        <w:t>1</w:t>
      </w:r>
      <w:r w:rsidR="00785E57" w:rsidRPr="00CC1BF5">
        <w:rPr>
          <w:vertAlign w:val="superscript"/>
        </w:rPr>
        <w:t>er</w:t>
      </w:r>
      <w:r w:rsidR="00CC1BF5">
        <w:t xml:space="preserve"> </w:t>
      </w:r>
      <w:r w:rsidR="00785E57" w:rsidRPr="00522E46">
        <w:t>janvier 2018 (case 3SJ) ;</w:t>
      </w:r>
    </w:p>
    <w:p w:rsidR="00CC1BF5" w:rsidRDefault="00D040E6" w:rsidP="00D040E6">
      <w:pPr>
        <w:pStyle w:val="paragraphedelistepuce"/>
      </w:pPr>
      <w:r w:rsidRPr="00522E46">
        <w:t xml:space="preserve">À </w:t>
      </w:r>
      <w:r w:rsidR="00785E57" w:rsidRPr="00522E46">
        <w:t xml:space="preserve">12,8 % si les BSPCE ont été attribués </w:t>
      </w:r>
      <w:r w:rsidR="00D64B3F" w:rsidRPr="00522E46">
        <w:t>à compter</w:t>
      </w:r>
      <w:r w:rsidR="00785E57" w:rsidRPr="00522E46">
        <w:t xml:space="preserve"> du 1</w:t>
      </w:r>
      <w:r w:rsidR="00785E57" w:rsidRPr="00CC1BF5">
        <w:rPr>
          <w:vertAlign w:val="superscript"/>
        </w:rPr>
        <w:t>er</w:t>
      </w:r>
      <w:r w:rsidR="00785E57" w:rsidRPr="00522E46">
        <w:t xml:space="preserve"> janvier 2018 ou sur option </w:t>
      </w:r>
      <w:r w:rsidR="004D4D5A" w:rsidRPr="00522E46">
        <w:t>au barème</w:t>
      </w:r>
      <w:r w:rsidR="00785E57" w:rsidRPr="00522E46">
        <w:t xml:space="preserve"> progressif si vous cochez la case 2</w:t>
      </w:r>
      <w:r w:rsidR="00C75E1A" w:rsidRPr="00522E46">
        <w:t>OP (</w:t>
      </w:r>
      <w:r w:rsidR="00785E57" w:rsidRPr="00522E46">
        <w:t xml:space="preserve">case 3TJ). </w:t>
      </w:r>
    </w:p>
    <w:p w:rsidR="00C45410" w:rsidRPr="00CC1BF5" w:rsidRDefault="00785E57" w:rsidP="00CC1BF5">
      <w:r w:rsidRPr="00CC1BF5">
        <w:t xml:space="preserve">Lorsque les titres ont été </w:t>
      </w:r>
      <w:r w:rsidR="00C75E1A" w:rsidRPr="00CC1BF5">
        <w:t>détenus pendant</w:t>
      </w:r>
      <w:r w:rsidRPr="00CC1BF5">
        <w:t xml:space="preserve"> au moins un an, le gain peut </w:t>
      </w:r>
      <w:r w:rsidR="004D4D5A" w:rsidRPr="00CC1BF5">
        <w:t>bénéficier de</w:t>
      </w:r>
      <w:r w:rsidRPr="00CC1BF5">
        <w:t xml:space="preserve"> l’abattement fixe de 500 000 € </w:t>
      </w:r>
      <w:r w:rsidR="00C75E1A" w:rsidRPr="00CC1BF5">
        <w:t>prévu par</w:t>
      </w:r>
      <w:r w:rsidRPr="00CC1BF5">
        <w:t xml:space="preserve"> l’article 150-0 D ter du CGI et le montant </w:t>
      </w:r>
      <w:r w:rsidR="004D4D5A" w:rsidRPr="00CC1BF5">
        <w:t>de l’abattement</w:t>
      </w:r>
      <w:r w:rsidRPr="00CC1BF5">
        <w:t xml:space="preserve"> est à déclarer case 3TK.</w:t>
      </w:r>
    </w:p>
    <w:p w:rsidR="00C45410" w:rsidRDefault="00785E57" w:rsidP="00785E57">
      <w:r w:rsidRPr="00522E46">
        <w:t xml:space="preserve">Si vous exercez votre activité dans la </w:t>
      </w:r>
      <w:r w:rsidR="00C75E1A" w:rsidRPr="00522E46">
        <w:t>société depuis</w:t>
      </w:r>
      <w:r w:rsidRPr="00522E46">
        <w:t xml:space="preserve"> moins de trois ans, ou si, n’étant </w:t>
      </w:r>
      <w:r w:rsidR="00C75E1A" w:rsidRPr="00522E46">
        <w:t>plus salarié</w:t>
      </w:r>
      <w:r w:rsidRPr="00522E46">
        <w:t xml:space="preserve"> de</w:t>
      </w:r>
      <w:r w:rsidR="00CC1BF5">
        <w:t xml:space="preserve"> </w:t>
      </w:r>
      <w:r w:rsidRPr="00522E46">
        <w:t xml:space="preserve">la société, vous y avez exercé </w:t>
      </w:r>
      <w:r w:rsidR="00DC34F3" w:rsidRPr="00522E46">
        <w:t>votre activité</w:t>
      </w:r>
      <w:r w:rsidRPr="00522E46">
        <w:t xml:space="preserve"> pendant moins de trois ans, les </w:t>
      </w:r>
      <w:r w:rsidR="00C75E1A" w:rsidRPr="00522E46">
        <w:t>gains sont</w:t>
      </w:r>
      <w:r w:rsidRPr="00522E46">
        <w:t xml:space="preserve"> taxables à 30 % quelle que soit la </w:t>
      </w:r>
      <w:r w:rsidR="00C75E1A" w:rsidRPr="00522E46">
        <w:t>date d’attribution</w:t>
      </w:r>
      <w:r w:rsidRPr="00522E46">
        <w:t xml:space="preserve"> des bons (case 3SK).</w:t>
      </w:r>
    </w:p>
    <w:p w:rsidR="00785E57" w:rsidRPr="00522E46" w:rsidRDefault="00785E57" w:rsidP="00935AC2">
      <w:pPr>
        <w:pStyle w:val="Titre3"/>
      </w:pPr>
      <w:bookmarkStart w:id="120" w:name="_Toc35542956"/>
      <w:r w:rsidRPr="00522E46">
        <w:t xml:space="preserve">Plus-values </w:t>
      </w:r>
      <w:r w:rsidR="00C75E1A" w:rsidRPr="00522E46">
        <w:t>réalisées par</w:t>
      </w:r>
      <w:r w:rsidRPr="00522E46">
        <w:t xml:space="preserve"> les non-résidents 3SE</w:t>
      </w:r>
      <w:bookmarkEnd w:id="120"/>
    </w:p>
    <w:p w:rsidR="00C45410" w:rsidRDefault="00785E57" w:rsidP="00785E57">
      <w:r w:rsidRPr="00522E46">
        <w:t xml:space="preserve">Certaines plus-values (plus-values </w:t>
      </w:r>
      <w:r w:rsidR="00C75E1A" w:rsidRPr="00522E46">
        <w:t>immobilières, plus-values</w:t>
      </w:r>
      <w:r w:rsidRPr="00522E46">
        <w:t xml:space="preserve"> de cession de </w:t>
      </w:r>
      <w:r w:rsidR="00C75E1A" w:rsidRPr="00522E46">
        <w:t>droits sociaux</w:t>
      </w:r>
      <w:r w:rsidRPr="00522E46">
        <w:t>…) réalisées</w:t>
      </w:r>
      <w:r w:rsidR="00CC1BF5">
        <w:t xml:space="preserve"> </w:t>
      </w:r>
      <w:r w:rsidRPr="00522E46">
        <w:t>en 2019 par des non-</w:t>
      </w:r>
      <w:r w:rsidR="00C75E1A" w:rsidRPr="00522E46">
        <w:t>résidents ont</w:t>
      </w:r>
      <w:r w:rsidRPr="00522E46">
        <w:t xml:space="preserve"> été soumises à une retenue à </w:t>
      </w:r>
      <w:r w:rsidR="00D64B3F" w:rsidRPr="00522E46">
        <w:t>la source</w:t>
      </w:r>
      <w:r w:rsidRPr="00522E46">
        <w:t xml:space="preserve"> spécifique aux non-résidents (dont </w:t>
      </w:r>
      <w:r w:rsidR="00B438B6">
        <w:t>le taux</w:t>
      </w:r>
      <w:r w:rsidRPr="00522E46">
        <w:t xml:space="preserve"> dépend de la catégorie de la plus-value).</w:t>
      </w:r>
    </w:p>
    <w:p w:rsidR="00C45410" w:rsidRDefault="00785E57" w:rsidP="00785E57">
      <w:r w:rsidRPr="00522E46">
        <w:t xml:space="preserve">Vous devez indiquer leur montant case 3SE. </w:t>
      </w:r>
      <w:r w:rsidR="00C75E1A" w:rsidRPr="00522E46">
        <w:t>Il sera</w:t>
      </w:r>
      <w:r w:rsidRPr="00522E46">
        <w:t xml:space="preserve"> retenu pour la détermination de </w:t>
      </w:r>
      <w:r w:rsidR="00C75E1A" w:rsidRPr="00522E46">
        <w:t>votre revenu</w:t>
      </w:r>
      <w:r w:rsidRPr="00522E46">
        <w:t xml:space="preserve"> fiscal de référence.</w:t>
      </w:r>
    </w:p>
    <w:p w:rsidR="00C45410" w:rsidRDefault="00785E57" w:rsidP="00935AC2">
      <w:pPr>
        <w:pStyle w:val="Titre3"/>
      </w:pPr>
      <w:bookmarkStart w:id="121" w:name="_Toc35542957"/>
      <w:r w:rsidRPr="00522E46">
        <w:t>Plus-values en report d’imposition</w:t>
      </w:r>
      <w:r w:rsidR="00CC1BF5">
        <w:t xml:space="preserve"> </w:t>
      </w:r>
      <w:r w:rsidRPr="00522E46">
        <w:t>3SA à 3SZ</w:t>
      </w:r>
      <w:bookmarkEnd w:id="121"/>
    </w:p>
    <w:p w:rsidR="00CC1BF5" w:rsidRDefault="00785E57" w:rsidP="00785E57">
      <w:r w:rsidRPr="00522E46">
        <w:t xml:space="preserve">Différents dispositifs de report d’imposition </w:t>
      </w:r>
      <w:r w:rsidR="00F65ED2" w:rsidRPr="00522E46">
        <w:t>de certaines</w:t>
      </w:r>
      <w:r w:rsidRPr="00522E46">
        <w:t xml:space="preserve"> plus-values de cession de titres </w:t>
      </w:r>
      <w:r w:rsidR="00C75E1A" w:rsidRPr="00522E46">
        <w:t>ont été</w:t>
      </w:r>
      <w:r w:rsidR="00CC1BF5">
        <w:t xml:space="preserve"> </w:t>
      </w:r>
      <w:r w:rsidRPr="00522E46">
        <w:t xml:space="preserve">instaurés. </w:t>
      </w:r>
    </w:p>
    <w:p w:rsidR="00CC1BF5" w:rsidRDefault="00785E57" w:rsidP="00785E57">
      <w:r w:rsidRPr="00522E46">
        <w:t xml:space="preserve">Afin de connaître les </w:t>
      </w:r>
      <w:r w:rsidR="00C75E1A" w:rsidRPr="00522E46">
        <w:t>modalités pour</w:t>
      </w:r>
      <w:r w:rsidRPr="00522E46">
        <w:t xml:space="preserve"> bénéficier d’un report d’imposition, </w:t>
      </w:r>
      <w:r w:rsidR="00D64B3F" w:rsidRPr="00522E46">
        <w:t>les conditions</w:t>
      </w:r>
      <w:r w:rsidRPr="00522E46">
        <w:t xml:space="preserve"> d’expiration</w:t>
      </w:r>
      <w:r w:rsidR="00CC1BF5">
        <w:t xml:space="preserve"> </w:t>
      </w:r>
      <w:r w:rsidRPr="00522E46">
        <w:t>du report et l’</w:t>
      </w:r>
      <w:r w:rsidR="00C75E1A" w:rsidRPr="00522E46">
        <w:t>imposition de</w:t>
      </w:r>
      <w:r w:rsidRPr="00522E46">
        <w:t xml:space="preserve"> ces plus-values, consultez la notice de </w:t>
      </w:r>
      <w:r w:rsidR="00D64B3F" w:rsidRPr="00522E46">
        <w:t>la déclaration</w:t>
      </w:r>
      <w:r w:rsidRPr="00522E46">
        <w:t xml:space="preserve"> </w:t>
      </w:r>
      <w:r w:rsidR="00D64B3F">
        <w:t>n°</w:t>
      </w:r>
      <w:r w:rsidRPr="00522E46">
        <w:t xml:space="preserve"> 2074.</w:t>
      </w:r>
    </w:p>
    <w:p w:rsidR="00C45410" w:rsidRDefault="00785E57" w:rsidP="00785E57">
      <w:r w:rsidRPr="00522E46">
        <w:t xml:space="preserve">Vous devez compléter </w:t>
      </w:r>
      <w:r w:rsidR="00D64B3F" w:rsidRPr="00522E46">
        <w:t>la déclaration</w:t>
      </w:r>
      <w:r w:rsidRPr="00522E46">
        <w:t xml:space="preserve"> </w:t>
      </w:r>
      <w:r w:rsidR="00D64B3F">
        <w:t>n°</w:t>
      </w:r>
      <w:r w:rsidRPr="00522E46">
        <w:t xml:space="preserve"> 2074 et reporter les </w:t>
      </w:r>
      <w:r w:rsidR="00C75E1A" w:rsidRPr="00522E46">
        <w:t>résultats déterminés</w:t>
      </w:r>
      <w:r w:rsidRPr="00522E46">
        <w:t xml:space="preserve"> sur la déclaration</w:t>
      </w:r>
      <w:r w:rsidR="00CC1BF5">
        <w:t xml:space="preserve"> </w:t>
      </w:r>
      <w:r w:rsidRPr="00522E46">
        <w:t>complémentaire</w:t>
      </w:r>
      <w:r w:rsidR="00C75E1A">
        <w:t xml:space="preserve"> </w:t>
      </w:r>
      <w:r w:rsidRPr="00522E46">
        <w:t>n</w:t>
      </w:r>
      <w:r w:rsidR="00C75E1A">
        <w:t>°</w:t>
      </w:r>
      <w:r w:rsidRPr="00522E46">
        <w:t xml:space="preserve"> 2042 C.</w:t>
      </w:r>
    </w:p>
    <w:p w:rsidR="00C45410" w:rsidRDefault="00785E57" w:rsidP="00935AC2">
      <w:pPr>
        <w:pStyle w:val="Titre3"/>
      </w:pPr>
      <w:bookmarkStart w:id="122" w:name="_Toc35542958"/>
      <w:r w:rsidRPr="00522E46">
        <w:t xml:space="preserve">Transfert du domicile </w:t>
      </w:r>
      <w:r w:rsidR="00C75E1A" w:rsidRPr="00522E46">
        <w:t>fiscal hors</w:t>
      </w:r>
      <w:r w:rsidRPr="00522E46">
        <w:t xml:space="preserve"> de France </w:t>
      </w:r>
      <w:r w:rsidR="00CC1BF5">
        <w:br/>
      </w:r>
      <w:r w:rsidRPr="00522E46">
        <w:t>3WM à 3YA</w:t>
      </w:r>
      <w:bookmarkEnd w:id="122"/>
    </w:p>
    <w:p w:rsidR="00C45410" w:rsidRDefault="00785E57" w:rsidP="00785E57">
      <w:r w:rsidRPr="00522E46">
        <w:t xml:space="preserve">Si vous avez transféré votre domicile fiscal </w:t>
      </w:r>
      <w:r w:rsidR="00C75E1A" w:rsidRPr="00522E46">
        <w:t>hors de</w:t>
      </w:r>
      <w:r w:rsidRPr="00522E46">
        <w:t xml:space="preserve"> France et si vous détenez à la date de </w:t>
      </w:r>
      <w:r w:rsidR="00C75E1A" w:rsidRPr="00522E46">
        <w:t>votre départ</w:t>
      </w:r>
      <w:r w:rsidRPr="00522E46">
        <w:t xml:space="preserve"> des valeurs mobilières ou des </w:t>
      </w:r>
      <w:r w:rsidR="00C75E1A" w:rsidRPr="00522E46">
        <w:t>droits sociaux</w:t>
      </w:r>
      <w:r w:rsidRPr="00522E46">
        <w:t xml:space="preserve">, ou si vous disposez de plus-values </w:t>
      </w:r>
      <w:r w:rsidR="00C75E1A" w:rsidRPr="00522E46">
        <w:t>en report</w:t>
      </w:r>
      <w:r w:rsidRPr="00522E46">
        <w:t xml:space="preserve"> </w:t>
      </w:r>
      <w:r w:rsidRPr="00522E46">
        <w:lastRenderedPageBreak/>
        <w:t xml:space="preserve">d’imposition, vous devez souscrire </w:t>
      </w:r>
      <w:r w:rsidR="00C75E1A" w:rsidRPr="00522E46">
        <w:t>une déclaration</w:t>
      </w:r>
      <w:r w:rsidRPr="00522E46">
        <w:t xml:space="preserve"> </w:t>
      </w:r>
      <w:r w:rsidR="00D64B3F">
        <w:t>n°</w:t>
      </w:r>
      <w:r w:rsidRPr="00522E46">
        <w:t xml:space="preserve"> 2074-ETD et reporter </w:t>
      </w:r>
      <w:r w:rsidR="00DC34F3" w:rsidRPr="00522E46">
        <w:t>les montants</w:t>
      </w:r>
      <w:r w:rsidRPr="00522E46">
        <w:t xml:space="preserve"> déterminés sur votre </w:t>
      </w:r>
      <w:r w:rsidR="00F65ED2" w:rsidRPr="00522E46">
        <w:t>déclaration n</w:t>
      </w:r>
      <w:r w:rsidR="0046627A">
        <w:t>°</w:t>
      </w:r>
      <w:r w:rsidRPr="00522E46">
        <w:t xml:space="preserve"> 2042 C (la déclaration </w:t>
      </w:r>
      <w:r w:rsidR="00D64B3F">
        <w:t>n°</w:t>
      </w:r>
      <w:r w:rsidRPr="00522E46">
        <w:t xml:space="preserve"> 2074-ETD est à </w:t>
      </w:r>
      <w:r w:rsidR="00C75E1A" w:rsidRPr="00522E46">
        <w:t>souscrire lors</w:t>
      </w:r>
      <w:r w:rsidRPr="00522E46">
        <w:t xml:space="preserve"> du transfert de votre domicile </w:t>
      </w:r>
      <w:r w:rsidR="00C75E1A" w:rsidRPr="00522E46">
        <w:t>fiscal hors</w:t>
      </w:r>
      <w:r w:rsidRPr="00522E46">
        <w:t xml:space="preserve"> de France et la déclaration </w:t>
      </w:r>
      <w:r w:rsidR="00D64B3F">
        <w:t>n°</w:t>
      </w:r>
      <w:r w:rsidRPr="00522E46">
        <w:t xml:space="preserve"> 2074-ETS</w:t>
      </w:r>
      <w:r w:rsidR="0046627A">
        <w:t xml:space="preserve"> </w:t>
      </w:r>
      <w:r w:rsidRPr="00522E46">
        <w:t xml:space="preserve">doit être souscrite les années suivant celle </w:t>
      </w:r>
      <w:r w:rsidR="00C75E1A" w:rsidRPr="00522E46">
        <w:t>du transfert</w:t>
      </w:r>
      <w:r w:rsidRPr="00522E46">
        <w:t xml:space="preserve">, cet imprimé permet d’assurer le </w:t>
      </w:r>
      <w:r w:rsidR="00C75E1A" w:rsidRPr="00522E46">
        <w:t>suivi de</w:t>
      </w:r>
      <w:r w:rsidRPr="00522E46">
        <w:t xml:space="preserve"> vos impositions).</w:t>
      </w:r>
    </w:p>
    <w:p w:rsidR="00C45410" w:rsidRDefault="00785E57" w:rsidP="00785E57">
      <w:r w:rsidRPr="00522E46">
        <w:t xml:space="preserve">Pour toutes précisions, reportez-vous à la </w:t>
      </w:r>
      <w:r w:rsidR="00C75E1A" w:rsidRPr="00522E46">
        <w:t>notice de</w:t>
      </w:r>
      <w:r w:rsidRPr="00522E46">
        <w:t xml:space="preserve"> la déclaration </w:t>
      </w:r>
      <w:r w:rsidR="00D64B3F">
        <w:t>n°</w:t>
      </w:r>
      <w:r w:rsidRPr="00522E46">
        <w:t xml:space="preserve"> 2074-ETD disponible sur</w:t>
      </w:r>
      <w:r w:rsidR="0046627A">
        <w:t xml:space="preserve"> </w:t>
      </w:r>
      <w:r w:rsidRPr="00522E46">
        <w:t>impots.gouv.fr.</w:t>
      </w:r>
    </w:p>
    <w:p w:rsidR="00C45410" w:rsidRDefault="00785E57" w:rsidP="00785E57">
      <w:r w:rsidRPr="00522E46">
        <w:t xml:space="preserve">Reportez par ailleurs en case 8TN le </w:t>
      </w:r>
      <w:r w:rsidR="00C75E1A" w:rsidRPr="00522E46">
        <w:t>montant global</w:t>
      </w:r>
      <w:r w:rsidRPr="00522E46">
        <w:t xml:space="preserve"> des droits en sursis de paiement.</w:t>
      </w:r>
    </w:p>
    <w:p w:rsidR="00C45410" w:rsidRDefault="00785E57" w:rsidP="00935AC2">
      <w:pPr>
        <w:pStyle w:val="Titre3"/>
      </w:pPr>
      <w:bookmarkStart w:id="123" w:name="_Toc35542959"/>
      <w:r w:rsidRPr="00522E46">
        <w:t xml:space="preserve">Plus-value nette imposable de </w:t>
      </w:r>
      <w:r w:rsidR="00C75E1A" w:rsidRPr="00522E46">
        <w:t>cession d’immeubles</w:t>
      </w:r>
      <w:r w:rsidRPr="00522E46">
        <w:t xml:space="preserve"> ou de biens meubles 3VZ</w:t>
      </w:r>
      <w:bookmarkEnd w:id="123"/>
    </w:p>
    <w:p w:rsidR="0046627A" w:rsidRDefault="00785E57" w:rsidP="00785E57">
      <w:r w:rsidRPr="00522E46">
        <w:t xml:space="preserve">Indiquez case 3VZ la plus-value nette </w:t>
      </w:r>
      <w:r w:rsidR="00C75E1A" w:rsidRPr="00522E46">
        <w:t>imposable réalisée</w:t>
      </w:r>
      <w:r w:rsidRPr="00522E46">
        <w:t xml:space="preserve"> en 2019 à l’occasion de </w:t>
      </w:r>
      <w:r w:rsidR="00C75E1A" w:rsidRPr="00522E46">
        <w:t>la cession</w:t>
      </w:r>
      <w:r w:rsidR="0046627A">
        <w:t xml:space="preserve"> </w:t>
      </w:r>
      <w:r w:rsidRPr="00522E46">
        <w:t xml:space="preserve">d’immeubles ou de certains </w:t>
      </w:r>
      <w:r w:rsidR="00C75E1A" w:rsidRPr="00522E46">
        <w:t>biens meubles</w:t>
      </w:r>
      <w:r w:rsidRPr="00522E46">
        <w:t xml:space="preserve">. </w:t>
      </w:r>
    </w:p>
    <w:p w:rsidR="00785E57" w:rsidRPr="00522E46" w:rsidRDefault="00785E57" w:rsidP="00785E57">
      <w:r w:rsidRPr="00522E46">
        <w:t xml:space="preserve">Cette plus-value a été déclarée </w:t>
      </w:r>
      <w:r w:rsidR="00C75E1A" w:rsidRPr="00522E46">
        <w:t>pour son</w:t>
      </w:r>
      <w:r w:rsidRPr="00522E46">
        <w:t xml:space="preserve"> imposition sur la déclaration </w:t>
      </w:r>
      <w:r w:rsidR="00D64B3F">
        <w:t>n°</w:t>
      </w:r>
      <w:r w:rsidRPr="00522E46">
        <w:t xml:space="preserve"> 2048-IMM</w:t>
      </w:r>
      <w:r w:rsidR="0046627A">
        <w:t xml:space="preserve"> </w:t>
      </w:r>
      <w:r w:rsidRPr="00522E46">
        <w:t xml:space="preserve">(pour les plus-values immobilières), sur </w:t>
      </w:r>
      <w:r w:rsidR="00D64B3F" w:rsidRPr="00522E46">
        <w:t>la déclaration</w:t>
      </w:r>
      <w:r w:rsidRPr="00522E46">
        <w:t xml:space="preserve"> </w:t>
      </w:r>
      <w:r w:rsidR="00D64B3F">
        <w:t>n°</w:t>
      </w:r>
      <w:r w:rsidRPr="00522E46">
        <w:t xml:space="preserve"> 2048-M (pour les plus-values </w:t>
      </w:r>
      <w:r w:rsidR="00C75E1A" w:rsidRPr="00522E46">
        <w:t>de biens</w:t>
      </w:r>
      <w:r w:rsidRPr="00522E46">
        <w:t xml:space="preserve"> meubles ou de parts de société à </w:t>
      </w:r>
      <w:r w:rsidR="00C75E1A" w:rsidRPr="00522E46">
        <w:t>prépondérance immobilière</w:t>
      </w:r>
      <w:r w:rsidRPr="00522E46">
        <w:t xml:space="preserve">), sur la </w:t>
      </w:r>
      <w:r w:rsidR="00F65ED2" w:rsidRPr="00522E46">
        <w:t>déclaration no</w:t>
      </w:r>
      <w:r w:rsidRPr="00522E46">
        <w:t xml:space="preserve"> 2048-M-bis (pour les plus-values d’</w:t>
      </w:r>
      <w:r w:rsidR="00C75E1A" w:rsidRPr="00522E46">
        <w:t>échange de</w:t>
      </w:r>
      <w:r w:rsidRPr="00522E46">
        <w:t xml:space="preserve"> titres de sociétés à prépondérance immobilière)</w:t>
      </w:r>
      <w:r w:rsidR="0046627A">
        <w:t xml:space="preserve"> </w:t>
      </w:r>
      <w:r w:rsidRPr="00522E46">
        <w:t xml:space="preserve">ou sur la déclaration </w:t>
      </w:r>
      <w:r w:rsidR="00D64B3F">
        <w:t>n°</w:t>
      </w:r>
      <w:r w:rsidRPr="00522E46">
        <w:t xml:space="preserve"> 2092 (pour </w:t>
      </w:r>
      <w:r w:rsidR="00C75E1A" w:rsidRPr="00522E46">
        <w:t>les plus-values</w:t>
      </w:r>
      <w:r w:rsidRPr="00522E46">
        <w:t xml:space="preserve"> de cession de métaux </w:t>
      </w:r>
      <w:r w:rsidR="00C75E1A" w:rsidRPr="00522E46">
        <w:t>précieux, bijoux</w:t>
      </w:r>
      <w:r w:rsidRPr="00522E46">
        <w:t>, objets d’art, de collection ou d’</w:t>
      </w:r>
      <w:r w:rsidR="00C75E1A" w:rsidRPr="00522E46">
        <w:t>antiquité, en</w:t>
      </w:r>
      <w:r w:rsidRPr="00522E46">
        <w:t xml:space="preserve"> cas d’option pour le régime des plus-values).</w:t>
      </w:r>
    </w:p>
    <w:p w:rsidR="00C45410" w:rsidRDefault="00785E57" w:rsidP="00785E57">
      <w:r w:rsidRPr="00522E46">
        <w:t xml:space="preserve">Ces plus-values ne seront prises en compte </w:t>
      </w:r>
      <w:r w:rsidR="00C75E1A" w:rsidRPr="00522E46">
        <w:t>que pour</w:t>
      </w:r>
      <w:r w:rsidRPr="00522E46">
        <w:t xml:space="preserve"> la détermination du revenu fiscal de référence.</w:t>
      </w:r>
    </w:p>
    <w:p w:rsidR="00C45410" w:rsidRDefault="00785E57" w:rsidP="00935AC2">
      <w:pPr>
        <w:pStyle w:val="Titre3"/>
      </w:pPr>
      <w:bookmarkStart w:id="124" w:name="_Toc35542960"/>
      <w:r w:rsidRPr="00522E46">
        <w:t xml:space="preserve">Plus-value exonérée au titre de </w:t>
      </w:r>
      <w:r w:rsidR="00C75E1A" w:rsidRPr="00522E46">
        <w:t>la première</w:t>
      </w:r>
      <w:r w:rsidRPr="00522E46">
        <w:t xml:space="preserve"> cession d’un logement </w:t>
      </w:r>
      <w:r w:rsidR="00C75E1A" w:rsidRPr="00522E46">
        <w:t>sou</w:t>
      </w:r>
      <w:r w:rsidR="0038129A">
        <w:t>s</w:t>
      </w:r>
      <w:r w:rsidR="00C75E1A" w:rsidRPr="00522E46">
        <w:t xml:space="preserve"> condition</w:t>
      </w:r>
      <w:r w:rsidRPr="00522E46">
        <w:t xml:space="preserve"> </w:t>
      </w:r>
      <w:r w:rsidR="0038129A">
        <w:br/>
      </w:r>
      <w:r w:rsidRPr="00522E46">
        <w:t>de remploi 3VW</w:t>
      </w:r>
      <w:bookmarkEnd w:id="124"/>
    </w:p>
    <w:p w:rsidR="00785E57" w:rsidRPr="00522E46" w:rsidRDefault="00785E57" w:rsidP="00785E57">
      <w:r w:rsidRPr="00522E46">
        <w:t xml:space="preserve">La plus-value réalisée lors de la </w:t>
      </w:r>
      <w:r w:rsidR="00C75E1A" w:rsidRPr="00522E46">
        <w:t>première cession</w:t>
      </w:r>
      <w:r w:rsidRPr="00522E46">
        <w:t xml:space="preserve"> d’un logement, autre que la </w:t>
      </w:r>
      <w:r w:rsidR="00C75E1A" w:rsidRPr="00522E46">
        <w:t>résidence principale</w:t>
      </w:r>
      <w:r w:rsidRPr="00522E46">
        <w:t>,</w:t>
      </w:r>
      <w:r w:rsidR="0038129A">
        <w:t xml:space="preserve"> </w:t>
      </w:r>
      <w:r w:rsidRPr="00522E46">
        <w:t>est exonérée d’impôt sur le revenu</w:t>
      </w:r>
      <w:r w:rsidR="00C75E1A">
        <w:t xml:space="preserve"> </w:t>
      </w:r>
      <w:r w:rsidRPr="00522E46">
        <w:t xml:space="preserve">à condition notamment d’un remploi du prix </w:t>
      </w:r>
      <w:r w:rsidR="00F65ED2" w:rsidRPr="00522E46">
        <w:t>de cession</w:t>
      </w:r>
      <w:r w:rsidRPr="00522E46">
        <w:t xml:space="preserve"> pour l’acquisition ou la construction </w:t>
      </w:r>
      <w:r w:rsidR="00D64B3F" w:rsidRPr="00522E46">
        <w:t>de votre</w:t>
      </w:r>
      <w:r w:rsidRPr="00522E46">
        <w:t xml:space="preserve"> habitation principale. Le remploi doit </w:t>
      </w:r>
      <w:r w:rsidR="00C75E1A" w:rsidRPr="00522E46">
        <w:t>être effectué</w:t>
      </w:r>
      <w:r w:rsidRPr="00522E46">
        <w:t xml:space="preserve"> dans un délai de vingt-quatre mois </w:t>
      </w:r>
      <w:r w:rsidR="00D64B3F" w:rsidRPr="00522E46">
        <w:t>à compter</w:t>
      </w:r>
      <w:r w:rsidRPr="00522E46">
        <w:t xml:space="preserve"> de la cession.</w:t>
      </w:r>
    </w:p>
    <w:p w:rsidR="00C45410" w:rsidRDefault="00785E57" w:rsidP="00785E57">
      <w:r w:rsidRPr="00522E46">
        <w:t xml:space="preserve">Vous devez porter case 3VW le montant net </w:t>
      </w:r>
      <w:r w:rsidR="000A576A">
        <w:t>de la</w:t>
      </w:r>
      <w:r w:rsidRPr="00522E46">
        <w:t xml:space="preserve"> plus-value de cession afin d’assurer le </w:t>
      </w:r>
      <w:r w:rsidR="00C75E1A" w:rsidRPr="00522E46">
        <w:t>suivi de</w:t>
      </w:r>
      <w:r w:rsidRPr="00522E46">
        <w:t xml:space="preserve"> l’exonération accordée. Il n’est pas pris </w:t>
      </w:r>
      <w:r w:rsidR="00C75E1A" w:rsidRPr="00522E46">
        <w:t>en compte</w:t>
      </w:r>
      <w:r w:rsidRPr="00522E46">
        <w:t xml:space="preserve"> pour la détermination du revenu </w:t>
      </w:r>
      <w:r w:rsidR="00D64B3F" w:rsidRPr="00522E46">
        <w:t>fiscal de</w:t>
      </w:r>
      <w:r w:rsidRPr="00522E46">
        <w:t xml:space="preserve"> référence.</w:t>
      </w:r>
    </w:p>
    <w:p w:rsidR="00C45410" w:rsidRDefault="00785E57" w:rsidP="00785E57">
      <w:r w:rsidRPr="00522E46">
        <w:t>Le montant net de la fraction de la plus-</w:t>
      </w:r>
      <w:r w:rsidR="00C75E1A" w:rsidRPr="00522E46">
        <w:t>value non</w:t>
      </w:r>
      <w:r w:rsidRPr="00522E46">
        <w:t xml:space="preserve"> exonérée réalisée en 2019 est à reporter</w:t>
      </w:r>
      <w:r w:rsidR="00564590">
        <w:t xml:space="preserve"> </w:t>
      </w:r>
      <w:r w:rsidRPr="00522E46">
        <w:t>en case</w:t>
      </w:r>
      <w:r w:rsidR="00564590">
        <w:t> </w:t>
      </w:r>
      <w:r w:rsidRPr="00522E46">
        <w:t>3VZ.</w:t>
      </w:r>
    </w:p>
    <w:p w:rsidR="00C45410" w:rsidRDefault="00564590" w:rsidP="0038129A">
      <w:pPr>
        <w:pStyle w:val="Titre10"/>
      </w:pPr>
      <w:bookmarkStart w:id="125" w:name="_Toc35542961"/>
      <w:r w:rsidRPr="00522E46">
        <w:t>Revenus</w:t>
      </w:r>
      <w:r w:rsidR="00785E57" w:rsidRPr="00522E46">
        <w:t xml:space="preserve"> fonciers</w:t>
      </w:r>
      <w:bookmarkEnd w:id="125"/>
    </w:p>
    <w:p w:rsidR="00785E57" w:rsidRPr="00522E46" w:rsidRDefault="00785E57" w:rsidP="00785E57">
      <w:r w:rsidRPr="00522E46">
        <w:t xml:space="preserve">Dans le cadre du prélèvement à la </w:t>
      </w:r>
      <w:r w:rsidR="00564590" w:rsidRPr="00522E46">
        <w:t>source (</w:t>
      </w:r>
      <w:r w:rsidRPr="00522E46">
        <w:t xml:space="preserve">PAS), les revenus fonciers donnent lieu </w:t>
      </w:r>
      <w:r w:rsidR="00564590" w:rsidRPr="00522E46">
        <w:t>aux versements</w:t>
      </w:r>
      <w:r w:rsidR="0038129A">
        <w:t xml:space="preserve"> </w:t>
      </w:r>
      <w:r w:rsidRPr="00522E46">
        <w:t xml:space="preserve">d’acomptes. Cependant, les </w:t>
      </w:r>
      <w:r w:rsidR="00D64B3F" w:rsidRPr="00522E46">
        <w:t>revenus fonciers</w:t>
      </w:r>
      <w:r w:rsidRPr="00522E46">
        <w:t xml:space="preserve"> de source étrangère ouvrant </w:t>
      </w:r>
      <w:r w:rsidR="00564590">
        <w:t>droit à</w:t>
      </w:r>
      <w:r w:rsidRPr="00522E46">
        <w:t xml:space="preserve"> un crédit d’impôt égal à l’impôt </w:t>
      </w:r>
      <w:r w:rsidR="00564590" w:rsidRPr="00522E46">
        <w:t>français, compris</w:t>
      </w:r>
      <w:r w:rsidRPr="00522E46">
        <w:t xml:space="preserve"> dans les revenus fonciers déclarés </w:t>
      </w:r>
      <w:r w:rsidR="00564590">
        <w:t>en case</w:t>
      </w:r>
      <w:r w:rsidRPr="00522E46">
        <w:t xml:space="preserve"> 4BE (régime micro-foncier) ou en case</w:t>
      </w:r>
      <w:r w:rsidR="0038129A">
        <w:t xml:space="preserve"> </w:t>
      </w:r>
      <w:r w:rsidRPr="00522E46">
        <w:t xml:space="preserve">4BA (régime réel), doivent également </w:t>
      </w:r>
      <w:r w:rsidR="00F65ED2" w:rsidRPr="00522E46">
        <w:t>être déclarés</w:t>
      </w:r>
      <w:r w:rsidRPr="00522E46">
        <w:t>, en case 4BK (régime micro-</w:t>
      </w:r>
      <w:r w:rsidR="00564590" w:rsidRPr="00522E46">
        <w:t>foncier) ou</w:t>
      </w:r>
      <w:r w:rsidRPr="00522E46">
        <w:t xml:space="preserve"> en case 4BL (régime réel), afin de ne </w:t>
      </w:r>
      <w:r w:rsidR="00564590" w:rsidRPr="00522E46">
        <w:t>pas être</w:t>
      </w:r>
      <w:r w:rsidRPr="00522E46">
        <w:t xml:space="preserve"> soumis à un acompte au titre du PAS.</w:t>
      </w:r>
    </w:p>
    <w:p w:rsidR="00785E57" w:rsidRPr="00522E46" w:rsidRDefault="00785E57" w:rsidP="00AA14D6">
      <w:pPr>
        <w:pStyle w:val="Titre2"/>
      </w:pPr>
      <w:bookmarkStart w:id="126" w:name="_Toc35542962"/>
      <w:r w:rsidRPr="00522E46">
        <w:lastRenderedPageBreak/>
        <w:t>Régime micro foncier 4BE</w:t>
      </w:r>
      <w:bookmarkEnd w:id="126"/>
    </w:p>
    <w:p w:rsidR="00C45410" w:rsidRDefault="00785E57" w:rsidP="00785E57">
      <w:r w:rsidRPr="00522E46">
        <w:t xml:space="preserve">Vous relevez du régime micro foncier si </w:t>
      </w:r>
      <w:r w:rsidR="00564590" w:rsidRPr="00522E46">
        <w:t>vous remplissez</w:t>
      </w:r>
      <w:r w:rsidRPr="00522E46">
        <w:t xml:space="preserve"> simultanément les deux </w:t>
      </w:r>
      <w:r w:rsidR="00564590" w:rsidRPr="00522E46">
        <w:t>conditions suivantes</w:t>
      </w:r>
      <w:r w:rsidR="0038129A">
        <w:t> </w:t>
      </w:r>
      <w:r w:rsidRPr="00522E46">
        <w:t>:</w:t>
      </w:r>
    </w:p>
    <w:p w:rsidR="00C45410" w:rsidRDefault="0038129A" w:rsidP="0038129A">
      <w:pPr>
        <w:pStyle w:val="paragraphedelistepuce"/>
      </w:pPr>
      <w:r w:rsidRPr="00522E46">
        <w:t xml:space="preserve">Le </w:t>
      </w:r>
      <w:r w:rsidR="00785E57" w:rsidRPr="00522E46">
        <w:t xml:space="preserve">montant de vos revenus fonciers </w:t>
      </w:r>
      <w:r w:rsidR="00564590" w:rsidRPr="00522E46">
        <w:t>bruts (</w:t>
      </w:r>
      <w:r w:rsidR="00785E57" w:rsidRPr="00522E46">
        <w:t xml:space="preserve">loyers perçus, charges non comprises, </w:t>
      </w:r>
      <w:r w:rsidR="00564590" w:rsidRPr="00522E46">
        <w:t>hors TVA</w:t>
      </w:r>
      <w:r w:rsidR="00785E57" w:rsidRPr="00522E46">
        <w:t xml:space="preserve">), et éventuellement le revenu brut </w:t>
      </w:r>
      <w:r w:rsidR="00564590" w:rsidRPr="00522E46">
        <w:t>annuel correspondant</w:t>
      </w:r>
      <w:r w:rsidR="00785E57" w:rsidRPr="00522E46">
        <w:t xml:space="preserve"> à votre quote-part dans </w:t>
      </w:r>
      <w:r w:rsidR="00F65ED2" w:rsidRPr="00522E46">
        <w:t>les sociétés</w:t>
      </w:r>
      <w:r w:rsidR="00785E57" w:rsidRPr="00522E46">
        <w:t xml:space="preserve"> immobilières, perçus en 2019 </w:t>
      </w:r>
      <w:r w:rsidR="00564590" w:rsidRPr="00522E46">
        <w:t>par votre</w:t>
      </w:r>
      <w:r w:rsidR="00785E57" w:rsidRPr="00522E46">
        <w:t xml:space="preserve"> foyer fiscal ne dépasse pas 15 000 € et ce</w:t>
      </w:r>
      <w:r w:rsidR="00564590">
        <w:t xml:space="preserve"> </w:t>
      </w:r>
      <w:r w:rsidR="00785E57" w:rsidRPr="00522E46">
        <w:t>quelle que soit la durée de location durant</w:t>
      </w:r>
      <w:r w:rsidR="00564590">
        <w:t xml:space="preserve"> </w:t>
      </w:r>
      <w:r w:rsidR="00785E57" w:rsidRPr="00522E46">
        <w:t>l’année ;</w:t>
      </w:r>
    </w:p>
    <w:p w:rsidR="00785E57" w:rsidRPr="00522E46" w:rsidRDefault="0038129A" w:rsidP="0038129A">
      <w:pPr>
        <w:pStyle w:val="paragraphedelistepuce"/>
      </w:pPr>
      <w:r w:rsidRPr="00522E46">
        <w:t xml:space="preserve">Vos </w:t>
      </w:r>
      <w:r w:rsidR="00785E57" w:rsidRPr="00522E46">
        <w:t xml:space="preserve">revenus fonciers proviennent de la </w:t>
      </w:r>
      <w:r w:rsidR="00564590" w:rsidRPr="00522E46">
        <w:t>location de</w:t>
      </w:r>
      <w:r w:rsidR="00785E57" w:rsidRPr="00522E46">
        <w:t xml:space="preserve"> locaux nus ou de parts de </w:t>
      </w:r>
      <w:r w:rsidR="00564590" w:rsidRPr="00522E46">
        <w:t>société immobilières</w:t>
      </w:r>
      <w:r w:rsidR="00785E57" w:rsidRPr="00522E46">
        <w:t xml:space="preserve"> de copropriété dotées de la </w:t>
      </w:r>
      <w:r w:rsidR="00564590" w:rsidRPr="00522E46">
        <w:t>transparence fiscale</w:t>
      </w:r>
      <w:r w:rsidR="00785E57" w:rsidRPr="00522E46">
        <w:t xml:space="preserve"> et, le cas échéant, de parts </w:t>
      </w:r>
      <w:r w:rsidR="00564590" w:rsidRPr="00522E46">
        <w:t>de sociétés</w:t>
      </w:r>
      <w:r w:rsidR="00785E57" w:rsidRPr="00522E46">
        <w:t xml:space="preserve"> immobilières non soumises à l’</w:t>
      </w:r>
      <w:r w:rsidR="00F65ED2" w:rsidRPr="00522E46">
        <w:t>impôt sur</w:t>
      </w:r>
      <w:r w:rsidR="00785E57" w:rsidRPr="00522E46">
        <w:t xml:space="preserve"> les sociétés ou de parts de fonds de </w:t>
      </w:r>
      <w:r w:rsidR="00564590" w:rsidRPr="00522E46">
        <w:t>placement immobilier</w:t>
      </w:r>
      <w:r w:rsidR="00785E57" w:rsidRPr="00522E46">
        <w:t xml:space="preserve"> (FPI).</w:t>
      </w:r>
    </w:p>
    <w:p w:rsidR="00C45410" w:rsidRDefault="00785E57" w:rsidP="00785E57">
      <w:r w:rsidRPr="00522E46">
        <w:t xml:space="preserve">Si vous percevez uniquement des </w:t>
      </w:r>
      <w:r w:rsidR="00D64B3F" w:rsidRPr="00522E46">
        <w:t>revenus fonciers</w:t>
      </w:r>
      <w:r w:rsidRPr="00522E46">
        <w:t xml:space="preserve"> au travers de sociétés immobilières </w:t>
      </w:r>
      <w:r w:rsidR="00334331">
        <w:t>ou de</w:t>
      </w:r>
      <w:r w:rsidRPr="00522E46">
        <w:t xml:space="preserve"> FPI, ce régime ne s’applique pas.</w:t>
      </w:r>
    </w:p>
    <w:p w:rsidR="0038129A" w:rsidRDefault="00785E57" w:rsidP="00785E57">
      <w:r w:rsidRPr="00522E46">
        <w:t xml:space="preserve">Le régime micro foncier ne s’applique pas </w:t>
      </w:r>
      <w:r w:rsidR="00564590" w:rsidRPr="00522E46">
        <w:t>non plus</w:t>
      </w:r>
      <w:r w:rsidRPr="00522E46">
        <w:t xml:space="preserve"> aux revenus provenant de </w:t>
      </w:r>
      <w:r w:rsidR="00564590" w:rsidRPr="00522E46">
        <w:t>logements neufs</w:t>
      </w:r>
      <w:r w:rsidRPr="00522E46">
        <w:t xml:space="preserve"> pour lesquels vous bénéficiez d’</w:t>
      </w:r>
      <w:r w:rsidR="00564590" w:rsidRPr="00522E46">
        <w:t>une déduction</w:t>
      </w:r>
      <w:r w:rsidRPr="00522E46">
        <w:t xml:space="preserve"> au titre d’un amortissement (</w:t>
      </w:r>
      <w:r w:rsidR="00564590" w:rsidRPr="00522E46">
        <w:t>dispositifs Périssol</w:t>
      </w:r>
      <w:r w:rsidRPr="00522E46">
        <w:t xml:space="preserve">, Besson-neuf, Robien, </w:t>
      </w:r>
      <w:r w:rsidR="00564590" w:rsidRPr="00522E46">
        <w:t>Borloo neuf</w:t>
      </w:r>
      <w:r w:rsidRPr="00522E46">
        <w:t xml:space="preserve">) ou de logements pour lesquels </w:t>
      </w:r>
      <w:r w:rsidR="00564590" w:rsidRPr="00522E46">
        <w:t>certaines déductions</w:t>
      </w:r>
      <w:r w:rsidRPr="00522E46">
        <w:t xml:space="preserve"> spécifiques ont été demandées. </w:t>
      </w:r>
    </w:p>
    <w:p w:rsidR="00C45410" w:rsidRDefault="00564590" w:rsidP="00785E57">
      <w:r w:rsidRPr="00522E46">
        <w:t>En sont</w:t>
      </w:r>
      <w:r w:rsidR="00785E57" w:rsidRPr="00522E46">
        <w:t xml:space="preserve"> également exclus les immeubles </w:t>
      </w:r>
      <w:r w:rsidRPr="00522E46">
        <w:t>situés en</w:t>
      </w:r>
      <w:r w:rsidR="00785E57" w:rsidRPr="00522E46">
        <w:t xml:space="preserve"> secteur sauvegardé ou assimilé </w:t>
      </w:r>
      <w:r w:rsidRPr="00522E46">
        <w:t>pour lesquels</w:t>
      </w:r>
      <w:r w:rsidR="00785E57" w:rsidRPr="00522E46">
        <w:t xml:space="preserve"> le bénéfice de la déduction </w:t>
      </w:r>
      <w:r>
        <w:t>des charges</w:t>
      </w:r>
      <w:r w:rsidR="00785E57" w:rsidRPr="00522E46">
        <w:t xml:space="preserve"> “Malraux” est demandé ainsi que </w:t>
      </w:r>
      <w:r w:rsidRPr="00522E46">
        <w:t>les immeubles</w:t>
      </w:r>
      <w:r w:rsidR="00785E57" w:rsidRPr="00522E46">
        <w:t xml:space="preserve"> classés monuments historiques </w:t>
      </w:r>
      <w:r w:rsidRPr="00522E46">
        <w:t>ou assimilés</w:t>
      </w:r>
      <w:r w:rsidR="00785E57" w:rsidRPr="00522E46">
        <w:t>.</w:t>
      </w:r>
    </w:p>
    <w:p w:rsidR="00C45410" w:rsidRDefault="00785E57" w:rsidP="00785E57">
      <w:r w:rsidRPr="00522E46">
        <w:t>Si vous relevez du micro-foncier, vous n’</w:t>
      </w:r>
      <w:r w:rsidR="00DC34F3" w:rsidRPr="00522E46">
        <w:t>avez pas</w:t>
      </w:r>
      <w:r w:rsidRPr="00522E46">
        <w:t xml:space="preserve"> à remplir de déclaration de </w:t>
      </w:r>
      <w:r w:rsidR="00D64B3F" w:rsidRPr="00522E46">
        <w:t>revenus fonciers</w:t>
      </w:r>
      <w:r w:rsidRPr="00522E46">
        <w:t xml:space="preserve"> </w:t>
      </w:r>
      <w:r w:rsidR="00D64B3F">
        <w:t>n°</w:t>
      </w:r>
      <w:r w:rsidR="0038129A">
        <w:t> </w:t>
      </w:r>
      <w:r w:rsidRPr="00522E46">
        <w:t xml:space="preserve">2044. Indiquez simplement </w:t>
      </w:r>
      <w:r w:rsidR="00F65ED2" w:rsidRPr="00522E46">
        <w:t>le montant</w:t>
      </w:r>
      <w:r w:rsidRPr="00522E46">
        <w:t xml:space="preserve"> de vos loyers (et éventuellement </w:t>
      </w:r>
      <w:r w:rsidR="00564590" w:rsidRPr="00522E46">
        <w:t>des recettes</w:t>
      </w:r>
      <w:r w:rsidRPr="00522E46">
        <w:t xml:space="preserve"> accessoires) perçus en 2019 sur </w:t>
      </w:r>
      <w:r w:rsidR="00D64B3F" w:rsidRPr="00522E46">
        <w:t>votre déclaration</w:t>
      </w:r>
      <w:r w:rsidRPr="00522E46">
        <w:t xml:space="preserve"> </w:t>
      </w:r>
      <w:r w:rsidR="00D64B3F">
        <w:t>n°</w:t>
      </w:r>
      <w:r w:rsidRPr="00522E46">
        <w:t xml:space="preserve"> 2042 en case 4BE. Un </w:t>
      </w:r>
      <w:r w:rsidR="004D4D5A" w:rsidRPr="00522E46">
        <w:t>abattement de</w:t>
      </w:r>
      <w:r w:rsidRPr="00522E46">
        <w:t xml:space="preserve"> 30 % correspondant à une </w:t>
      </w:r>
      <w:r w:rsidR="00564590" w:rsidRPr="00522E46">
        <w:t>évaluation forfaitaire</w:t>
      </w:r>
      <w:r w:rsidRPr="00522E46">
        <w:t xml:space="preserve"> de vos charges sera appliqué </w:t>
      </w:r>
      <w:r w:rsidR="00564590" w:rsidRPr="00522E46">
        <w:t>automatiquement pour</w:t>
      </w:r>
      <w:r w:rsidRPr="00522E46">
        <w:t xml:space="preserve"> déterminer votre </w:t>
      </w:r>
      <w:r w:rsidR="00564590" w:rsidRPr="00522E46">
        <w:t>revenu imposable</w:t>
      </w:r>
      <w:r w:rsidRPr="00522E46">
        <w:t>.</w:t>
      </w:r>
    </w:p>
    <w:p w:rsidR="00C45410" w:rsidRDefault="00785E57" w:rsidP="00785E57">
      <w:r w:rsidRPr="00522E46">
        <w:t xml:space="preserve">N’oubliez pas d’indiquer sur votre </w:t>
      </w:r>
      <w:r w:rsidR="00564590" w:rsidRPr="00522E46">
        <w:t>déclaration l’adresse</w:t>
      </w:r>
      <w:r w:rsidRPr="00522E46">
        <w:t xml:space="preserve"> du logement donné en location.</w:t>
      </w:r>
    </w:p>
    <w:p w:rsidR="003D2316" w:rsidRDefault="00785E57" w:rsidP="00785E57">
      <w:r w:rsidRPr="00522E46">
        <w:t xml:space="preserve">Vous pouvez renoncer à ce régime et opter </w:t>
      </w:r>
      <w:r w:rsidR="00DC34F3" w:rsidRPr="00522E46">
        <w:t>pour le</w:t>
      </w:r>
      <w:r w:rsidRPr="00522E46">
        <w:t xml:space="preserve"> régime réel. Cette option, qui est </w:t>
      </w:r>
      <w:r w:rsidR="00564590" w:rsidRPr="00522E46">
        <w:t>irrévocable pendant</w:t>
      </w:r>
      <w:r w:rsidRPr="00522E46">
        <w:t xml:space="preserve"> trois ans, s’effectue en remplissant </w:t>
      </w:r>
      <w:r w:rsidR="00564590" w:rsidRPr="00522E46">
        <w:t>une déclaration</w:t>
      </w:r>
      <w:r w:rsidRPr="00522E46">
        <w:t xml:space="preserve"> de revenus fonciers </w:t>
      </w:r>
      <w:r w:rsidR="00D64B3F">
        <w:t>n°</w:t>
      </w:r>
      <w:r w:rsidRPr="00522E46">
        <w:t xml:space="preserve"> 2044.</w:t>
      </w:r>
    </w:p>
    <w:p w:rsidR="00785E57" w:rsidRPr="00522E46" w:rsidRDefault="003D2316" w:rsidP="00AA14D6">
      <w:pPr>
        <w:pStyle w:val="Titre2"/>
      </w:pPr>
      <w:r>
        <w:t xml:space="preserve"> </w:t>
      </w:r>
      <w:bookmarkStart w:id="127" w:name="_Toc35542963"/>
      <w:r w:rsidR="00785E57" w:rsidRPr="00522E46">
        <w:t>Régime réel 4BA, 4BB, 4BC, 4BD</w:t>
      </w:r>
      <w:bookmarkEnd w:id="127"/>
    </w:p>
    <w:p w:rsidR="00C45410" w:rsidRDefault="00785E57" w:rsidP="00785E57">
      <w:r w:rsidRPr="00522E46">
        <w:t>Si vous n’êtes pas concerné par le régime microfoncier (montant des revenus fonciers supérieur</w:t>
      </w:r>
      <w:r w:rsidR="00564590">
        <w:t xml:space="preserve"> </w:t>
      </w:r>
      <w:r w:rsidRPr="00522E46">
        <w:t>à 15</w:t>
      </w:r>
      <w:r w:rsidR="003D2316">
        <w:t> </w:t>
      </w:r>
      <w:r w:rsidRPr="00522E46">
        <w:t xml:space="preserve">000 €, exclusion du régime microfoncier…) ou si vous préférez opter pour </w:t>
      </w:r>
      <w:r w:rsidR="00564590" w:rsidRPr="00522E46">
        <w:t>le régime</w:t>
      </w:r>
      <w:r w:rsidRPr="00522E46">
        <w:t xml:space="preserve"> réel, reportez sur votre </w:t>
      </w:r>
      <w:r w:rsidR="00F65ED2" w:rsidRPr="00522E46">
        <w:t>déclaration n</w:t>
      </w:r>
      <w:r w:rsidR="003D2316">
        <w:t>° </w:t>
      </w:r>
      <w:r w:rsidRPr="00522E46">
        <w:t xml:space="preserve">2042 les résultats (bénéfices ou </w:t>
      </w:r>
      <w:r w:rsidR="00564590" w:rsidRPr="00522E46">
        <w:t>déficits) calculés</w:t>
      </w:r>
      <w:r w:rsidRPr="00522E46">
        <w:t xml:space="preserve"> sur votre déclaration </w:t>
      </w:r>
      <w:r w:rsidR="00D64B3F">
        <w:t>n°</w:t>
      </w:r>
      <w:r w:rsidR="003D2316">
        <w:t> </w:t>
      </w:r>
      <w:r w:rsidRPr="00522E46">
        <w:t>2044 ou</w:t>
      </w:r>
      <w:r w:rsidR="00564590">
        <w:t xml:space="preserve"> </w:t>
      </w:r>
      <w:r w:rsidRPr="00522E46">
        <w:t>n</w:t>
      </w:r>
      <w:r w:rsidR="00564590">
        <w:t>°</w:t>
      </w:r>
      <w:r w:rsidR="003D2316">
        <w:t> </w:t>
      </w:r>
      <w:r w:rsidRPr="00522E46">
        <w:t xml:space="preserve">2044 spéciale si vous relevez d’un </w:t>
      </w:r>
      <w:r w:rsidR="00564590" w:rsidRPr="00522E46">
        <w:t>dispositif particulier</w:t>
      </w:r>
      <w:r w:rsidRPr="00522E46">
        <w:t xml:space="preserve"> (n’oubliez pas de cocher la case</w:t>
      </w:r>
      <w:r w:rsidR="003D2316">
        <w:t> </w:t>
      </w:r>
      <w:r w:rsidRPr="00522E46">
        <w:t>4BZ</w:t>
      </w:r>
      <w:r w:rsidR="003D2316">
        <w:t xml:space="preserve"> </w:t>
      </w:r>
      <w:r w:rsidRPr="00522E46">
        <w:t xml:space="preserve">si vous déposez une déclaration </w:t>
      </w:r>
      <w:r w:rsidR="00D64B3F">
        <w:t>n°</w:t>
      </w:r>
      <w:r w:rsidRPr="00522E46">
        <w:t xml:space="preserve"> 2044</w:t>
      </w:r>
      <w:r w:rsidR="003D2316">
        <w:t xml:space="preserve"> </w:t>
      </w:r>
      <w:r w:rsidRPr="00522E46">
        <w:t>spéciale).</w:t>
      </w:r>
    </w:p>
    <w:p w:rsidR="00C45410" w:rsidRDefault="00785E57" w:rsidP="00785E57">
      <w:r w:rsidRPr="00522E46">
        <w:t xml:space="preserve">Pour plus de précisions, reportez-vous à </w:t>
      </w:r>
      <w:r w:rsidR="00564590" w:rsidRPr="00522E46">
        <w:t>la notice</w:t>
      </w:r>
      <w:r w:rsidRPr="00522E46">
        <w:t xml:space="preserve"> de la déclaration </w:t>
      </w:r>
      <w:r w:rsidR="00D64B3F">
        <w:t>n°</w:t>
      </w:r>
      <w:r w:rsidRPr="00522E46">
        <w:t xml:space="preserve"> 2044 ou </w:t>
      </w:r>
      <w:r w:rsidR="00D64B3F">
        <w:t>n°</w:t>
      </w:r>
      <w:r w:rsidRPr="00522E46">
        <w:t xml:space="preserve"> 2044</w:t>
      </w:r>
      <w:r w:rsidR="003D2316">
        <w:t xml:space="preserve"> </w:t>
      </w:r>
      <w:r w:rsidR="003D2316">
        <w:tab/>
      </w:r>
      <w:r w:rsidRPr="00522E46">
        <w:t>spéciale.</w:t>
      </w:r>
    </w:p>
    <w:p w:rsidR="00C45410" w:rsidRDefault="00785E57" w:rsidP="00785E57">
      <w:r w:rsidRPr="00522E46">
        <w:t xml:space="preserve">En 2020 si vous ne percevez plus de </w:t>
      </w:r>
      <w:r w:rsidR="00D64B3F" w:rsidRPr="00522E46">
        <w:t>revenus fonciers</w:t>
      </w:r>
      <w:r w:rsidRPr="00522E46">
        <w:t xml:space="preserve">, vous devez cocher la case 4BN. </w:t>
      </w:r>
      <w:r w:rsidR="00564590" w:rsidRPr="00522E46">
        <w:t>Aucun acompte</w:t>
      </w:r>
      <w:r w:rsidRPr="00522E46">
        <w:t xml:space="preserve"> de revenus fonciers ne sera </w:t>
      </w:r>
      <w:r w:rsidR="00564590" w:rsidRPr="00522E46">
        <w:t>ainsi appelé</w:t>
      </w:r>
      <w:r w:rsidRPr="00522E46">
        <w:t xml:space="preserve"> à compter de septembre 2020.</w:t>
      </w:r>
    </w:p>
    <w:p w:rsidR="00C45410" w:rsidRDefault="00785E57" w:rsidP="003D2316">
      <w:pPr>
        <w:pStyle w:val="Sous-titre"/>
      </w:pPr>
      <w:bookmarkStart w:id="128" w:name="_Toc35542964"/>
      <w:r w:rsidRPr="00522E46">
        <w:lastRenderedPageBreak/>
        <w:t xml:space="preserve">Vous n’avez pas de revenus fonciers à </w:t>
      </w:r>
      <w:r w:rsidR="00564590" w:rsidRPr="00522E46">
        <w:t>déclarer pour</w:t>
      </w:r>
      <w:r w:rsidRPr="00522E46">
        <w:t xml:space="preserve"> les logements dont vous vous réservez </w:t>
      </w:r>
      <w:r w:rsidR="00564590" w:rsidRPr="00522E46">
        <w:t>la jouissance</w:t>
      </w:r>
      <w:r w:rsidRPr="00522E46">
        <w:t xml:space="preserve">, les locations ou sous-locations </w:t>
      </w:r>
      <w:r w:rsidR="00564590" w:rsidRPr="00522E46">
        <w:t>en meublé</w:t>
      </w:r>
      <w:r w:rsidRPr="00522E46">
        <w:t xml:space="preserve"> qui relèvent du régime des </w:t>
      </w:r>
      <w:r w:rsidR="00564590" w:rsidRPr="00522E46">
        <w:t>bénéfices industriels</w:t>
      </w:r>
      <w:r w:rsidRPr="00522E46">
        <w:t xml:space="preserve"> et commerciaux ainsi que </w:t>
      </w:r>
      <w:r w:rsidR="00564590" w:rsidRPr="00522E46">
        <w:t>les sous-locations</w:t>
      </w:r>
      <w:r w:rsidRPr="00522E46">
        <w:t xml:space="preserve"> d’immeubles nus qui </w:t>
      </w:r>
      <w:r w:rsidR="00564590" w:rsidRPr="00522E46">
        <w:t>relèvent du</w:t>
      </w:r>
      <w:r w:rsidRPr="00522E46">
        <w:t xml:space="preserve"> régime des bénéfices non commerciaux.</w:t>
      </w:r>
      <w:bookmarkEnd w:id="128"/>
    </w:p>
    <w:p w:rsidR="003D2316" w:rsidRDefault="003D2316" w:rsidP="00785E57"/>
    <w:p w:rsidR="00785E57" w:rsidRPr="00522E46" w:rsidRDefault="00785E57" w:rsidP="00AA14D6">
      <w:pPr>
        <w:pStyle w:val="Titre2"/>
      </w:pPr>
      <w:bookmarkStart w:id="129" w:name="_Toc35542965"/>
      <w:r w:rsidRPr="00522E46">
        <w:t xml:space="preserve">Taxe sur les loyers élevés </w:t>
      </w:r>
      <w:r w:rsidR="00564590" w:rsidRPr="00522E46">
        <w:t>des logements</w:t>
      </w:r>
      <w:r w:rsidRPr="00522E46">
        <w:t xml:space="preserve"> de petite surface 4BH</w:t>
      </w:r>
      <w:bookmarkEnd w:id="129"/>
    </w:p>
    <w:p w:rsidR="00785E57" w:rsidRPr="00522E46" w:rsidRDefault="00785E57" w:rsidP="00785E57">
      <w:r w:rsidRPr="00522E46">
        <w:t xml:space="preserve">Une taxe sur les loyers élevés est due pour </w:t>
      </w:r>
      <w:r w:rsidR="00564590" w:rsidRPr="00522E46">
        <w:t>les logements</w:t>
      </w:r>
      <w:r w:rsidRPr="00522E46">
        <w:t xml:space="preserve"> de faible superficie situés </w:t>
      </w:r>
      <w:r w:rsidR="00564590" w:rsidRPr="00522E46">
        <w:t>dans certaines</w:t>
      </w:r>
      <w:r w:rsidR="003D2316">
        <w:t xml:space="preserve"> </w:t>
      </w:r>
      <w:r w:rsidRPr="00522E46">
        <w:t xml:space="preserve">zones du territoire se </w:t>
      </w:r>
      <w:r w:rsidR="00564590" w:rsidRPr="00522E46">
        <w:t>caractérisant par</w:t>
      </w:r>
      <w:r w:rsidRPr="00522E46">
        <w:t xml:space="preserve"> un déséquilibre important entre l’offre et </w:t>
      </w:r>
      <w:r w:rsidR="00564590" w:rsidRPr="00522E46">
        <w:t>la demande</w:t>
      </w:r>
      <w:r w:rsidRPr="00522E46">
        <w:t xml:space="preserve"> de logements. Il s’agit des </w:t>
      </w:r>
      <w:r w:rsidR="00564590" w:rsidRPr="00522E46">
        <w:t>logements situés</w:t>
      </w:r>
      <w:r w:rsidRPr="00522E46">
        <w:t xml:space="preserve"> dans des communes </w:t>
      </w:r>
      <w:r w:rsidR="00564590" w:rsidRPr="00522E46">
        <w:t>classées dans</w:t>
      </w:r>
      <w:r w:rsidRPr="00522E46">
        <w:t xml:space="preserve"> la zone A (Paris, petite et </w:t>
      </w:r>
      <w:r w:rsidR="00564590" w:rsidRPr="00522E46">
        <w:t>deuxième couronnes</w:t>
      </w:r>
      <w:r w:rsidRPr="00522E46">
        <w:t>, Côte d’Azur et Genevois français</w:t>
      </w:r>
      <w:r w:rsidR="00564590" w:rsidRPr="00522E46">
        <w:t>). La</w:t>
      </w:r>
      <w:r w:rsidRPr="00522E46">
        <w:t xml:space="preserve"> zone A inclut la zone A bis.</w:t>
      </w:r>
    </w:p>
    <w:p w:rsidR="00C45410" w:rsidRDefault="00785E57" w:rsidP="00785E57">
      <w:r w:rsidRPr="00522E46">
        <w:t xml:space="preserve">La taxe est due pour les logements dont </w:t>
      </w:r>
      <w:r w:rsidR="00564590" w:rsidRPr="00522E46">
        <w:t>la surface</w:t>
      </w:r>
      <w:r w:rsidRPr="00522E46">
        <w:t xml:space="preserve"> habitable ne dépasse pas 14 m</w:t>
      </w:r>
      <w:r w:rsidR="003D2316">
        <w:t>²</w:t>
      </w:r>
      <w:r w:rsidR="00564590" w:rsidRPr="00522E46">
        <w:t>, donnés</w:t>
      </w:r>
      <w:r w:rsidRPr="00522E46">
        <w:t xml:space="preserve"> en location nue ou meublée (pour </w:t>
      </w:r>
      <w:r w:rsidR="00564590" w:rsidRPr="00522E46">
        <w:t>une durée</w:t>
      </w:r>
      <w:r w:rsidRPr="00522E46">
        <w:t xml:space="preserve"> de 9 mois minimum), lorsque le </w:t>
      </w:r>
      <w:r w:rsidR="00564590" w:rsidRPr="00522E46">
        <w:t>montant du</w:t>
      </w:r>
      <w:r w:rsidRPr="00522E46">
        <w:t xml:space="preserve"> loyer mensuel, charges non </w:t>
      </w:r>
      <w:r w:rsidR="00564590" w:rsidRPr="00522E46">
        <w:t>comprises, excède</w:t>
      </w:r>
      <w:r w:rsidRPr="00522E46">
        <w:t xml:space="preserve">, pour les loyers perçus en 2019, le </w:t>
      </w:r>
      <w:r w:rsidR="00F65ED2" w:rsidRPr="00522E46">
        <w:t>seuil de</w:t>
      </w:r>
      <w:r w:rsidRPr="00522E46">
        <w:t xml:space="preserve"> 42,47 € par m</w:t>
      </w:r>
      <w:r w:rsidR="003D2316">
        <w:t>²</w:t>
      </w:r>
      <w:r w:rsidRPr="00522E46">
        <w:t xml:space="preserve"> de surface habitable.</w:t>
      </w:r>
    </w:p>
    <w:p w:rsidR="00C45410" w:rsidRDefault="00785E57" w:rsidP="00785E57">
      <w:r w:rsidRPr="00522E46">
        <w:t xml:space="preserve">La taxe est due sur le montant total des </w:t>
      </w:r>
      <w:r w:rsidR="00564590" w:rsidRPr="00522E46">
        <w:t>loyers perçus</w:t>
      </w:r>
      <w:r w:rsidRPr="00522E46">
        <w:t xml:space="preserve"> en 2019. Le taux applicable est </w:t>
      </w:r>
      <w:r w:rsidR="00564590" w:rsidRPr="00522E46">
        <w:t>fonction de</w:t>
      </w:r>
      <w:r w:rsidRPr="00522E46">
        <w:t xml:space="preserve"> l’écart existant entre le montant </w:t>
      </w:r>
      <w:r w:rsidR="00564590" w:rsidRPr="00522E46">
        <w:t>du loyer</w:t>
      </w:r>
      <w:r w:rsidRPr="00522E46">
        <w:t xml:space="preserve"> mensuel et la valeur du loyer </w:t>
      </w:r>
      <w:r w:rsidR="00564590" w:rsidRPr="00522E46">
        <w:t>mensuel de</w:t>
      </w:r>
      <w:r w:rsidRPr="00522E46">
        <w:t xml:space="preserve"> référence. Le montant de la taxe doit </w:t>
      </w:r>
      <w:r w:rsidR="00564590" w:rsidRPr="00522E46">
        <w:t>être déterminé</w:t>
      </w:r>
      <w:r w:rsidRPr="00522E46">
        <w:t xml:space="preserve"> sur l’imprimé </w:t>
      </w:r>
      <w:r w:rsidR="00D64B3F">
        <w:t>n°</w:t>
      </w:r>
      <w:r w:rsidRPr="00522E46">
        <w:t xml:space="preserve"> 2042 LE et </w:t>
      </w:r>
      <w:r w:rsidR="00564590" w:rsidRPr="00522E46">
        <w:t>reporté dans</w:t>
      </w:r>
      <w:r w:rsidRPr="00522E46">
        <w:t xml:space="preserve"> la case 4BH de la déclaration </w:t>
      </w:r>
      <w:r w:rsidR="00564590" w:rsidRPr="00522E46">
        <w:t>complémentaire n</w:t>
      </w:r>
      <w:r w:rsidR="00564590">
        <w:t>°</w:t>
      </w:r>
      <w:r w:rsidRPr="00522E46">
        <w:t xml:space="preserve"> 2042 C.</w:t>
      </w:r>
    </w:p>
    <w:p w:rsidR="006C7D18" w:rsidRDefault="00785E57" w:rsidP="00785E57">
      <w:r w:rsidRPr="00522E46">
        <w:t xml:space="preserve">Vous disposez des précisions </w:t>
      </w:r>
      <w:r w:rsidR="00564590" w:rsidRPr="00522E46">
        <w:t>complémentaires dans</w:t>
      </w:r>
      <w:r w:rsidRPr="00522E46">
        <w:t xml:space="preserve"> la notice de l’imprimé </w:t>
      </w:r>
      <w:r w:rsidR="00D64B3F">
        <w:t>n°</w:t>
      </w:r>
      <w:r w:rsidRPr="00522E46">
        <w:t xml:space="preserve"> 2042 LE </w:t>
      </w:r>
      <w:r w:rsidR="00D64B3F" w:rsidRPr="00522E46">
        <w:t>disponible sur</w:t>
      </w:r>
      <w:r w:rsidRPr="00522E46">
        <w:t xml:space="preserve"> impots.gouv.fr ou dans votre </w:t>
      </w:r>
      <w:r w:rsidR="00D64B3F" w:rsidRPr="00522E46">
        <w:t>centre des</w:t>
      </w:r>
      <w:r w:rsidRPr="00522E46">
        <w:t xml:space="preserve"> finances publiques.</w:t>
      </w:r>
    </w:p>
    <w:p w:rsidR="00C45410" w:rsidRDefault="00564590" w:rsidP="006C7D18">
      <w:pPr>
        <w:pStyle w:val="Titre10"/>
      </w:pPr>
      <w:bookmarkStart w:id="130" w:name="_Toc35542966"/>
      <w:r w:rsidRPr="00522E46">
        <w:t>Revenus</w:t>
      </w:r>
      <w:r w:rsidR="00785E57" w:rsidRPr="00522E46">
        <w:t xml:space="preserve"> </w:t>
      </w:r>
      <w:r w:rsidRPr="00522E46">
        <w:t>exceptionnels ou</w:t>
      </w:r>
      <w:r w:rsidR="00785E57" w:rsidRPr="00522E46">
        <w:t xml:space="preserve"> différés </w:t>
      </w:r>
      <w:r w:rsidRPr="00522E46">
        <w:t>pouvant bénéficier</w:t>
      </w:r>
      <w:r w:rsidR="00785E57" w:rsidRPr="00522E46">
        <w:t xml:space="preserve"> du </w:t>
      </w:r>
      <w:r w:rsidRPr="00522E46">
        <w:t>système du</w:t>
      </w:r>
      <w:r w:rsidR="00785E57" w:rsidRPr="00522E46">
        <w:t xml:space="preserve"> quotient</w:t>
      </w:r>
      <w:bookmarkEnd w:id="130"/>
    </w:p>
    <w:p w:rsidR="00C45410" w:rsidRDefault="00785E57" w:rsidP="00785E57">
      <w:r w:rsidRPr="00522E46">
        <w:t xml:space="preserve">Si, en 2019, vous avez perçu des revenus </w:t>
      </w:r>
      <w:r w:rsidR="00564590" w:rsidRPr="00522E46">
        <w:t>exceptionnels (</w:t>
      </w:r>
      <w:r w:rsidRPr="00522E46">
        <w:t>qui ne sont pas susceptibles d’</w:t>
      </w:r>
      <w:r w:rsidR="00564590" w:rsidRPr="00522E46">
        <w:t>être renouvelés</w:t>
      </w:r>
      <w:r w:rsidRPr="00522E46">
        <w:t xml:space="preserve"> chaque année) ou des revenus </w:t>
      </w:r>
      <w:r w:rsidR="00564590" w:rsidRPr="00522E46">
        <w:t>différés (</w:t>
      </w:r>
      <w:r w:rsidRPr="00522E46">
        <w:t xml:space="preserve">se rapportant à plusieurs années et que </w:t>
      </w:r>
      <w:r w:rsidR="00D64B3F" w:rsidRPr="00522E46">
        <w:t>vous avez</w:t>
      </w:r>
      <w:r w:rsidRPr="00522E46">
        <w:t xml:space="preserve"> perçus en 2019 en raison de </w:t>
      </w:r>
      <w:r w:rsidR="00564590" w:rsidRPr="00522E46">
        <w:t>circonstances indépendantes</w:t>
      </w:r>
      <w:r w:rsidRPr="00522E46">
        <w:t xml:space="preserve"> de votre volonté), vous </w:t>
      </w:r>
      <w:r w:rsidR="00564590" w:rsidRPr="00522E46">
        <w:t>pouvez demander</w:t>
      </w:r>
      <w:r w:rsidRPr="00522E46">
        <w:t xml:space="preserve">, dans certains cas, l’imposition de </w:t>
      </w:r>
      <w:r w:rsidR="004D4D5A" w:rsidRPr="00522E46">
        <w:t>ces revenus</w:t>
      </w:r>
      <w:r w:rsidRPr="00522E46">
        <w:t xml:space="preserve"> selon le système du quotient.</w:t>
      </w:r>
    </w:p>
    <w:p w:rsidR="00C45410" w:rsidRDefault="006C7D18" w:rsidP="00AA14D6">
      <w:pPr>
        <w:pStyle w:val="Titre2"/>
      </w:pPr>
      <w:r>
        <w:t xml:space="preserve"> </w:t>
      </w:r>
      <w:bookmarkStart w:id="131" w:name="_Toc35542967"/>
      <w:r w:rsidR="00785E57" w:rsidRPr="00522E46">
        <w:t xml:space="preserve">Revenus exceptionnels </w:t>
      </w:r>
      <w:r w:rsidR="00564590" w:rsidRPr="00522E46">
        <w:t>pouvant bénéficier</w:t>
      </w:r>
      <w:r w:rsidR="00785E57" w:rsidRPr="00522E46">
        <w:t xml:space="preserve"> du système du quotient</w:t>
      </w:r>
      <w:bookmarkEnd w:id="131"/>
    </w:p>
    <w:p w:rsidR="00C45410" w:rsidRDefault="00785E57" w:rsidP="00785E57">
      <w:r w:rsidRPr="00522E46">
        <w:t>Un revenu ne sera qualifié d’exceptionnel que</w:t>
      </w:r>
      <w:r w:rsidR="00564590">
        <w:t xml:space="preserve"> </w:t>
      </w:r>
      <w:r w:rsidRPr="00522E46">
        <w:t xml:space="preserve">si son montant dépasse la moyenne des </w:t>
      </w:r>
      <w:r w:rsidR="00564590" w:rsidRPr="00522E46">
        <w:t>revenus imposables</w:t>
      </w:r>
      <w:r w:rsidRPr="00522E46">
        <w:t xml:space="preserve"> des trois dernières années.</w:t>
      </w:r>
    </w:p>
    <w:p w:rsidR="00C45410" w:rsidRDefault="00785E57" w:rsidP="00785E57">
      <w:r w:rsidRPr="00522E46">
        <w:t xml:space="preserve">Pour les revenus perçus en 2019, la </w:t>
      </w:r>
      <w:r w:rsidR="00564590" w:rsidRPr="00522E46">
        <w:t>moyenne est</w:t>
      </w:r>
      <w:r w:rsidRPr="00522E46">
        <w:t xml:space="preserve"> calculée avec les revenus imposables </w:t>
      </w:r>
      <w:r w:rsidR="00564590" w:rsidRPr="00522E46">
        <w:t>des années</w:t>
      </w:r>
      <w:r w:rsidRPr="00522E46">
        <w:t xml:space="preserve"> 2016, 2017 et 2018. Toutefois </w:t>
      </w:r>
      <w:r w:rsidR="00564590" w:rsidRPr="00522E46">
        <w:t>pour certains</w:t>
      </w:r>
      <w:r w:rsidRPr="00522E46">
        <w:t xml:space="preserve"> revenus, par exemple la prime </w:t>
      </w:r>
      <w:r w:rsidR="00564590" w:rsidRPr="00522E46">
        <w:t>de mobilité</w:t>
      </w:r>
      <w:r w:rsidRPr="00522E46">
        <w:t xml:space="preserve"> versée lors d’un changement du </w:t>
      </w:r>
      <w:r w:rsidR="00D64B3F" w:rsidRPr="00522E46">
        <w:t>lieu de</w:t>
      </w:r>
      <w:r w:rsidRPr="00522E46">
        <w:t xml:space="preserve"> travail, aucune condition de montant n’</w:t>
      </w:r>
      <w:r w:rsidR="00564590" w:rsidRPr="00522E46">
        <w:t>est exigée</w:t>
      </w:r>
      <w:r w:rsidRPr="00522E46">
        <w:t>.</w:t>
      </w:r>
    </w:p>
    <w:p w:rsidR="00C45410" w:rsidRPr="001003D5" w:rsidRDefault="00785E57" w:rsidP="00785E57">
      <w:pPr>
        <w:rPr>
          <w:rStyle w:val="italique"/>
        </w:rPr>
      </w:pPr>
      <w:r w:rsidRPr="001003D5">
        <w:rPr>
          <w:rStyle w:val="italique"/>
        </w:rPr>
        <w:t xml:space="preserve">Exemples de revenus exceptionnels : indemnités </w:t>
      </w:r>
      <w:r w:rsidR="00564590" w:rsidRPr="001003D5">
        <w:rPr>
          <w:rStyle w:val="italique"/>
        </w:rPr>
        <w:t>de départ</w:t>
      </w:r>
      <w:r w:rsidRPr="001003D5">
        <w:rPr>
          <w:rStyle w:val="italique"/>
        </w:rPr>
        <w:t xml:space="preserve"> à la retraite, primes de départ </w:t>
      </w:r>
      <w:r w:rsidR="00564590" w:rsidRPr="001003D5">
        <w:rPr>
          <w:rStyle w:val="italique"/>
        </w:rPr>
        <w:t>volontaire, indemnité</w:t>
      </w:r>
      <w:r w:rsidRPr="001003D5">
        <w:rPr>
          <w:rStyle w:val="italique"/>
        </w:rPr>
        <w:t xml:space="preserve"> dite de “pas de porte”…</w:t>
      </w:r>
    </w:p>
    <w:p w:rsidR="00785E57" w:rsidRPr="00522E46" w:rsidRDefault="00785E57" w:rsidP="00785E57">
      <w:r w:rsidRPr="00522E46">
        <w:lastRenderedPageBreak/>
        <w:t xml:space="preserve">Pour la fraction imposable de l’indemnité </w:t>
      </w:r>
      <w:r w:rsidR="00564590" w:rsidRPr="00522E46">
        <w:t>de départ</w:t>
      </w:r>
      <w:r w:rsidRPr="00522E46">
        <w:t xml:space="preserve"> à la retraite ou en préretraite ou de</w:t>
      </w:r>
      <w:r w:rsidR="00564590">
        <w:t xml:space="preserve"> </w:t>
      </w:r>
      <w:r w:rsidRPr="00522E46">
        <w:t>mise à la retraite, perçue en 2019, vous avez le</w:t>
      </w:r>
      <w:r w:rsidR="00564590">
        <w:t xml:space="preserve"> </w:t>
      </w:r>
      <w:r w:rsidRPr="00522E46">
        <w:t>choix entre le système du quotient et celui de</w:t>
      </w:r>
      <w:r w:rsidR="00564590">
        <w:t xml:space="preserve"> </w:t>
      </w:r>
      <w:r w:rsidRPr="00522E46">
        <w:t xml:space="preserve">l’étalement sur quatre ans (présenté page </w:t>
      </w:r>
      <w:r w:rsidR="001003D5">
        <w:fldChar w:fldCharType="begin"/>
      </w:r>
      <w:r w:rsidR="001003D5">
        <w:instrText xml:space="preserve"> PAGEREF _Ref35447419 \h </w:instrText>
      </w:r>
      <w:r w:rsidR="001003D5">
        <w:fldChar w:fldCharType="separate"/>
      </w:r>
      <w:r w:rsidR="006D7864">
        <w:rPr>
          <w:noProof/>
        </w:rPr>
        <w:t>27</w:t>
      </w:r>
      <w:r w:rsidR="001003D5">
        <w:fldChar w:fldCharType="end"/>
      </w:r>
      <w:r w:rsidRPr="00522E46">
        <w:t>).</w:t>
      </w:r>
    </w:p>
    <w:p w:rsidR="00C45410" w:rsidRDefault="001003D5" w:rsidP="00AA14D6">
      <w:pPr>
        <w:pStyle w:val="Titre2"/>
      </w:pPr>
      <w:r>
        <w:t xml:space="preserve"> </w:t>
      </w:r>
      <w:bookmarkStart w:id="132" w:name="_Toc35542968"/>
      <w:r w:rsidR="00785E57" w:rsidRPr="00522E46">
        <w:t xml:space="preserve">Revenus différés pouvant </w:t>
      </w:r>
      <w:r w:rsidR="00564590" w:rsidRPr="00522E46">
        <w:t>bénéficier du</w:t>
      </w:r>
      <w:r w:rsidR="00785E57" w:rsidRPr="00522E46">
        <w:t xml:space="preserve"> système du quotient</w:t>
      </w:r>
      <w:bookmarkEnd w:id="132"/>
    </w:p>
    <w:p w:rsidR="00C45410" w:rsidRDefault="00785E57" w:rsidP="00785E57">
      <w:r w:rsidRPr="00522E46">
        <w:t xml:space="preserve">Ce sont des revenus qui, par leur </w:t>
      </w:r>
      <w:r w:rsidR="00564590" w:rsidRPr="00522E46">
        <w:t>date d’échéance</w:t>
      </w:r>
      <w:r w:rsidRPr="00522E46">
        <w:t xml:space="preserve"> normale, se rapportent à une </w:t>
      </w:r>
      <w:r w:rsidR="00D64B3F" w:rsidRPr="00522E46">
        <w:t>ou plusieurs</w:t>
      </w:r>
      <w:r w:rsidRPr="00522E46">
        <w:t xml:space="preserve"> années antérieures et dont vous </w:t>
      </w:r>
      <w:r w:rsidR="00564590" w:rsidRPr="00522E46">
        <w:t>avez eu</w:t>
      </w:r>
      <w:r w:rsidRPr="00522E46">
        <w:t xml:space="preserve"> la disposition au cours de l’année 2019 </w:t>
      </w:r>
      <w:r w:rsidR="00564590" w:rsidRPr="00522E46">
        <w:t>en raison</w:t>
      </w:r>
      <w:r w:rsidRPr="00522E46">
        <w:t xml:space="preserve"> de circonstances indépendantes de </w:t>
      </w:r>
      <w:r w:rsidR="00564590" w:rsidRPr="00522E46">
        <w:t>votre volonté</w:t>
      </w:r>
      <w:r w:rsidRPr="00522E46">
        <w:t xml:space="preserve">. Vous pouvez demander à bénéficier </w:t>
      </w:r>
      <w:r w:rsidR="00564590" w:rsidRPr="00522E46">
        <w:t>du système</w:t>
      </w:r>
      <w:r w:rsidRPr="00522E46">
        <w:t xml:space="preserve"> du quotient quel que soit le </w:t>
      </w:r>
      <w:r w:rsidR="00D64B3F" w:rsidRPr="00522E46">
        <w:t>montant de</w:t>
      </w:r>
      <w:r w:rsidRPr="00522E46">
        <w:t xml:space="preserve"> ces revenus.</w:t>
      </w:r>
    </w:p>
    <w:p w:rsidR="00C45410" w:rsidRPr="001003D5" w:rsidRDefault="00785E57" w:rsidP="00785E57">
      <w:pPr>
        <w:rPr>
          <w:rStyle w:val="italique"/>
        </w:rPr>
      </w:pPr>
      <w:r w:rsidRPr="001003D5">
        <w:rPr>
          <w:rStyle w:val="italique"/>
        </w:rPr>
        <w:t xml:space="preserve">Exemples de revenus différés : rappels de </w:t>
      </w:r>
      <w:r w:rsidR="00F65ED2" w:rsidRPr="001003D5">
        <w:rPr>
          <w:rStyle w:val="italique"/>
        </w:rPr>
        <w:t>traitements, salaires</w:t>
      </w:r>
      <w:r w:rsidRPr="001003D5">
        <w:rPr>
          <w:rStyle w:val="italique"/>
        </w:rPr>
        <w:t xml:space="preserve"> ou de pensions ; arriérés de loyers…</w:t>
      </w:r>
    </w:p>
    <w:p w:rsidR="00C45410" w:rsidRDefault="00785E57" w:rsidP="00785E57">
      <w:r w:rsidRPr="00522E46">
        <w:t xml:space="preserve">Pour bénéficier du système du quotient, </w:t>
      </w:r>
      <w:r w:rsidR="00F65ED2" w:rsidRPr="00522E46">
        <w:t>vous devez</w:t>
      </w:r>
      <w:r w:rsidRPr="00522E46">
        <w:t xml:space="preserve"> inscrire le total de ces revenus, page 3</w:t>
      </w:r>
      <w:r w:rsidR="001003D5">
        <w:t xml:space="preserve"> </w:t>
      </w:r>
      <w:r w:rsidRPr="00522E46">
        <w:t xml:space="preserve">de la déclaration complémentaire </w:t>
      </w:r>
      <w:r w:rsidR="00D64B3F">
        <w:t>n°</w:t>
      </w:r>
      <w:r w:rsidRPr="00522E46">
        <w:t xml:space="preserve"> 2042</w:t>
      </w:r>
      <w:r w:rsidR="00564590" w:rsidRPr="00522E46">
        <w:t>C, case</w:t>
      </w:r>
      <w:r w:rsidRPr="00522E46">
        <w:t xml:space="preserve"> ØXX sans les intégrer dans les autres </w:t>
      </w:r>
      <w:r w:rsidR="00F65ED2" w:rsidRPr="00522E46">
        <w:t>revenus déclarés</w:t>
      </w:r>
      <w:r w:rsidRPr="00522E46">
        <w:t xml:space="preserve">. Précisez la nature, le détail </w:t>
      </w:r>
      <w:r w:rsidR="00564590" w:rsidRPr="00522E46">
        <w:t>des revenus</w:t>
      </w:r>
      <w:r w:rsidRPr="00522E46">
        <w:t xml:space="preserve"> concernés ainsi que la ou les </w:t>
      </w:r>
      <w:r w:rsidR="00564590" w:rsidRPr="00522E46">
        <w:t>années d’échéance</w:t>
      </w:r>
      <w:r w:rsidRPr="00522E46">
        <w:t xml:space="preserve"> normale dans la rubrique </w:t>
      </w:r>
      <w:r w:rsidR="00564590" w:rsidRPr="00522E46">
        <w:t>dédiée ou</w:t>
      </w:r>
      <w:r w:rsidRPr="00522E46">
        <w:t xml:space="preserve"> sur papier libre.</w:t>
      </w:r>
    </w:p>
    <w:p w:rsidR="00C45410" w:rsidRDefault="00785E57" w:rsidP="00785E57">
      <w:r w:rsidRPr="00522E46">
        <w:t xml:space="preserve">La règle du quotient permet, dans </w:t>
      </w:r>
      <w:r w:rsidR="00564590" w:rsidRPr="00522E46">
        <w:t>certains cas</w:t>
      </w:r>
      <w:r w:rsidRPr="00522E46">
        <w:t xml:space="preserve">, d’atténuer les effets de la </w:t>
      </w:r>
      <w:r w:rsidR="00564590" w:rsidRPr="00522E46">
        <w:t>progressivité de</w:t>
      </w:r>
      <w:r w:rsidRPr="00522E46">
        <w:t xml:space="preserve"> l’impôt.</w:t>
      </w:r>
    </w:p>
    <w:p w:rsidR="00C45410" w:rsidRDefault="00785E57" w:rsidP="00785E57">
      <w:r w:rsidRPr="00522E46">
        <w:t xml:space="preserve">Pour plus d’informations, consultez la </w:t>
      </w:r>
      <w:r w:rsidR="00564590">
        <w:t>notice n°</w:t>
      </w:r>
      <w:r w:rsidRPr="00522E46">
        <w:t xml:space="preserve"> 2041 GH.</w:t>
      </w:r>
    </w:p>
    <w:p w:rsidR="00C45410" w:rsidRDefault="00564590" w:rsidP="000D7A07">
      <w:pPr>
        <w:pStyle w:val="Titre10"/>
      </w:pPr>
      <w:bookmarkStart w:id="133" w:name="_Toc35542969"/>
      <w:r w:rsidRPr="00522E46">
        <w:t>Revenus</w:t>
      </w:r>
      <w:r w:rsidR="00785E57" w:rsidRPr="00522E46">
        <w:t xml:space="preserve"> et plus-</w:t>
      </w:r>
      <w:r w:rsidRPr="00522E46">
        <w:t>values des</w:t>
      </w:r>
      <w:r w:rsidR="00785E57" w:rsidRPr="00522E46">
        <w:t xml:space="preserve"> activités </w:t>
      </w:r>
      <w:r w:rsidR="000D7A07">
        <w:br/>
      </w:r>
      <w:r w:rsidR="00785E57" w:rsidRPr="00522E46">
        <w:t>non salariées</w:t>
      </w:r>
      <w:bookmarkEnd w:id="133"/>
    </w:p>
    <w:p w:rsidR="000D7A07" w:rsidRDefault="00785E57" w:rsidP="00785E57">
      <w:r w:rsidRPr="00522E46">
        <w:t xml:space="preserve">Les revenus et plus-values des activités </w:t>
      </w:r>
      <w:r w:rsidR="00564590" w:rsidRPr="00522E46">
        <w:t>non-salariées</w:t>
      </w:r>
      <w:r w:rsidRPr="00522E46">
        <w:t xml:space="preserve"> sont à déclarer sur la </w:t>
      </w:r>
      <w:r w:rsidR="00564590" w:rsidRPr="00522E46">
        <w:t>déclaration complémentaire</w:t>
      </w:r>
      <w:r w:rsidRPr="00522E46">
        <w:t xml:space="preserve"> </w:t>
      </w:r>
      <w:r w:rsidR="00D64B3F">
        <w:t>n°</w:t>
      </w:r>
      <w:r w:rsidRPr="00522E46">
        <w:t xml:space="preserve"> 2042 C</w:t>
      </w:r>
      <w:r w:rsidR="000D7A07">
        <w:t xml:space="preserve"> </w:t>
      </w:r>
      <w:r w:rsidRPr="00522E46">
        <w:t xml:space="preserve">Pro. Vous </w:t>
      </w:r>
      <w:r w:rsidR="00564590" w:rsidRPr="00522E46">
        <w:t>devez compléter</w:t>
      </w:r>
      <w:r w:rsidRPr="00522E46">
        <w:t xml:space="preserve"> l’ensemble des éléments du </w:t>
      </w:r>
      <w:r w:rsidR="00564590" w:rsidRPr="00522E46">
        <w:t>cadre “Identification</w:t>
      </w:r>
      <w:r w:rsidRPr="00522E46">
        <w:t xml:space="preserve">” en page 1 de cette </w:t>
      </w:r>
      <w:r w:rsidR="00564590" w:rsidRPr="00522E46">
        <w:t xml:space="preserve">déclaration. </w:t>
      </w:r>
    </w:p>
    <w:p w:rsidR="00785E57" w:rsidRPr="00522E46" w:rsidRDefault="00564590" w:rsidP="00785E57">
      <w:r w:rsidRPr="00522E46">
        <w:t>Si</w:t>
      </w:r>
      <w:r w:rsidR="00785E57" w:rsidRPr="00522E46">
        <w:t xml:space="preserve"> vous exercez votre activité à titre </w:t>
      </w:r>
      <w:r w:rsidRPr="00522E46">
        <w:t>professionnel, quel</w:t>
      </w:r>
      <w:r w:rsidR="00785E57" w:rsidRPr="00522E46">
        <w:t xml:space="preserve"> que soit le régime d’imposition, </w:t>
      </w:r>
      <w:r w:rsidR="00F65ED2" w:rsidRPr="00522E46">
        <w:t>vous devez</w:t>
      </w:r>
      <w:r w:rsidR="000D7A07">
        <w:t xml:space="preserve"> </w:t>
      </w:r>
      <w:r w:rsidR="00785E57" w:rsidRPr="00522E46">
        <w:t xml:space="preserve">obligatoirement indiquer le </w:t>
      </w:r>
      <w:r w:rsidRPr="00522E46">
        <w:t>numéro SIRET</w:t>
      </w:r>
      <w:r w:rsidR="00785E57" w:rsidRPr="00522E46">
        <w:t xml:space="preserve"> de votre entreprise.</w:t>
      </w:r>
    </w:p>
    <w:p w:rsidR="00C45410" w:rsidRDefault="00785E57" w:rsidP="00785E57">
      <w:r w:rsidRPr="00522E46">
        <w:t>Si vous déclarez des revenus tirés de l’</w:t>
      </w:r>
      <w:r w:rsidR="00A8352A" w:rsidRPr="00522E46">
        <w:t>économie collaborative</w:t>
      </w:r>
      <w:r w:rsidRPr="00522E46">
        <w:t xml:space="preserve"> (location de votre </w:t>
      </w:r>
      <w:r w:rsidR="00A8352A" w:rsidRPr="00522E46">
        <w:t>voiture, appartement</w:t>
      </w:r>
      <w:r w:rsidRPr="00522E46">
        <w:t xml:space="preserve">…), des informations sont </w:t>
      </w:r>
      <w:r w:rsidR="00A8352A" w:rsidRPr="00522E46">
        <w:t>disponibles sur</w:t>
      </w:r>
      <w:r w:rsidRPr="00522E46">
        <w:t xml:space="preserve"> impots.gouv.fr pour savoir </w:t>
      </w:r>
      <w:r w:rsidR="00A8352A" w:rsidRPr="00522E46">
        <w:t>comment les</w:t>
      </w:r>
      <w:r w:rsidRPr="00522E46">
        <w:t xml:space="preserve"> déclarer.</w:t>
      </w:r>
    </w:p>
    <w:p w:rsidR="00785E57" w:rsidRPr="00522E46" w:rsidRDefault="00785E57" w:rsidP="00785E57">
      <w:r w:rsidRPr="00522E46">
        <w:t xml:space="preserve">Dans le cadre du prélèvement à la source, </w:t>
      </w:r>
      <w:r w:rsidR="00D64B3F" w:rsidRPr="00522E46">
        <w:t>les revenus</w:t>
      </w:r>
      <w:r w:rsidRPr="00522E46">
        <w:t xml:space="preserve"> des travailleurs indépendants </w:t>
      </w:r>
      <w:r w:rsidR="00A8352A" w:rsidRPr="00522E46">
        <w:t>donnent lieu</w:t>
      </w:r>
      <w:r w:rsidRPr="00522E46">
        <w:t xml:space="preserve"> au versement d’un acompte </w:t>
      </w:r>
      <w:r w:rsidR="00A8352A" w:rsidRPr="00522E46">
        <w:t>contemporain prélevé</w:t>
      </w:r>
      <w:r w:rsidRPr="00522E46">
        <w:t xml:space="preserve"> par douzième (ou par quart sur option).</w:t>
      </w:r>
    </w:p>
    <w:p w:rsidR="000D7A07" w:rsidRDefault="00785E57" w:rsidP="00785E57">
      <w:r w:rsidRPr="00522E46">
        <w:t xml:space="preserve">L’acompte est calculé par l’administration sur </w:t>
      </w:r>
      <w:r w:rsidR="00D64B3F" w:rsidRPr="00522E46">
        <w:t>la base</w:t>
      </w:r>
      <w:r w:rsidRPr="00522E46">
        <w:t xml:space="preserve"> du dernier bénéfice ou revenu </w:t>
      </w:r>
      <w:r w:rsidR="00A8352A" w:rsidRPr="00522E46">
        <w:t>connu.</w:t>
      </w:r>
    </w:p>
    <w:p w:rsidR="000D7A07" w:rsidRDefault="00A8352A" w:rsidP="00785E57">
      <w:r w:rsidRPr="00522E46">
        <w:t>L’acompte</w:t>
      </w:r>
      <w:r w:rsidR="00785E57" w:rsidRPr="00522E46">
        <w:t xml:space="preserve"> établi sur les revenus de 2019 </w:t>
      </w:r>
      <w:r w:rsidRPr="00522E46">
        <w:t>déclarés en</w:t>
      </w:r>
      <w:r w:rsidR="00785E57" w:rsidRPr="00522E46">
        <w:t xml:space="preserve"> 2020 sera prélevé sur votre </w:t>
      </w:r>
      <w:r w:rsidRPr="00522E46">
        <w:t>compte bancaire</w:t>
      </w:r>
      <w:r w:rsidR="00785E57" w:rsidRPr="00522E46">
        <w:t xml:space="preserve"> à compter de septembre 2020. </w:t>
      </w:r>
    </w:p>
    <w:p w:rsidR="000D7A07" w:rsidRDefault="00A8352A" w:rsidP="00785E57">
      <w:r w:rsidRPr="00522E46">
        <w:t>Certains revenus</w:t>
      </w:r>
      <w:r w:rsidR="00785E57" w:rsidRPr="00522E46">
        <w:t xml:space="preserve"> sont exclus de l’assiette de l’acompte</w:t>
      </w:r>
      <w:r w:rsidRPr="00522E46">
        <w:t xml:space="preserve"> : les</w:t>
      </w:r>
      <w:r w:rsidR="00785E57" w:rsidRPr="00522E46">
        <w:t xml:space="preserve"> revenus de source étrangère ouvrant droit </w:t>
      </w:r>
      <w:r w:rsidRPr="00522E46">
        <w:t>à crédit</w:t>
      </w:r>
      <w:r w:rsidR="00785E57" w:rsidRPr="00522E46">
        <w:t xml:space="preserve"> d’impôt égal à l’impôt français, </w:t>
      </w:r>
      <w:r w:rsidRPr="00522E46">
        <w:t>certains revenus</w:t>
      </w:r>
      <w:r w:rsidR="00785E57" w:rsidRPr="00522E46">
        <w:t xml:space="preserve"> des non-résidents soumis à des </w:t>
      </w:r>
      <w:r>
        <w:t>retenues à</w:t>
      </w:r>
      <w:r w:rsidR="00785E57" w:rsidRPr="00522E46">
        <w:t xml:space="preserve"> la source spécifiques ainsi que les plus </w:t>
      </w:r>
      <w:r w:rsidRPr="00522E46">
        <w:t>ou moins</w:t>
      </w:r>
      <w:r w:rsidR="00785E57" w:rsidRPr="00522E46">
        <w:t xml:space="preserve">-values à court et à long terme, les </w:t>
      </w:r>
      <w:r w:rsidRPr="00522E46">
        <w:t>subventions d’équipement</w:t>
      </w:r>
      <w:r w:rsidR="00785E57" w:rsidRPr="00522E46">
        <w:t xml:space="preserve"> et les indemnités d’</w:t>
      </w:r>
      <w:r w:rsidRPr="00522E46">
        <w:t>assurance couvrant</w:t>
      </w:r>
      <w:r w:rsidR="00785E57" w:rsidRPr="00522E46">
        <w:t xml:space="preserve"> la perte d’éléments de l’actif. </w:t>
      </w:r>
    </w:p>
    <w:p w:rsidR="00C45410" w:rsidRDefault="00D64B3F" w:rsidP="00785E57">
      <w:r w:rsidRPr="00522E46">
        <w:lastRenderedPageBreak/>
        <w:t>Vous devez</w:t>
      </w:r>
      <w:r w:rsidR="00785E57" w:rsidRPr="00522E46">
        <w:t xml:space="preserve"> indiquer dans les cases dédiées, selon </w:t>
      </w:r>
      <w:r w:rsidR="00DC34F3" w:rsidRPr="00522E46">
        <w:t>votre activité</w:t>
      </w:r>
      <w:r w:rsidR="00785E57" w:rsidRPr="00522E46">
        <w:t>, le montant de ces différents</w:t>
      </w:r>
      <w:r w:rsidR="000D7A07">
        <w:t xml:space="preserve"> </w:t>
      </w:r>
      <w:r w:rsidR="00785E57" w:rsidRPr="00522E46">
        <w:t>revenus.</w:t>
      </w:r>
    </w:p>
    <w:p w:rsidR="00C45410" w:rsidRDefault="00785E57" w:rsidP="00785E57">
      <w:r w:rsidRPr="00522E46">
        <w:t xml:space="preserve">Indiquez la durée de l’exercice (si elle est </w:t>
      </w:r>
      <w:r w:rsidR="00A8352A">
        <w:t>inférieure à</w:t>
      </w:r>
      <w:r w:rsidRPr="00522E46">
        <w:t xml:space="preserve"> 12 mois) afin que le bénéfice </w:t>
      </w:r>
      <w:r w:rsidR="00A8352A" w:rsidRPr="00522E46">
        <w:t>soit ramené</w:t>
      </w:r>
      <w:r w:rsidRPr="00522E46">
        <w:t xml:space="preserve">, si nécessaire, au montant </w:t>
      </w:r>
      <w:r w:rsidR="000A576A">
        <w:t>correspondant à</w:t>
      </w:r>
      <w:r w:rsidRPr="00522E46">
        <w:t xml:space="preserve"> 12 mois excepté pour les </w:t>
      </w:r>
      <w:r w:rsidR="00A8352A" w:rsidRPr="00522E46">
        <w:t>activités saisonnières</w:t>
      </w:r>
      <w:r w:rsidRPr="00522E46">
        <w:t xml:space="preserve"> telles que les locations </w:t>
      </w:r>
      <w:r w:rsidR="00A8352A" w:rsidRPr="00522E46">
        <w:t>meublées non</w:t>
      </w:r>
      <w:r w:rsidRPr="00522E46">
        <w:t xml:space="preserve"> professionnelles saisonnières.</w:t>
      </w:r>
    </w:p>
    <w:p w:rsidR="000D7A07" w:rsidRDefault="00785E57" w:rsidP="00785E57">
      <w:r w:rsidRPr="00522E46">
        <w:t xml:space="preserve">Indiquez également la cession ou la </w:t>
      </w:r>
      <w:r w:rsidR="00A8352A" w:rsidRPr="00522E46">
        <w:t>cessation de</w:t>
      </w:r>
      <w:r w:rsidRPr="00522E46">
        <w:t xml:space="preserve"> votre activité en cochant la case </w:t>
      </w:r>
      <w:r w:rsidR="00A8352A" w:rsidRPr="00522E46">
        <w:t>appropriée sur</w:t>
      </w:r>
      <w:r w:rsidRPr="00522E46">
        <w:t xml:space="preserve"> votre déclaration. </w:t>
      </w:r>
    </w:p>
    <w:p w:rsidR="00C45410" w:rsidRDefault="00785E57" w:rsidP="00785E57">
      <w:r w:rsidRPr="00522E46">
        <w:t xml:space="preserve">Ne cochez la case que </w:t>
      </w:r>
      <w:r w:rsidR="00A8352A" w:rsidRPr="00522E46">
        <w:t>si toutes</w:t>
      </w:r>
      <w:r w:rsidRPr="00522E46">
        <w:t xml:space="preserve"> les activités relevant de la même </w:t>
      </w:r>
      <w:r w:rsidR="00A8352A" w:rsidRPr="00522E46">
        <w:t>catégorie de</w:t>
      </w:r>
      <w:r w:rsidRPr="00522E46">
        <w:t xml:space="preserve"> revenus ont cessé.</w:t>
      </w:r>
    </w:p>
    <w:p w:rsidR="00785E57" w:rsidRPr="00522E46" w:rsidRDefault="00785E57" w:rsidP="00AA14D6">
      <w:pPr>
        <w:pStyle w:val="Titre2"/>
      </w:pPr>
      <w:bookmarkStart w:id="134" w:name="_Toc35542970"/>
      <w:r w:rsidRPr="00522E46">
        <w:t xml:space="preserve">Crédit d’impôt </w:t>
      </w:r>
      <w:r w:rsidR="00A8352A" w:rsidRPr="00522E46">
        <w:t>modernisation du</w:t>
      </w:r>
      <w:r w:rsidRPr="00522E46">
        <w:t xml:space="preserve"> recouvrement (CIMR)</w:t>
      </w:r>
      <w:bookmarkEnd w:id="134"/>
    </w:p>
    <w:p w:rsidR="00C45410" w:rsidRDefault="00785E57" w:rsidP="00785E57">
      <w:r w:rsidRPr="00522E46">
        <w:t xml:space="preserve">Dans certaines situations, vous pouvez </w:t>
      </w:r>
      <w:r w:rsidR="00A8352A" w:rsidRPr="00522E46">
        <w:t>bénéficier, en</w:t>
      </w:r>
      <w:r w:rsidRPr="00522E46">
        <w:t xml:space="preserve"> 2020, d’un complément de CIMR ou </w:t>
      </w:r>
      <w:r w:rsidR="000A576A">
        <w:t>de la</w:t>
      </w:r>
      <w:r w:rsidR="000D7A07">
        <w:t xml:space="preserve"> </w:t>
      </w:r>
      <w:r w:rsidRPr="00522E46">
        <w:t xml:space="preserve">remise en cause d’une partie du CIMR </w:t>
      </w:r>
      <w:r w:rsidR="00A8352A" w:rsidRPr="00522E46">
        <w:t>accordé pour</w:t>
      </w:r>
      <w:r w:rsidRPr="00522E46">
        <w:t xml:space="preserve"> 2018 (si activité nouvelle en 2018) </w:t>
      </w:r>
      <w:r w:rsidR="00A8352A" w:rsidRPr="00522E46">
        <w:t>en fonction</w:t>
      </w:r>
      <w:r w:rsidRPr="00522E46">
        <w:t xml:space="preserve"> de vos revenus déclarés au titre </w:t>
      </w:r>
      <w:r w:rsidR="00D64B3F" w:rsidRPr="00522E46">
        <w:t>de l’année</w:t>
      </w:r>
      <w:r w:rsidRPr="00522E46">
        <w:t xml:space="preserve"> 2019.</w:t>
      </w:r>
    </w:p>
    <w:p w:rsidR="00C45410" w:rsidRDefault="00785E57" w:rsidP="00785E57">
      <w:r w:rsidRPr="00522E46">
        <w:t xml:space="preserve">Si votre bénéfice de l’année 2018 était </w:t>
      </w:r>
      <w:r w:rsidR="00A8352A" w:rsidRPr="00522E46">
        <w:t>supérieur au</w:t>
      </w:r>
      <w:r w:rsidRPr="00522E46">
        <w:t xml:space="preserve"> plus élevé des bénéfices des années</w:t>
      </w:r>
      <w:r w:rsidR="000D7A07">
        <w:t xml:space="preserve"> </w:t>
      </w:r>
      <w:r w:rsidRPr="00522E46">
        <w:t xml:space="preserve">2015, 2016 et 2017, le CIMR attribué lors </w:t>
      </w:r>
      <w:r w:rsidR="00A8352A" w:rsidRPr="00522E46">
        <w:t>de l’imposition</w:t>
      </w:r>
      <w:r w:rsidRPr="00522E46">
        <w:t xml:space="preserve"> des revenus de 2018 a été </w:t>
      </w:r>
      <w:r w:rsidR="00A8352A" w:rsidRPr="00522E46">
        <w:t>calculé sur</w:t>
      </w:r>
      <w:r w:rsidRPr="00522E46">
        <w:t xml:space="preserve"> la base du plus élevé des bénéfices des3 années précédentes.</w:t>
      </w:r>
    </w:p>
    <w:p w:rsidR="000D7A07" w:rsidRDefault="00785E57" w:rsidP="00785E57">
      <w:r w:rsidRPr="00522E46">
        <w:t xml:space="preserve">En 2020, lors de la liquidation de l’impôt sur </w:t>
      </w:r>
      <w:r w:rsidR="00D64B3F" w:rsidRPr="00522E46">
        <w:t>les revenus</w:t>
      </w:r>
      <w:r w:rsidRPr="00522E46">
        <w:t xml:space="preserve"> de l’année 2019, vous pouvez </w:t>
      </w:r>
      <w:r w:rsidR="00A8352A" w:rsidRPr="00522E46">
        <w:t>bénéficier d’un</w:t>
      </w:r>
      <w:r w:rsidRPr="00522E46">
        <w:t xml:space="preserve"> complément de CIMR si le bénéfice de</w:t>
      </w:r>
      <w:r w:rsidR="000D7A07">
        <w:t xml:space="preserve"> </w:t>
      </w:r>
      <w:r w:rsidRPr="00522E46">
        <w:t xml:space="preserve">2019 est supérieur au bénéfice retenu pour </w:t>
      </w:r>
      <w:r w:rsidR="00DC34F3" w:rsidRPr="00522E46">
        <w:t>le calcul</w:t>
      </w:r>
      <w:r w:rsidRPr="00522E46">
        <w:t xml:space="preserve"> du CIMR ou supérieur au bénéfice </w:t>
      </w:r>
      <w:r w:rsidR="00D64B3F" w:rsidRPr="00522E46">
        <w:t>de l’année</w:t>
      </w:r>
      <w:r w:rsidRPr="00522E46">
        <w:t xml:space="preserve"> 2018. </w:t>
      </w:r>
    </w:p>
    <w:p w:rsidR="00C45410" w:rsidRDefault="00785E57" w:rsidP="00785E57">
      <w:r w:rsidRPr="00522E46">
        <w:t xml:space="preserve">Ce complément de CIMR </w:t>
      </w:r>
      <w:r w:rsidR="00A8352A" w:rsidRPr="00522E46">
        <w:t>sera calculé</w:t>
      </w:r>
      <w:r w:rsidRPr="00522E46">
        <w:t xml:space="preserve"> automatiquement. Dans la </w:t>
      </w:r>
      <w:r w:rsidR="00A8352A" w:rsidRPr="00522E46">
        <w:t>première situation</w:t>
      </w:r>
      <w:r w:rsidRPr="00522E46">
        <w:t xml:space="preserve"> le complément de CIMR sera </w:t>
      </w:r>
      <w:r w:rsidR="00A8352A" w:rsidRPr="00522E46">
        <w:t>calculé sur</w:t>
      </w:r>
      <w:r w:rsidRPr="00522E46">
        <w:t xml:space="preserve"> la base du bénéfice de 2019. Dans </w:t>
      </w:r>
      <w:r w:rsidR="00A8352A" w:rsidRPr="00522E46">
        <w:t>la seconde</w:t>
      </w:r>
      <w:r w:rsidRPr="00522E46">
        <w:t xml:space="preserve"> situation il sera calculé sur la base </w:t>
      </w:r>
      <w:r w:rsidR="00A8352A" w:rsidRPr="00522E46">
        <w:t>du bénéfice</w:t>
      </w:r>
      <w:r w:rsidRPr="00522E46">
        <w:t xml:space="preserve"> de 2018 et sera égal à la fraction de</w:t>
      </w:r>
      <w:r w:rsidR="00A8352A">
        <w:t xml:space="preserve"> </w:t>
      </w:r>
      <w:r w:rsidRPr="00522E46">
        <w:t xml:space="preserve">CIMR dont vous n’avez pas bénéficié lors </w:t>
      </w:r>
      <w:r w:rsidR="00A8352A" w:rsidRPr="00522E46">
        <w:t>de l’imposition</w:t>
      </w:r>
      <w:r w:rsidRPr="00522E46">
        <w:t xml:space="preserve"> des revenus 2018.</w:t>
      </w:r>
    </w:p>
    <w:p w:rsidR="00C45410" w:rsidRDefault="00785E57" w:rsidP="00785E57">
      <w:r w:rsidRPr="00522E46">
        <w:t xml:space="preserve">Si vous pouvez justifier que le montant de </w:t>
      </w:r>
      <w:r w:rsidR="00A8352A" w:rsidRPr="00522E46">
        <w:t>votre bénéfice</w:t>
      </w:r>
      <w:r w:rsidRPr="00522E46">
        <w:t xml:space="preserve"> de 2018 résulte uniquement d’</w:t>
      </w:r>
      <w:r w:rsidR="00A8352A" w:rsidRPr="00522E46">
        <w:t>un surcroît</w:t>
      </w:r>
      <w:r w:rsidRPr="00522E46">
        <w:t xml:space="preserve"> d’activité vous pouvez demander </w:t>
      </w:r>
      <w:r w:rsidR="00A8352A" w:rsidRPr="00522E46">
        <w:t>par réclamation</w:t>
      </w:r>
      <w:r w:rsidRPr="00522E46">
        <w:t xml:space="preserve"> contentieuse à bénéficier d’</w:t>
      </w:r>
      <w:r w:rsidR="00A8352A" w:rsidRPr="00522E46">
        <w:t>un complément</w:t>
      </w:r>
      <w:r w:rsidRPr="00522E46">
        <w:t xml:space="preserve"> de CIMR égal à la fraction </w:t>
      </w:r>
      <w:r w:rsidR="00A8352A" w:rsidRPr="00522E46">
        <w:t>dont vous</w:t>
      </w:r>
      <w:r w:rsidRPr="00522E46">
        <w:t xml:space="preserve"> n’avez pas bénéficié lors de l’</w:t>
      </w:r>
      <w:r w:rsidR="00D64B3F" w:rsidRPr="00522E46">
        <w:t>imposition des</w:t>
      </w:r>
      <w:r w:rsidRPr="00522E46">
        <w:t xml:space="preserve"> revenus de 2018.</w:t>
      </w:r>
    </w:p>
    <w:p w:rsidR="004F6001" w:rsidRDefault="00785E57" w:rsidP="00785E57">
      <w:r w:rsidRPr="00522E46">
        <w:t xml:space="preserve">Si votre activité a débuté en 2018, votre </w:t>
      </w:r>
      <w:r w:rsidR="00A8352A" w:rsidRPr="00522E46">
        <w:t>bénéfice de</w:t>
      </w:r>
      <w:r w:rsidRPr="00522E46">
        <w:t xml:space="preserve"> 2018 a été retenu en totalité pour </w:t>
      </w:r>
      <w:r w:rsidR="00DC34F3" w:rsidRPr="00522E46">
        <w:t>le calcul</w:t>
      </w:r>
      <w:r w:rsidRPr="00522E46">
        <w:t xml:space="preserve"> du CIMR. Toutefois, si l’ensemble de </w:t>
      </w:r>
      <w:r w:rsidR="00D64B3F" w:rsidRPr="00522E46">
        <w:t>vos revenus</w:t>
      </w:r>
      <w:r w:rsidRPr="00522E46">
        <w:t xml:space="preserve"> d’activité (salaires, </w:t>
      </w:r>
      <w:r w:rsidR="00A8352A" w:rsidRPr="00522E46">
        <w:t>rémunérations article</w:t>
      </w:r>
      <w:r w:rsidRPr="00522E46">
        <w:t xml:space="preserve"> 62 du CGI, BIC, BNC, BA) déclarés au </w:t>
      </w:r>
      <w:r w:rsidR="00A8352A" w:rsidRPr="00522E46">
        <w:t>titre de</w:t>
      </w:r>
      <w:r w:rsidRPr="00522E46">
        <w:t xml:space="preserve"> l’année 2019 est inférieur à l’ensemble </w:t>
      </w:r>
      <w:r w:rsidR="00D64B3F" w:rsidRPr="00522E46">
        <w:t>De</w:t>
      </w:r>
      <w:r w:rsidR="004F6001">
        <w:t xml:space="preserve"> </w:t>
      </w:r>
      <w:r w:rsidR="00D64B3F" w:rsidRPr="00522E46">
        <w:t>vos</w:t>
      </w:r>
      <w:r w:rsidRPr="00522E46">
        <w:t xml:space="preserve"> revenus d’activité déclarés au titre de l’année</w:t>
      </w:r>
      <w:r w:rsidR="004F6001">
        <w:t xml:space="preserve"> </w:t>
      </w:r>
      <w:r w:rsidRPr="00522E46">
        <w:t xml:space="preserve">2018, une partie du CIMR obtenu </w:t>
      </w:r>
      <w:r w:rsidR="00A8352A" w:rsidRPr="00522E46">
        <w:t>est remise</w:t>
      </w:r>
      <w:r w:rsidRPr="00522E46">
        <w:t xml:space="preserve"> en cause. </w:t>
      </w:r>
    </w:p>
    <w:p w:rsidR="00C45410" w:rsidRDefault="00785E57" w:rsidP="00785E57">
      <w:r w:rsidRPr="00522E46">
        <w:t xml:space="preserve">Le CIMR est remis en cause </w:t>
      </w:r>
      <w:r w:rsidR="00F65ED2" w:rsidRPr="00522E46">
        <w:t>à hauteur</w:t>
      </w:r>
      <w:r w:rsidRPr="00522E46">
        <w:t xml:space="preserve"> de la différence constatée entre l’</w:t>
      </w:r>
      <w:r w:rsidR="00D64B3F" w:rsidRPr="00522E46">
        <w:t>ensemble de</w:t>
      </w:r>
      <w:r w:rsidRPr="00522E46">
        <w:t xml:space="preserve"> vos revenus d’activité de 2018 </w:t>
      </w:r>
      <w:r w:rsidR="00A8352A" w:rsidRPr="00522E46">
        <w:t>et ceux</w:t>
      </w:r>
      <w:r w:rsidRPr="00522E46">
        <w:t xml:space="preserve"> de 2019, dans la limite de la </w:t>
      </w:r>
      <w:r w:rsidR="00A8352A" w:rsidRPr="00522E46">
        <w:t>différence entre</w:t>
      </w:r>
      <w:r w:rsidRPr="00522E46">
        <w:t xml:space="preserve"> le bénéfice de 2018 et celui</w:t>
      </w:r>
      <w:r w:rsidR="004F6001">
        <w:t xml:space="preserve"> </w:t>
      </w:r>
      <w:r w:rsidRPr="00522E46">
        <w:t>de 2019.</w:t>
      </w:r>
    </w:p>
    <w:p w:rsidR="00C45410" w:rsidRDefault="00785E57" w:rsidP="00785E57">
      <w:r w:rsidRPr="00522E46">
        <w:t xml:space="preserve">Toutefois, si vous pouvez justifier par </w:t>
      </w:r>
      <w:r w:rsidR="00A8352A" w:rsidRPr="00522E46">
        <w:t>réclamation contentieuse</w:t>
      </w:r>
      <w:r w:rsidRPr="00522E46">
        <w:t xml:space="preserve"> que la baisse du bénéfice2019 résulte uniquement d’une variation </w:t>
      </w:r>
      <w:r w:rsidR="00A8352A">
        <w:t>de votre</w:t>
      </w:r>
      <w:r w:rsidRPr="00522E46">
        <w:t xml:space="preserve"> activité par rapport à celle de 2018, le</w:t>
      </w:r>
      <w:r w:rsidR="00A8352A">
        <w:t xml:space="preserve"> </w:t>
      </w:r>
      <w:r w:rsidRPr="00522E46">
        <w:t xml:space="preserve">CIMR calculé sur votre bénéfice 2018 </w:t>
      </w:r>
      <w:r w:rsidR="00A8352A" w:rsidRPr="00522E46">
        <w:t>sera maintenu</w:t>
      </w:r>
      <w:r w:rsidRPr="00522E46">
        <w:t>.</w:t>
      </w:r>
    </w:p>
    <w:p w:rsidR="00C45410" w:rsidRDefault="00785E57" w:rsidP="00785E57">
      <w:r w:rsidRPr="00522E46">
        <w:t xml:space="preserve">Pour plus de renseignements, consultez </w:t>
      </w:r>
      <w:r w:rsidR="00A8352A" w:rsidRPr="00522E46">
        <w:t>le bulletin</w:t>
      </w:r>
      <w:r w:rsidRPr="00522E46">
        <w:t xml:space="preserve"> officiel des impôts BOI-IR-PAS-50-10-20-20 disponible sur impots.gouv.fr.</w:t>
      </w:r>
    </w:p>
    <w:p w:rsidR="00C45410" w:rsidRDefault="00785E57" w:rsidP="00AA14D6">
      <w:pPr>
        <w:pStyle w:val="Titre2"/>
      </w:pPr>
      <w:bookmarkStart w:id="135" w:name="_Toc35542971"/>
      <w:r w:rsidRPr="00522E46">
        <w:lastRenderedPageBreak/>
        <w:t xml:space="preserve">Régime du micro-entrepreneur(auto-entrepreneur) ayant opté </w:t>
      </w:r>
      <w:r w:rsidR="00DC34F3" w:rsidRPr="00522E46">
        <w:t>pour le</w:t>
      </w:r>
      <w:r w:rsidRPr="00522E46">
        <w:t xml:space="preserve"> versement libératoire de l’</w:t>
      </w:r>
      <w:r w:rsidR="00F65ED2" w:rsidRPr="00522E46">
        <w:t>impôt sur</w:t>
      </w:r>
      <w:r w:rsidRPr="00522E46">
        <w:t xml:space="preserve"> le revenu</w:t>
      </w:r>
      <w:bookmarkEnd w:id="135"/>
    </w:p>
    <w:p w:rsidR="004F6001" w:rsidRDefault="00785E57" w:rsidP="00785E57">
      <w:r w:rsidRPr="00522E46">
        <w:t xml:space="preserve">Les exploitants individuels qui relèvent </w:t>
      </w:r>
      <w:r w:rsidR="00DC34F3" w:rsidRPr="00522E46">
        <w:t>du régime</w:t>
      </w:r>
      <w:r w:rsidRPr="00522E46">
        <w:t xml:space="preserve"> micro-fiscal et du régime micro-</w:t>
      </w:r>
      <w:r w:rsidR="00A8352A" w:rsidRPr="00522E46">
        <w:t>social peuvent</w:t>
      </w:r>
      <w:r w:rsidRPr="00522E46">
        <w:t xml:space="preserve"> opter pour le versement libératoire </w:t>
      </w:r>
      <w:r w:rsidR="00DC34F3" w:rsidRPr="00522E46">
        <w:t>de l’impôt</w:t>
      </w:r>
      <w:r w:rsidRPr="00522E46">
        <w:t xml:space="preserve"> sur le revenu “micro-entrepreneur” si</w:t>
      </w:r>
      <w:r w:rsidR="004F6001">
        <w:t xml:space="preserve"> </w:t>
      </w:r>
      <w:r w:rsidRPr="00522E46">
        <w:t xml:space="preserve">le revenu fiscal de référence de l’avant-dernière année ne dépasse pas </w:t>
      </w:r>
      <w:r w:rsidR="00A8352A" w:rsidRPr="00522E46">
        <w:t>certaines limites</w:t>
      </w:r>
      <w:r w:rsidRPr="00522E46">
        <w:t xml:space="preserve">. </w:t>
      </w:r>
    </w:p>
    <w:p w:rsidR="004F6001" w:rsidRDefault="00785E57" w:rsidP="00785E57">
      <w:r w:rsidRPr="00522E46">
        <w:t>Les entrepreneurs dont le chiffre d’affaires</w:t>
      </w:r>
      <w:r w:rsidR="00A8352A">
        <w:t xml:space="preserve"> </w:t>
      </w:r>
      <w:r w:rsidRPr="00522E46">
        <w:t>des années 2017 ou 2018 n’excède pas</w:t>
      </w:r>
      <w:r w:rsidR="004F6001">
        <w:t xml:space="preserve"> </w:t>
      </w:r>
      <w:r w:rsidRPr="00522E46">
        <w:t>170</w:t>
      </w:r>
      <w:r w:rsidR="004F6001">
        <w:t> </w:t>
      </w:r>
      <w:r w:rsidRPr="00522E46">
        <w:t>000</w:t>
      </w:r>
      <w:r w:rsidR="004F6001">
        <w:t> </w:t>
      </w:r>
      <w:r w:rsidRPr="00522E46">
        <w:t xml:space="preserve">€ pour une activité de ventes et </w:t>
      </w:r>
      <w:r w:rsidR="00A8352A" w:rsidRPr="00522E46">
        <w:t>assimilée ou</w:t>
      </w:r>
      <w:r w:rsidRPr="00522E46">
        <w:t xml:space="preserve"> 70</w:t>
      </w:r>
      <w:r w:rsidR="004F6001">
        <w:t> </w:t>
      </w:r>
      <w:r w:rsidRPr="00522E46">
        <w:t>000</w:t>
      </w:r>
      <w:r w:rsidR="004F6001">
        <w:t> </w:t>
      </w:r>
      <w:r w:rsidRPr="00522E46">
        <w:t xml:space="preserve">€ pour une activité de </w:t>
      </w:r>
      <w:r w:rsidR="00A8352A" w:rsidRPr="00522E46">
        <w:t>prestation de</w:t>
      </w:r>
      <w:r w:rsidRPr="00522E46">
        <w:t xml:space="preserve"> services relèvent du micro-BIC. </w:t>
      </w:r>
    </w:p>
    <w:p w:rsidR="00785E57" w:rsidRPr="00522E46" w:rsidRDefault="00A8352A" w:rsidP="00785E57">
      <w:r w:rsidRPr="00522E46">
        <w:t>Pour une</w:t>
      </w:r>
      <w:r w:rsidR="00785E57" w:rsidRPr="00522E46">
        <w:t xml:space="preserve"> activité relevant de la catégorie des </w:t>
      </w:r>
      <w:r w:rsidRPr="00522E46">
        <w:t>bénéfices non</w:t>
      </w:r>
      <w:r w:rsidR="00785E57" w:rsidRPr="00522E46">
        <w:t xml:space="preserve"> commerciaux, le régime micro-BNC</w:t>
      </w:r>
      <w:r>
        <w:t xml:space="preserve"> </w:t>
      </w:r>
      <w:r w:rsidR="00785E57" w:rsidRPr="00522E46">
        <w:t>s’applique lorsque les recettes des années2017 et 2018 n’excèdent pas 70</w:t>
      </w:r>
      <w:r w:rsidR="004F6001">
        <w:t> </w:t>
      </w:r>
      <w:r w:rsidR="00785E57" w:rsidRPr="00522E46">
        <w:t>000</w:t>
      </w:r>
      <w:r w:rsidR="004F6001">
        <w:t> </w:t>
      </w:r>
      <w:r w:rsidR="00785E57" w:rsidRPr="00522E46">
        <w:t>€.</w:t>
      </w:r>
    </w:p>
    <w:p w:rsidR="00C45410" w:rsidRDefault="00785E57" w:rsidP="00785E57">
      <w:r w:rsidRPr="00522E46">
        <w:t xml:space="preserve">Par ailleurs, l’option pour le versement </w:t>
      </w:r>
      <w:r w:rsidR="004D4D5A" w:rsidRPr="00522E46">
        <w:t>libératoire au</w:t>
      </w:r>
      <w:r w:rsidRPr="00522E46">
        <w:t xml:space="preserve"> titre des revenus de 2019 n’a pu </w:t>
      </w:r>
      <w:r w:rsidR="00A8352A" w:rsidRPr="00522E46">
        <w:t>être exercée</w:t>
      </w:r>
      <w:r w:rsidRPr="00522E46">
        <w:t xml:space="preserve"> que si le revenu fiscal de référence </w:t>
      </w:r>
      <w:r w:rsidR="00D64B3F" w:rsidRPr="00522E46">
        <w:t>de l’année</w:t>
      </w:r>
      <w:r w:rsidRPr="00522E46">
        <w:t xml:space="preserve"> 2017 n’excédait pas 27</w:t>
      </w:r>
      <w:r w:rsidR="004F6001">
        <w:t> </w:t>
      </w:r>
      <w:r w:rsidRPr="00522E46">
        <w:t>086</w:t>
      </w:r>
      <w:r w:rsidR="004F6001">
        <w:t> </w:t>
      </w:r>
      <w:r w:rsidRPr="00522E46">
        <w:t xml:space="preserve">€ pour </w:t>
      </w:r>
      <w:r w:rsidR="00A8352A" w:rsidRPr="00522E46">
        <w:t>une part</w:t>
      </w:r>
      <w:r w:rsidRPr="00522E46">
        <w:t xml:space="preserve"> de quotient familial, majorée de 50</w:t>
      </w:r>
      <w:r w:rsidR="004F6001">
        <w:t> </w:t>
      </w:r>
      <w:r w:rsidRPr="00522E46">
        <w:t xml:space="preserve">% </w:t>
      </w:r>
      <w:r w:rsidR="00A8352A" w:rsidRPr="00522E46">
        <w:t>par demi</w:t>
      </w:r>
      <w:r w:rsidRPr="00522E46">
        <w:t>-part ou de 25</w:t>
      </w:r>
      <w:r w:rsidR="004F6001">
        <w:t> </w:t>
      </w:r>
      <w:r w:rsidRPr="00522E46">
        <w:t>% par quart de part supplémentaire.</w:t>
      </w:r>
    </w:p>
    <w:p w:rsidR="00785E57" w:rsidRPr="00522E46" w:rsidRDefault="00785E57" w:rsidP="00785E57"/>
    <w:p w:rsidR="00785E57" w:rsidRPr="00522E46" w:rsidRDefault="00785E57" w:rsidP="00785E57">
      <w:r w:rsidRPr="00522E46">
        <w:t xml:space="preserve">Si vous avez opté pour le versement </w:t>
      </w:r>
      <w:r w:rsidR="004D4D5A" w:rsidRPr="00522E46">
        <w:t>libératoire au</w:t>
      </w:r>
      <w:r w:rsidRPr="00522E46">
        <w:t xml:space="preserve"> titre des revenus de l’année 2019 (</w:t>
      </w:r>
      <w:r w:rsidR="00A8352A" w:rsidRPr="00522E46">
        <w:t>option exercée</w:t>
      </w:r>
      <w:r w:rsidRPr="00522E46">
        <w:t xml:space="preserve"> avant le 30 septembre 2018), </w:t>
      </w:r>
      <w:r w:rsidR="00A8352A" w:rsidRPr="00522E46">
        <w:t>indiquez le</w:t>
      </w:r>
      <w:r w:rsidRPr="00522E46">
        <w:t xml:space="preserve"> montant de votre chiffre d’affaires ou de </w:t>
      </w:r>
      <w:r w:rsidR="00A8352A" w:rsidRPr="00522E46">
        <w:t>vos recettes</w:t>
      </w:r>
      <w:r w:rsidRPr="00522E46">
        <w:t xml:space="preserve"> dans les cases de la rubrique micro-</w:t>
      </w:r>
      <w:r w:rsidR="004F6001" w:rsidRPr="00522E46">
        <w:t xml:space="preserve">entrepreneur </w:t>
      </w:r>
      <w:r w:rsidRPr="00522E46">
        <w:t xml:space="preserve">(auto-entrepreneur) : cases 5TA à5VA, 5TB à 5VB ou 5TE à 5VE selon la nature </w:t>
      </w:r>
      <w:r w:rsidR="00A8352A" w:rsidRPr="00522E46">
        <w:t>de l’activité</w:t>
      </w:r>
      <w:r w:rsidRPr="00522E46">
        <w:t xml:space="preserve"> exercée.</w:t>
      </w:r>
    </w:p>
    <w:p w:rsidR="00C45410" w:rsidRDefault="00785E57" w:rsidP="00785E57">
      <w:r w:rsidRPr="00522E46">
        <w:t xml:space="preserve">À partir de ce montant, votre bénéfice </w:t>
      </w:r>
      <w:r w:rsidR="00A8352A" w:rsidRPr="00522E46">
        <w:t>est calculé</w:t>
      </w:r>
      <w:r w:rsidRPr="00522E46">
        <w:t xml:space="preserve"> après application d’un </w:t>
      </w:r>
      <w:r w:rsidR="00A8352A" w:rsidRPr="00522E46">
        <w:t>abattement forfaitaire</w:t>
      </w:r>
      <w:r w:rsidRPr="00522E46">
        <w:t xml:space="preserve"> pour charges de 71 % pour les </w:t>
      </w:r>
      <w:r w:rsidR="00A8352A" w:rsidRPr="00522E46">
        <w:t>activités de</w:t>
      </w:r>
      <w:r w:rsidRPr="00522E46">
        <w:t xml:space="preserve"> ventes et assimilées (5TA à 5VA), de</w:t>
      </w:r>
      <w:r w:rsidR="004F6001">
        <w:t xml:space="preserve"> </w:t>
      </w:r>
      <w:r w:rsidRPr="00522E46">
        <w:t xml:space="preserve">50 % pour les prestations de services et </w:t>
      </w:r>
      <w:r w:rsidR="00A8352A" w:rsidRPr="00522E46">
        <w:t>les locations</w:t>
      </w:r>
      <w:r w:rsidRPr="00522E46">
        <w:t xml:space="preserve"> meublées (5TB à 5VB) et de 34 % </w:t>
      </w:r>
      <w:r w:rsidR="00A8352A" w:rsidRPr="00522E46">
        <w:t>si votre</w:t>
      </w:r>
      <w:r w:rsidRPr="00522E46">
        <w:t xml:space="preserve"> activité relève des BNC (5TE à 5VE).</w:t>
      </w:r>
    </w:p>
    <w:p w:rsidR="00C45410" w:rsidRDefault="00785E57" w:rsidP="00785E57">
      <w:r w:rsidRPr="00522E46">
        <w:t xml:space="preserve">Les plus-values professionnelles réalisées </w:t>
      </w:r>
      <w:r w:rsidR="00F65ED2" w:rsidRPr="00522E46">
        <w:t>sont imposables</w:t>
      </w:r>
      <w:r w:rsidRPr="00522E46">
        <w:t xml:space="preserve"> dans les conditions de </w:t>
      </w:r>
      <w:r w:rsidR="00A8352A" w:rsidRPr="00522E46">
        <w:t>droit commun</w:t>
      </w:r>
      <w:r w:rsidRPr="00522E46">
        <w:t xml:space="preserve"> et doivent être déclarées dans </w:t>
      </w:r>
      <w:r w:rsidR="00D64B3F" w:rsidRPr="00522E46">
        <w:t>les cases</w:t>
      </w:r>
      <w:r w:rsidRPr="00522E46">
        <w:t xml:space="preserve"> réservées aux plus-values des </w:t>
      </w:r>
      <w:r w:rsidR="00A8352A" w:rsidRPr="00522E46">
        <w:t>régimes micro</w:t>
      </w:r>
      <w:r w:rsidRPr="00522E46">
        <w:t>-BIC ou micro-BNC.</w:t>
      </w:r>
    </w:p>
    <w:p w:rsidR="00C45410" w:rsidRDefault="00785E57" w:rsidP="00935AC2">
      <w:pPr>
        <w:pStyle w:val="Titre3"/>
      </w:pPr>
      <w:bookmarkStart w:id="136" w:name="_Toc35542972"/>
      <w:r w:rsidRPr="00522E46">
        <w:t>Précision</w:t>
      </w:r>
      <w:bookmarkEnd w:id="136"/>
    </w:p>
    <w:p w:rsidR="00C45410" w:rsidRDefault="00785E57" w:rsidP="00785E57">
      <w:r w:rsidRPr="00522E46">
        <w:t xml:space="preserve">Ces revenus seront retenus, après </w:t>
      </w:r>
      <w:r w:rsidR="00A8352A" w:rsidRPr="00522E46">
        <w:t>déduction des</w:t>
      </w:r>
      <w:r w:rsidRPr="00522E46">
        <w:t xml:space="preserve"> abattements forfaitaires, pour le calcul </w:t>
      </w:r>
      <w:r w:rsidR="00A8352A" w:rsidRPr="00522E46">
        <w:t>du revenu</w:t>
      </w:r>
      <w:r w:rsidR="004F6001">
        <w:t xml:space="preserve"> </w:t>
      </w:r>
      <w:r w:rsidRPr="00522E46">
        <w:t xml:space="preserve">fiscal de référence et du plafond </w:t>
      </w:r>
      <w:r w:rsidR="00A8352A" w:rsidRPr="00522E46">
        <w:t>de déduction</w:t>
      </w:r>
      <w:r w:rsidRPr="00522E46">
        <w:t xml:space="preserve"> d’épargne retraite. Ils seront </w:t>
      </w:r>
      <w:r w:rsidR="00A8352A" w:rsidRPr="00522E46">
        <w:t>également retenus</w:t>
      </w:r>
      <w:r w:rsidRPr="00522E46">
        <w:t xml:space="preserve"> pour le calcul du taux </w:t>
      </w:r>
      <w:r w:rsidR="00A8352A" w:rsidRPr="00522E46">
        <w:t>effectif appliqué</w:t>
      </w:r>
      <w:r w:rsidRPr="00522E46">
        <w:t xml:space="preserve"> pour l’imposition </w:t>
      </w:r>
      <w:r w:rsidR="00A8352A" w:rsidRPr="00522E46">
        <w:t>des autres revenus</w:t>
      </w:r>
      <w:r w:rsidR="00D64B3F" w:rsidRPr="00522E46">
        <w:t xml:space="preserve"> du</w:t>
      </w:r>
      <w:r w:rsidRPr="00522E46">
        <w:t xml:space="preserve"> foyer.</w:t>
      </w:r>
    </w:p>
    <w:p w:rsidR="00785E57" w:rsidRPr="00522E46" w:rsidRDefault="00785E57" w:rsidP="00785E57">
      <w:r w:rsidRPr="00522E46">
        <w:t xml:space="preserve">Si vous ne remplissez plus les conditions, </w:t>
      </w:r>
      <w:r w:rsidR="00D64B3F" w:rsidRPr="00522E46">
        <w:t>et que</w:t>
      </w:r>
      <w:r w:rsidRPr="00522E46">
        <w:t xml:space="preserve"> le régime cesse de s’appliquer ou si </w:t>
      </w:r>
      <w:r w:rsidR="00A8352A" w:rsidRPr="00522E46">
        <w:t>vous n’avez</w:t>
      </w:r>
      <w:r w:rsidRPr="00522E46">
        <w:t xml:space="preserve"> pas opté pour le versement </w:t>
      </w:r>
      <w:r w:rsidR="00A8352A" w:rsidRPr="00522E46">
        <w:t>libératoire de</w:t>
      </w:r>
      <w:r w:rsidRPr="00522E46">
        <w:t xml:space="preserve"> l’impôt sur le revenu, les revenus de </w:t>
      </w:r>
      <w:r w:rsidR="00DC34F3" w:rsidRPr="00522E46">
        <w:t>votre activité</w:t>
      </w:r>
      <w:r w:rsidRPr="00522E46">
        <w:t xml:space="preserve"> BIC ou BNC sont à déclarer, selon </w:t>
      </w:r>
      <w:r w:rsidR="00A8352A" w:rsidRPr="00522E46">
        <w:t>votre cas</w:t>
      </w:r>
      <w:r w:rsidRPr="00522E46">
        <w:t xml:space="preserve">, dans les cases prévues pour le </w:t>
      </w:r>
      <w:r w:rsidR="00A8352A" w:rsidRPr="00522E46">
        <w:t>régime micro</w:t>
      </w:r>
      <w:r w:rsidRPr="00522E46">
        <w:t xml:space="preserve"> entreprise (chiffre d’affaires ou </w:t>
      </w:r>
      <w:r w:rsidR="00A8352A" w:rsidRPr="00522E46">
        <w:t>recettes) ou</w:t>
      </w:r>
      <w:r w:rsidRPr="00522E46">
        <w:t xml:space="preserve"> celles prévues pour le régime réel (</w:t>
      </w:r>
      <w:r w:rsidR="00A8352A" w:rsidRPr="00522E46">
        <w:t>bénéfice ou</w:t>
      </w:r>
      <w:r w:rsidRPr="00522E46">
        <w:t xml:space="preserve"> déficit). Ils sont alors imposés au barème </w:t>
      </w:r>
      <w:r w:rsidR="00DC34F3" w:rsidRPr="00522E46">
        <w:t>de l’impôt</w:t>
      </w:r>
      <w:r w:rsidRPr="00522E46">
        <w:t xml:space="preserve"> sur le revenu.</w:t>
      </w:r>
    </w:p>
    <w:p w:rsidR="00785E57" w:rsidRPr="00522E46" w:rsidRDefault="00785E57" w:rsidP="005F0113">
      <w:pPr>
        <w:tabs>
          <w:tab w:val="left" w:pos="851"/>
        </w:tabs>
      </w:pPr>
      <w:r w:rsidRPr="00522E46">
        <w:t xml:space="preserve">Si vous avez effectué en 2019 des </w:t>
      </w:r>
      <w:r w:rsidR="00A8352A" w:rsidRPr="00522E46">
        <w:t>versements libératoires</w:t>
      </w:r>
      <w:r w:rsidRPr="00522E46">
        <w:t xml:space="preserve"> d’impôt sur le revenu mais </w:t>
      </w:r>
      <w:r w:rsidR="00F65ED2" w:rsidRPr="00522E46">
        <w:t>que vous</w:t>
      </w:r>
      <w:r w:rsidRPr="00522E46">
        <w:t xml:space="preserve"> ne pouvez plus bénéficier de cette </w:t>
      </w:r>
      <w:r w:rsidR="00A8352A" w:rsidRPr="00522E46">
        <w:t>option indiquez</w:t>
      </w:r>
      <w:r w:rsidRPr="00522E46">
        <w:t xml:space="preserve"> le montant des versements en case</w:t>
      </w:r>
      <w:r w:rsidR="00BA770C">
        <w:t xml:space="preserve"> </w:t>
      </w:r>
      <w:r w:rsidRPr="00522E46">
        <w:t xml:space="preserve">8UY </w:t>
      </w:r>
      <w:r w:rsidR="00BD275D">
        <w:br/>
      </w:r>
      <w:r w:rsidRPr="00522E46">
        <w:t>(voir page</w:t>
      </w:r>
      <w:r w:rsidR="005F0113">
        <w:t xml:space="preserve"> </w:t>
      </w:r>
      <w:r w:rsidR="005F0113">
        <w:fldChar w:fldCharType="begin"/>
      </w:r>
      <w:r w:rsidR="005F0113">
        <w:instrText xml:space="preserve"> PAGEREF _Ref35449223 \h </w:instrText>
      </w:r>
      <w:r w:rsidR="005F0113">
        <w:fldChar w:fldCharType="separate"/>
      </w:r>
      <w:r w:rsidR="006D7864">
        <w:rPr>
          <w:noProof/>
        </w:rPr>
        <w:t>88</w:t>
      </w:r>
      <w:r w:rsidR="005F0113">
        <w:fldChar w:fldCharType="end"/>
      </w:r>
      <w:r w:rsidRPr="00522E46">
        <w:t xml:space="preserve">). Ces versements ne </w:t>
      </w:r>
      <w:r w:rsidR="00A8352A" w:rsidRPr="00522E46">
        <w:t>sont plus</w:t>
      </w:r>
      <w:r w:rsidRPr="00522E46">
        <w:t xml:space="preserve"> libératoires de l’impôt sur le revenu </w:t>
      </w:r>
      <w:r w:rsidR="00A8352A" w:rsidRPr="00522E46">
        <w:t>mais constituent</w:t>
      </w:r>
      <w:r w:rsidRPr="00522E46">
        <w:t xml:space="preserve"> un crédit d’impôt.</w:t>
      </w:r>
    </w:p>
    <w:p w:rsidR="00C45410" w:rsidRDefault="00BD275D" w:rsidP="00AA14D6">
      <w:pPr>
        <w:pStyle w:val="Titre2"/>
      </w:pPr>
      <w:r>
        <w:lastRenderedPageBreak/>
        <w:t xml:space="preserve"> </w:t>
      </w:r>
      <w:bookmarkStart w:id="137" w:name="_Toc35542973"/>
      <w:r w:rsidR="00785E57" w:rsidRPr="00522E46">
        <w:t xml:space="preserve">Remarques communes aux </w:t>
      </w:r>
      <w:r w:rsidR="00A8352A" w:rsidRPr="00522E46">
        <w:t>revenus agricoles</w:t>
      </w:r>
      <w:r w:rsidR="00785E57" w:rsidRPr="00522E46">
        <w:t xml:space="preserve">, industriels et </w:t>
      </w:r>
      <w:r w:rsidR="00A8352A" w:rsidRPr="00522E46">
        <w:t>commerciaux et</w:t>
      </w:r>
      <w:r w:rsidR="00785E57" w:rsidRPr="00522E46">
        <w:t xml:space="preserve"> non commerciaux</w:t>
      </w:r>
      <w:bookmarkEnd w:id="137"/>
    </w:p>
    <w:p w:rsidR="00C45410" w:rsidRDefault="00785E57" w:rsidP="00785E57">
      <w:r w:rsidRPr="00522E46">
        <w:t xml:space="preserve">Si vous relevez du régime du bénéfice </w:t>
      </w:r>
      <w:r w:rsidR="00A8352A" w:rsidRPr="00522E46">
        <w:t>réel (</w:t>
      </w:r>
      <w:r w:rsidRPr="00522E46">
        <w:t xml:space="preserve">régime normal ou simplifié), reportez </w:t>
      </w:r>
      <w:r w:rsidR="00482B43" w:rsidRPr="00522E46">
        <w:t>le résultat</w:t>
      </w:r>
      <w:r w:rsidRPr="00522E46">
        <w:t xml:space="preserve"> déterminé sur votre </w:t>
      </w:r>
      <w:r w:rsidR="00A8352A" w:rsidRPr="00522E46">
        <w:t>déclaration professionnelle</w:t>
      </w:r>
      <w:r w:rsidRPr="00522E46">
        <w:t xml:space="preserve"> dans le cadre </w:t>
      </w:r>
      <w:r w:rsidR="00A8352A" w:rsidRPr="00522E46">
        <w:t>correspondant de</w:t>
      </w:r>
      <w:r w:rsidRPr="00522E46">
        <w:t xml:space="preserve"> la déclaration </w:t>
      </w:r>
      <w:r w:rsidR="00D64B3F">
        <w:t>n°</w:t>
      </w:r>
      <w:r w:rsidR="00BD275D">
        <w:t> </w:t>
      </w:r>
      <w:r w:rsidRPr="00522E46">
        <w:t>2042 C Pro dans la colonne</w:t>
      </w:r>
      <w:r w:rsidR="00BD275D">
        <w:t xml:space="preserve"> </w:t>
      </w:r>
      <w:r w:rsidRPr="00522E46">
        <w:t xml:space="preserve">“avec OGA (organisme de gestion agréé) </w:t>
      </w:r>
      <w:r w:rsidR="00A8352A" w:rsidRPr="00522E46">
        <w:t>ou viseur</w:t>
      </w:r>
      <w:r w:rsidRPr="00522E46">
        <w:t xml:space="preserve">” ou dans la colonne “sans”, selon </w:t>
      </w:r>
      <w:r w:rsidR="00F65ED2" w:rsidRPr="00522E46">
        <w:t>que vous</w:t>
      </w:r>
      <w:r w:rsidRPr="00522E46">
        <w:t xml:space="preserve"> êtes adhérent ou non d’un centre </w:t>
      </w:r>
      <w:r w:rsidR="00A8352A" w:rsidRPr="00522E46">
        <w:t>de gestion</w:t>
      </w:r>
      <w:r w:rsidRPr="00522E46">
        <w:t xml:space="preserve"> agréé (CGA), d’une association agréée</w:t>
      </w:r>
      <w:r w:rsidR="00C416A6">
        <w:t> </w:t>
      </w:r>
      <w:r w:rsidRPr="00522E46">
        <w:t xml:space="preserve">(AA) ou d’un organisme mixte de </w:t>
      </w:r>
      <w:r w:rsidR="00A8352A" w:rsidRPr="00522E46">
        <w:t>gestion agréé</w:t>
      </w:r>
      <w:r w:rsidRPr="00522E46">
        <w:t xml:space="preserve"> (OMGA) ou selon que vous avez </w:t>
      </w:r>
      <w:r w:rsidR="00A8352A" w:rsidRPr="00522E46">
        <w:t>fait appel</w:t>
      </w:r>
      <w:r w:rsidRPr="00522E46">
        <w:t xml:space="preserve"> ou non aux services d’un professionnel</w:t>
      </w:r>
      <w:r w:rsidR="00A8352A">
        <w:t xml:space="preserve"> </w:t>
      </w:r>
      <w:r w:rsidRPr="00522E46">
        <w:t>de l’expertise comptable dit “viseur” autorisé</w:t>
      </w:r>
      <w:r w:rsidR="00A8352A">
        <w:t xml:space="preserve"> </w:t>
      </w:r>
      <w:r w:rsidRPr="00522E46">
        <w:t xml:space="preserve">à ce titre par l’administration fiscale et </w:t>
      </w:r>
      <w:r w:rsidR="00A8352A" w:rsidRPr="00522E46">
        <w:t>ayant signé</w:t>
      </w:r>
      <w:r w:rsidRPr="00522E46">
        <w:t xml:space="preserve"> avec cette dernière une convention </w:t>
      </w:r>
      <w:r w:rsidR="00A8352A" w:rsidRPr="00522E46">
        <w:t>ou selon</w:t>
      </w:r>
      <w:r w:rsidRPr="00522E46">
        <w:t xml:space="preserve"> que vous avez recours ou non à un certificateur</w:t>
      </w:r>
      <w:r w:rsidR="00A8352A">
        <w:t xml:space="preserve"> </w:t>
      </w:r>
      <w:r w:rsidRPr="00522E46">
        <w:t>à l’étranger, pour les seuls revenus de</w:t>
      </w:r>
      <w:r w:rsidR="00A8352A">
        <w:t xml:space="preserve"> </w:t>
      </w:r>
      <w:r w:rsidRPr="00522E46">
        <w:t xml:space="preserve">source étrangère provenant d’un État </w:t>
      </w:r>
      <w:r w:rsidR="00A8352A" w:rsidRPr="00522E46">
        <w:t>membre de</w:t>
      </w:r>
      <w:r w:rsidRPr="00522E46">
        <w:t xml:space="preserve"> l’Union européenne ou d’un autre </w:t>
      </w:r>
      <w:r w:rsidR="00A8352A" w:rsidRPr="00522E46">
        <w:t>État partie</w:t>
      </w:r>
      <w:r w:rsidRPr="00522E46">
        <w:t xml:space="preserve"> à l’accord sur l’Espace </w:t>
      </w:r>
      <w:r w:rsidR="00564590" w:rsidRPr="00522E46">
        <w:t>économique européen</w:t>
      </w:r>
      <w:r w:rsidRPr="00522E46">
        <w:t xml:space="preserve"> ayant conclu avec la France </w:t>
      </w:r>
      <w:r w:rsidR="00A8352A" w:rsidRPr="00522E46">
        <w:t>une convention</w:t>
      </w:r>
      <w:r w:rsidRPr="00522E46">
        <w:t xml:space="preserve"> d’assistance administrative en </w:t>
      </w:r>
      <w:r w:rsidR="00A8352A" w:rsidRPr="00522E46">
        <w:t>vue de</w:t>
      </w:r>
      <w:r w:rsidRPr="00522E46">
        <w:t xml:space="preserve"> lutter contre la fraude et l’évasion fiscales.</w:t>
      </w:r>
    </w:p>
    <w:p w:rsidR="00C45410" w:rsidRDefault="00785E57" w:rsidP="00935AC2">
      <w:pPr>
        <w:pStyle w:val="Titre3"/>
      </w:pPr>
      <w:bookmarkStart w:id="138" w:name="_Toc35542974"/>
      <w:r w:rsidRPr="00522E46">
        <w:t xml:space="preserve">Modalités déclaratives des </w:t>
      </w:r>
      <w:r w:rsidR="00A8352A" w:rsidRPr="00522E46">
        <w:t>revenus imposables</w:t>
      </w:r>
      <w:bookmarkEnd w:id="138"/>
    </w:p>
    <w:p w:rsidR="00C45410" w:rsidRDefault="00A8352A" w:rsidP="00935AC2">
      <w:pPr>
        <w:pStyle w:val="Titre4"/>
      </w:pPr>
      <w:r w:rsidRPr="00522E46">
        <w:t>Régime</w:t>
      </w:r>
      <w:r w:rsidR="00785E57" w:rsidRPr="00522E46">
        <w:t xml:space="preserve"> des micro entreprises</w:t>
      </w:r>
    </w:p>
    <w:p w:rsidR="00C45410" w:rsidRDefault="00785E57" w:rsidP="00785E57">
      <w:r w:rsidRPr="00522E46">
        <w:t xml:space="preserve">Si vous relevez d’un régime micro </w:t>
      </w:r>
      <w:r w:rsidR="00A8352A" w:rsidRPr="00522E46">
        <w:t>entreprises, indiquez</w:t>
      </w:r>
      <w:r w:rsidRPr="00522E46">
        <w:t xml:space="preserve"> dans les rubriques dédiées, selon </w:t>
      </w:r>
      <w:r w:rsidR="00A8352A" w:rsidRPr="00522E46">
        <w:t>la nature</w:t>
      </w:r>
      <w:r w:rsidRPr="00522E46">
        <w:t xml:space="preserve"> de</w:t>
      </w:r>
      <w:r w:rsidR="00BD275D">
        <w:t xml:space="preserve"> </w:t>
      </w:r>
      <w:r w:rsidRPr="00522E46">
        <w:t xml:space="preserve">l’activité exercée, le montant </w:t>
      </w:r>
      <w:r w:rsidR="00A8352A" w:rsidRPr="00522E46">
        <w:t>du chiffre</w:t>
      </w:r>
      <w:r w:rsidRPr="00522E46">
        <w:t xml:space="preserve"> d’affaires brut réalisé et </w:t>
      </w:r>
      <w:r w:rsidR="00A8352A" w:rsidRPr="00522E46">
        <w:t>éventuellement les</w:t>
      </w:r>
      <w:r w:rsidRPr="00522E46">
        <w:t xml:space="preserve"> plus ou moins-values liées à l’exercice </w:t>
      </w:r>
      <w:r w:rsidR="00A8352A" w:rsidRPr="00522E46">
        <w:t>de l’activité</w:t>
      </w:r>
      <w:r w:rsidRPr="00522E46">
        <w:t xml:space="preserve">. Ne déduisez aucun abattement, </w:t>
      </w:r>
      <w:r w:rsidR="00A8352A" w:rsidRPr="00522E46">
        <w:t>ils seront</w:t>
      </w:r>
      <w:r w:rsidRPr="00522E46">
        <w:t xml:space="preserve"> calculés automatiquement.</w:t>
      </w:r>
    </w:p>
    <w:p w:rsidR="00C45410" w:rsidRDefault="00785E57" w:rsidP="00785E57">
      <w:r w:rsidRPr="00522E46">
        <w:t xml:space="preserve">S’agissant des plus-values à court </w:t>
      </w:r>
      <w:r w:rsidR="00A8352A" w:rsidRPr="00522E46">
        <w:t>terme provenant</w:t>
      </w:r>
      <w:r w:rsidRPr="00522E46">
        <w:t xml:space="preserve"> d’activités réalisées à titre </w:t>
      </w:r>
      <w:r w:rsidR="00A8352A" w:rsidRPr="00522E46">
        <w:t>professionnel ou</w:t>
      </w:r>
      <w:r w:rsidRPr="00522E46">
        <w:t xml:space="preserve"> non professionnel, déclarez </w:t>
      </w:r>
      <w:r w:rsidR="00F65ED2" w:rsidRPr="00522E46">
        <w:t>le montant</w:t>
      </w:r>
      <w:r w:rsidRPr="00522E46">
        <w:t xml:space="preserve"> net de la plus-value c’est-à-</w:t>
      </w:r>
      <w:r w:rsidR="00A8352A" w:rsidRPr="00522E46">
        <w:t>dire après</w:t>
      </w:r>
      <w:r w:rsidRPr="00522E46">
        <w:t xml:space="preserve"> imputation éventuelle des moins-values</w:t>
      </w:r>
      <w:r w:rsidR="00A8352A">
        <w:t xml:space="preserve"> </w:t>
      </w:r>
      <w:r w:rsidRPr="00522E46">
        <w:t>à court terme réalisées par le même membre</w:t>
      </w:r>
      <w:r w:rsidR="00A8352A">
        <w:t xml:space="preserve"> </w:t>
      </w:r>
      <w:r w:rsidRPr="00522E46">
        <w:t xml:space="preserve">du foyer fiscal. Les cases moins-values à </w:t>
      </w:r>
      <w:r w:rsidR="00A8352A" w:rsidRPr="00522E46">
        <w:t>court terme</w:t>
      </w:r>
      <w:r w:rsidRPr="00522E46">
        <w:t xml:space="preserve"> ne doivent être remplies que lorsque </w:t>
      </w:r>
      <w:r w:rsidR="00482B43" w:rsidRPr="00522E46">
        <w:t>le résultat</w:t>
      </w:r>
      <w:r w:rsidRPr="00522E46">
        <w:t xml:space="preserve"> de la compensation aboutit à </w:t>
      </w:r>
      <w:r w:rsidR="00564590" w:rsidRPr="00522E46">
        <w:t>une moins</w:t>
      </w:r>
      <w:r w:rsidRPr="00522E46">
        <w:t>-value nette.</w:t>
      </w:r>
    </w:p>
    <w:p w:rsidR="00BD275D" w:rsidRDefault="00785E57" w:rsidP="00785E57">
      <w:r w:rsidRPr="00522E46">
        <w:t xml:space="preserve">Pour le calcul de l’impôt sur le revenu, les plus-values nettes à court terme s’ajoutent au </w:t>
      </w:r>
      <w:r w:rsidR="00A8352A" w:rsidRPr="00522E46">
        <w:t>bénéfice de</w:t>
      </w:r>
      <w:r w:rsidRPr="00522E46">
        <w:t xml:space="preserve"> l’exercice et les moins-values nettes à</w:t>
      </w:r>
      <w:r w:rsidR="00A8352A">
        <w:t xml:space="preserve"> </w:t>
      </w:r>
      <w:r w:rsidRPr="00522E46">
        <w:t xml:space="preserve">court terme s’imputent sur le bénéfice. </w:t>
      </w:r>
    </w:p>
    <w:p w:rsidR="00C45410" w:rsidRDefault="00785E57" w:rsidP="00785E57">
      <w:r w:rsidRPr="00522E46">
        <w:t xml:space="preserve">Si </w:t>
      </w:r>
      <w:r w:rsidR="002368B0" w:rsidRPr="00522E46">
        <w:t>le bénéfice</w:t>
      </w:r>
      <w:r w:rsidRPr="00522E46">
        <w:t xml:space="preserve"> est insuffisant pour absorber </w:t>
      </w:r>
      <w:r w:rsidR="002368B0" w:rsidRPr="00522E46">
        <w:t>ces moins-values</w:t>
      </w:r>
      <w:r w:rsidRPr="00522E46">
        <w:t xml:space="preserve">, la fraction non imputée </w:t>
      </w:r>
      <w:r w:rsidR="002368B0" w:rsidRPr="00522E46">
        <w:t>constitue un</w:t>
      </w:r>
      <w:r w:rsidRPr="00522E46">
        <w:t xml:space="preserve"> déficit imputable sur le revenu </w:t>
      </w:r>
      <w:r w:rsidR="002368B0" w:rsidRPr="00522E46">
        <w:t>global uniquement</w:t>
      </w:r>
      <w:r w:rsidRPr="00522E46">
        <w:t xml:space="preserve"> lorsque l’activité est exercée à</w:t>
      </w:r>
      <w:r w:rsidR="002368B0">
        <w:t xml:space="preserve"> </w:t>
      </w:r>
      <w:r w:rsidRPr="00522E46">
        <w:t>titre professionnel. Dans le cas contraire, elles</w:t>
      </w:r>
      <w:r w:rsidR="002368B0">
        <w:t xml:space="preserve"> </w:t>
      </w:r>
      <w:r w:rsidRPr="00522E46">
        <w:t>ne s’imputent que sur des bénéfices tirés d’</w:t>
      </w:r>
      <w:r w:rsidR="002368B0" w:rsidRPr="00522E46">
        <w:t>activités de</w:t>
      </w:r>
      <w:r w:rsidRPr="00522E46">
        <w:t xml:space="preserve"> même nature réalisés au cours </w:t>
      </w:r>
      <w:r w:rsidR="004D03FB" w:rsidRPr="00522E46">
        <w:t>des six</w:t>
      </w:r>
      <w:r w:rsidRPr="00522E46">
        <w:t xml:space="preserve"> années suivantes.</w:t>
      </w:r>
    </w:p>
    <w:p w:rsidR="00C45410" w:rsidRDefault="004D03FB" w:rsidP="00935AC2">
      <w:pPr>
        <w:pStyle w:val="Titre4"/>
      </w:pPr>
      <w:r w:rsidRPr="00BD275D">
        <w:t>Régime</w:t>
      </w:r>
      <w:r w:rsidR="00785E57" w:rsidRPr="00522E46">
        <w:t xml:space="preserve"> du bénéfice réel</w:t>
      </w:r>
    </w:p>
    <w:p w:rsidR="00597CC5" w:rsidRDefault="00785E57" w:rsidP="00785E57">
      <w:r w:rsidRPr="00522E46">
        <w:t>Reportez aux rubriques selon la nature de l’</w:t>
      </w:r>
      <w:r w:rsidR="00F65ED2" w:rsidRPr="00522E46">
        <w:t>activité exercée</w:t>
      </w:r>
      <w:r w:rsidRPr="00522E46">
        <w:t xml:space="preserve"> les bénéfices (ou déficits) et </w:t>
      </w:r>
      <w:r w:rsidR="00564590" w:rsidRPr="00522E46">
        <w:t>les plus</w:t>
      </w:r>
      <w:r w:rsidR="0004596C">
        <w:t>-</w:t>
      </w:r>
      <w:r w:rsidR="00564590" w:rsidRPr="00522E46">
        <w:t>values</w:t>
      </w:r>
      <w:r w:rsidRPr="00522E46">
        <w:t xml:space="preserve"> ou moins-values déterminés sur </w:t>
      </w:r>
      <w:r w:rsidR="004D03FB" w:rsidRPr="00522E46">
        <w:t>les déclarations</w:t>
      </w:r>
      <w:r w:rsidRPr="00522E46">
        <w:t xml:space="preserve"> professionnelles.</w:t>
      </w:r>
    </w:p>
    <w:p w:rsidR="00597CC5" w:rsidRDefault="00597CC5" w:rsidP="00597CC5">
      <w:r>
        <w:br w:type="page"/>
      </w:r>
    </w:p>
    <w:p w:rsidR="00C45410" w:rsidRDefault="00785E57" w:rsidP="00935AC2">
      <w:pPr>
        <w:pStyle w:val="Titre3"/>
      </w:pPr>
      <w:bookmarkStart w:id="139" w:name="_Toc35542975"/>
      <w:r w:rsidRPr="00522E46">
        <w:lastRenderedPageBreak/>
        <w:t xml:space="preserve">Modalités déclaratives des </w:t>
      </w:r>
      <w:r w:rsidR="004D03FB" w:rsidRPr="00522E46">
        <w:t>revenus exonérés</w:t>
      </w:r>
      <w:bookmarkEnd w:id="139"/>
    </w:p>
    <w:p w:rsidR="0004596C" w:rsidRDefault="00785E57" w:rsidP="00785E57">
      <w:r w:rsidRPr="00522E46">
        <w:t>Vous devez reporter dans la rubrique “</w:t>
      </w:r>
      <w:r w:rsidR="004D03FB" w:rsidRPr="00522E46">
        <w:t>Revenus exonérés</w:t>
      </w:r>
      <w:r w:rsidRPr="00522E46">
        <w:t xml:space="preserve">”, selon la nature de l’activité </w:t>
      </w:r>
      <w:r w:rsidR="004D03FB" w:rsidRPr="00522E46">
        <w:t>exercée, le</w:t>
      </w:r>
      <w:r w:rsidRPr="00522E46">
        <w:t xml:space="preserve"> montant des bénéfices (et </w:t>
      </w:r>
      <w:r w:rsidR="002368B0" w:rsidRPr="00522E46">
        <w:t>éventuellement les</w:t>
      </w:r>
      <w:r w:rsidRPr="00522E46">
        <w:t xml:space="preserve"> plus-values à court terme) exonérés </w:t>
      </w:r>
      <w:r w:rsidR="004D03FB" w:rsidRPr="00522E46">
        <w:t>réalisés</w:t>
      </w:r>
      <w:r w:rsidR="0004596C">
        <w:t> :</w:t>
      </w:r>
    </w:p>
    <w:p w:rsidR="0004596C" w:rsidRDefault="0004596C" w:rsidP="0004596C">
      <w:pPr>
        <w:pStyle w:val="paragraphedelistepuce"/>
      </w:pPr>
      <w:r>
        <w:t xml:space="preserve">Par </w:t>
      </w:r>
      <w:r w:rsidRPr="00522E46">
        <w:t xml:space="preserve">les </w:t>
      </w:r>
      <w:r w:rsidR="00785E57" w:rsidRPr="00522E46">
        <w:t xml:space="preserve">entreprises nouvelles implantées </w:t>
      </w:r>
      <w:r w:rsidR="004D03FB" w:rsidRPr="00522E46">
        <w:t>en zone</w:t>
      </w:r>
      <w:r w:rsidR="00785E57" w:rsidRPr="00522E46">
        <w:t xml:space="preserve"> d’aide à finalité régionale, </w:t>
      </w:r>
    </w:p>
    <w:p w:rsidR="0004596C" w:rsidRDefault="0004596C" w:rsidP="0004596C">
      <w:pPr>
        <w:pStyle w:val="paragraphedelistepuce"/>
      </w:pPr>
      <w:r>
        <w:t xml:space="preserve">Par </w:t>
      </w:r>
      <w:r w:rsidRPr="00522E46">
        <w:t xml:space="preserve">les </w:t>
      </w:r>
      <w:r w:rsidR="004D03FB" w:rsidRPr="00522E46">
        <w:t>jeunes entreprises</w:t>
      </w:r>
      <w:r w:rsidR="00785E57" w:rsidRPr="00522E46">
        <w:t xml:space="preserve"> innovantes, </w:t>
      </w:r>
    </w:p>
    <w:p w:rsidR="0004596C" w:rsidRDefault="0004596C" w:rsidP="0004596C">
      <w:pPr>
        <w:pStyle w:val="paragraphedelistepuce"/>
      </w:pPr>
      <w:r>
        <w:t xml:space="preserve">Par </w:t>
      </w:r>
      <w:r w:rsidRPr="00522E46">
        <w:t xml:space="preserve">les </w:t>
      </w:r>
      <w:r w:rsidR="004D03FB" w:rsidRPr="00522E46">
        <w:t>entreprises implantées</w:t>
      </w:r>
      <w:r>
        <w:t> :</w:t>
      </w:r>
    </w:p>
    <w:p w:rsidR="0004596C" w:rsidRDefault="00785E57" w:rsidP="0004596C">
      <w:pPr>
        <w:pStyle w:val="paragraphedelistepuce"/>
        <w:numPr>
          <w:ilvl w:val="1"/>
          <w:numId w:val="12"/>
        </w:numPr>
      </w:pPr>
      <w:r w:rsidRPr="00522E46">
        <w:t xml:space="preserve"> </w:t>
      </w:r>
      <w:r w:rsidR="0004596C" w:rsidRPr="00522E46">
        <w:t xml:space="preserve">En </w:t>
      </w:r>
      <w:r w:rsidRPr="00522E46">
        <w:t>zone franche urbaine</w:t>
      </w:r>
      <w:r w:rsidR="0004596C">
        <w:t xml:space="preserve"> -</w:t>
      </w:r>
      <w:r w:rsidR="0004596C" w:rsidRPr="00522E46">
        <w:t xml:space="preserve">territoire </w:t>
      </w:r>
      <w:r w:rsidR="00DC34F3" w:rsidRPr="00522E46">
        <w:t>entrepreneur</w:t>
      </w:r>
      <w:r w:rsidRPr="00522E46">
        <w:t xml:space="preserve">, </w:t>
      </w:r>
    </w:p>
    <w:p w:rsidR="0004596C" w:rsidRDefault="0004596C" w:rsidP="0004596C">
      <w:pPr>
        <w:pStyle w:val="paragraphedelistepuce"/>
        <w:numPr>
          <w:ilvl w:val="1"/>
          <w:numId w:val="12"/>
        </w:numPr>
      </w:pPr>
      <w:r w:rsidRPr="00522E46">
        <w:t xml:space="preserve">En </w:t>
      </w:r>
      <w:r w:rsidR="00785E57" w:rsidRPr="00522E46">
        <w:t xml:space="preserve">zone de restructuration de </w:t>
      </w:r>
      <w:r w:rsidR="004D03FB" w:rsidRPr="00522E46">
        <w:t>la défense</w:t>
      </w:r>
      <w:r w:rsidR="00785E57" w:rsidRPr="00522E46">
        <w:t xml:space="preserve">, </w:t>
      </w:r>
    </w:p>
    <w:p w:rsidR="0004596C" w:rsidRDefault="0004596C" w:rsidP="0004596C">
      <w:pPr>
        <w:pStyle w:val="paragraphedelistepuce"/>
        <w:numPr>
          <w:ilvl w:val="1"/>
          <w:numId w:val="12"/>
        </w:numPr>
      </w:pPr>
      <w:r w:rsidRPr="00522E46">
        <w:t xml:space="preserve">En </w:t>
      </w:r>
      <w:r w:rsidR="00785E57" w:rsidRPr="00522E46">
        <w:t xml:space="preserve">zone franche d’activités dans </w:t>
      </w:r>
      <w:r w:rsidR="004D03FB" w:rsidRPr="00522E46">
        <w:t>les DOM</w:t>
      </w:r>
      <w:r w:rsidR="00785E57" w:rsidRPr="00522E46">
        <w:t xml:space="preserve">, </w:t>
      </w:r>
    </w:p>
    <w:p w:rsidR="0004596C" w:rsidRDefault="0004596C" w:rsidP="0004596C">
      <w:pPr>
        <w:pStyle w:val="paragraphedelistepuce"/>
        <w:numPr>
          <w:ilvl w:val="1"/>
          <w:numId w:val="12"/>
        </w:numPr>
      </w:pPr>
      <w:r w:rsidRPr="00522E46">
        <w:t xml:space="preserve">En </w:t>
      </w:r>
      <w:r w:rsidR="00785E57" w:rsidRPr="00522E46">
        <w:t xml:space="preserve">zone de revitalisation rurale, </w:t>
      </w:r>
    </w:p>
    <w:p w:rsidR="0004596C" w:rsidRDefault="0004596C" w:rsidP="0004596C">
      <w:pPr>
        <w:pStyle w:val="paragraphedelistepuce"/>
        <w:numPr>
          <w:ilvl w:val="1"/>
          <w:numId w:val="12"/>
        </w:numPr>
      </w:pPr>
      <w:r w:rsidRPr="00522E46">
        <w:t xml:space="preserve">Dans </w:t>
      </w:r>
      <w:r w:rsidR="004D03FB" w:rsidRPr="00522E46">
        <w:t>un bassin</w:t>
      </w:r>
      <w:r w:rsidR="00785E57" w:rsidRPr="00522E46">
        <w:t xml:space="preserve"> urbain à dynamiser </w:t>
      </w:r>
    </w:p>
    <w:p w:rsidR="00C45410" w:rsidRDefault="0004596C" w:rsidP="0004596C">
      <w:pPr>
        <w:pStyle w:val="paragraphedelistepuce"/>
      </w:pPr>
      <w:r w:rsidRPr="00522E46">
        <w:t xml:space="preserve">Ou </w:t>
      </w:r>
      <w:r w:rsidR="00785E57" w:rsidRPr="00522E46">
        <w:t xml:space="preserve">par les </w:t>
      </w:r>
      <w:r w:rsidR="004D03FB" w:rsidRPr="00522E46">
        <w:t>entreprises créées</w:t>
      </w:r>
      <w:r w:rsidR="00785E57" w:rsidRPr="00522E46">
        <w:t xml:space="preserve"> dans une zone de </w:t>
      </w:r>
      <w:r w:rsidR="004D03FB" w:rsidRPr="00522E46">
        <w:t>développement prioritaire</w:t>
      </w:r>
      <w:r w:rsidR="00785E57" w:rsidRPr="00522E46">
        <w:t>.</w:t>
      </w:r>
    </w:p>
    <w:p w:rsidR="0004596C" w:rsidRDefault="00785E57" w:rsidP="00785E57">
      <w:r w:rsidRPr="00522E46">
        <w:t xml:space="preserve">Si vous relevez d’un régime micro </w:t>
      </w:r>
      <w:r w:rsidR="004D03FB" w:rsidRPr="00522E46">
        <w:t>entreprises, vous</w:t>
      </w:r>
      <w:r w:rsidRPr="00522E46">
        <w:t xml:space="preserve"> devez indiquer le bénéfice exonéré </w:t>
      </w:r>
      <w:r w:rsidR="004D03FB" w:rsidRPr="00522E46">
        <w:t>net après</w:t>
      </w:r>
      <w:r w:rsidRPr="00522E46">
        <w:t xml:space="preserve"> abattement de</w:t>
      </w:r>
      <w:r w:rsidR="0004596C">
        <w:t> :</w:t>
      </w:r>
    </w:p>
    <w:p w:rsidR="0004596C" w:rsidRDefault="00785E57" w:rsidP="0004596C">
      <w:pPr>
        <w:pStyle w:val="paragraphedelistepuce"/>
      </w:pPr>
      <w:r w:rsidRPr="00522E46">
        <w:t xml:space="preserve">87 % pour les </w:t>
      </w:r>
      <w:r w:rsidR="002368B0" w:rsidRPr="00522E46">
        <w:t>revenus agricoles</w:t>
      </w:r>
      <w:r w:rsidRPr="00522E46">
        <w:t xml:space="preserve">, </w:t>
      </w:r>
    </w:p>
    <w:p w:rsidR="0004596C" w:rsidRDefault="00785E57" w:rsidP="0004596C">
      <w:pPr>
        <w:pStyle w:val="paragraphedelistepuce"/>
      </w:pPr>
      <w:r w:rsidRPr="00522E46">
        <w:t xml:space="preserve">71 % pour les ventes, </w:t>
      </w:r>
    </w:p>
    <w:p w:rsidR="0004596C" w:rsidRDefault="00785E57" w:rsidP="0004596C">
      <w:pPr>
        <w:pStyle w:val="paragraphedelistepuce"/>
      </w:pPr>
      <w:r w:rsidRPr="00522E46">
        <w:t xml:space="preserve">50 % pour </w:t>
      </w:r>
      <w:r w:rsidR="004D03FB" w:rsidRPr="00522E46">
        <w:t>les prestations</w:t>
      </w:r>
      <w:r w:rsidRPr="00522E46">
        <w:t xml:space="preserve"> de services </w:t>
      </w:r>
    </w:p>
    <w:p w:rsidR="00785E57" w:rsidRPr="00522E46" w:rsidRDefault="0004596C" w:rsidP="0004596C">
      <w:pPr>
        <w:pStyle w:val="paragraphedelistepuce"/>
      </w:pPr>
      <w:r w:rsidRPr="00522E46">
        <w:t xml:space="preserve">Ou </w:t>
      </w:r>
      <w:r w:rsidR="00785E57" w:rsidRPr="00522E46">
        <w:t xml:space="preserve">34 % pour les </w:t>
      </w:r>
      <w:r w:rsidR="004D03FB" w:rsidRPr="00522E46">
        <w:t>activités non</w:t>
      </w:r>
      <w:r w:rsidR="00785E57" w:rsidRPr="00522E46">
        <w:t xml:space="preserve"> commerciales, avec un minimum de</w:t>
      </w:r>
      <w:r>
        <w:t xml:space="preserve"> </w:t>
      </w:r>
      <w:r w:rsidR="00785E57" w:rsidRPr="00522E46">
        <w:t>305 €.</w:t>
      </w:r>
    </w:p>
    <w:p w:rsidR="00C45410" w:rsidRDefault="00785E57" w:rsidP="00785E57">
      <w:r w:rsidRPr="00522E46">
        <w:t xml:space="preserve">Si vous relevez d’un régime de bénéfice réel </w:t>
      </w:r>
      <w:r w:rsidR="00334331">
        <w:t>ou de</w:t>
      </w:r>
      <w:r w:rsidRPr="00522E46">
        <w:t xml:space="preserve"> la déclaration contrôlée, conformez-</w:t>
      </w:r>
      <w:r w:rsidR="004D03FB" w:rsidRPr="00522E46">
        <w:t>vous aux</w:t>
      </w:r>
      <w:r w:rsidR="0004596C">
        <w:t xml:space="preserve"> </w:t>
      </w:r>
      <w:r w:rsidRPr="00522E46">
        <w:t xml:space="preserve">indications qui vous sont données dans </w:t>
      </w:r>
      <w:r w:rsidR="004D03FB" w:rsidRPr="00522E46">
        <w:t>vos déclarations</w:t>
      </w:r>
      <w:r w:rsidRPr="00522E46">
        <w:t xml:space="preserve"> professionnelles.</w:t>
      </w:r>
    </w:p>
    <w:p w:rsidR="00C45410" w:rsidRDefault="00785E57" w:rsidP="00785E57">
      <w:r w:rsidRPr="00522E46">
        <w:t xml:space="preserve">Ces revenus exonérés seront pris en </w:t>
      </w:r>
      <w:r w:rsidR="00DC34F3" w:rsidRPr="00522E46">
        <w:t>compte pour</w:t>
      </w:r>
      <w:r w:rsidRPr="00522E46">
        <w:t xml:space="preserve"> le calcul du revenu fiscal de référence et </w:t>
      </w:r>
      <w:r w:rsidR="004D03FB" w:rsidRPr="00522E46">
        <w:t>du plafond</w:t>
      </w:r>
      <w:r w:rsidRPr="00522E46">
        <w:t xml:space="preserve"> de déductibilité de l’épargne retraite.</w:t>
      </w:r>
    </w:p>
    <w:p w:rsidR="00C45410" w:rsidRDefault="0004596C" w:rsidP="00AA14D6">
      <w:pPr>
        <w:pStyle w:val="Titre2"/>
      </w:pPr>
      <w:r>
        <w:t xml:space="preserve"> </w:t>
      </w:r>
      <w:bookmarkStart w:id="140" w:name="_Toc35542976"/>
      <w:r w:rsidR="00785E57" w:rsidRPr="00522E46">
        <w:t>Revenus agricoles</w:t>
      </w:r>
      <w:bookmarkEnd w:id="140"/>
    </w:p>
    <w:p w:rsidR="00C45410" w:rsidRDefault="00785E57" w:rsidP="00935AC2">
      <w:pPr>
        <w:pStyle w:val="Titre3"/>
      </w:pPr>
      <w:bookmarkStart w:id="141" w:name="_Toc35542977"/>
      <w:r w:rsidRPr="00522E46">
        <w:t>Régime du micro-BA</w:t>
      </w:r>
      <w:bookmarkEnd w:id="141"/>
    </w:p>
    <w:p w:rsidR="00C45410" w:rsidRDefault="00785E57" w:rsidP="00785E57">
      <w:r w:rsidRPr="00522E46">
        <w:t>Le régime des micro-exploitations ou micro-BA</w:t>
      </w:r>
      <w:r w:rsidR="004D03FB">
        <w:t xml:space="preserve"> </w:t>
      </w:r>
      <w:r w:rsidRPr="00522E46">
        <w:t>est applicable si la moyenne de vos recettes sur</w:t>
      </w:r>
      <w:r w:rsidR="004D03FB">
        <w:t xml:space="preserve"> </w:t>
      </w:r>
      <w:r w:rsidRPr="00522E46">
        <w:t>les</w:t>
      </w:r>
      <w:r w:rsidR="0004596C">
        <w:t xml:space="preserve"> </w:t>
      </w:r>
      <w:r w:rsidRPr="00522E46">
        <w:t>trois années précédentes ne dépasse pas</w:t>
      </w:r>
      <w:r w:rsidR="0004596C">
        <w:t xml:space="preserve"> </w:t>
      </w:r>
      <w:r w:rsidRPr="00522E46">
        <w:t>82 800 € hors taxes.</w:t>
      </w:r>
    </w:p>
    <w:p w:rsidR="00C1480E" w:rsidRDefault="00785E57" w:rsidP="00785E57">
      <w:r w:rsidRPr="00522E46">
        <w:t xml:space="preserve">Le bénéfice imposable, sauf en cas de </w:t>
      </w:r>
      <w:r w:rsidR="004D03FB" w:rsidRPr="00522E46">
        <w:t>création d’activité</w:t>
      </w:r>
      <w:r w:rsidRPr="00522E46">
        <w:t xml:space="preserve">, est égal à la moyenne des </w:t>
      </w:r>
      <w:r w:rsidR="004D03FB" w:rsidRPr="00522E46">
        <w:t>recettes hors</w:t>
      </w:r>
      <w:r w:rsidRPr="00522E46">
        <w:t xml:space="preserve"> taxes de l’année d’imposition et des </w:t>
      </w:r>
      <w:r w:rsidR="004D03FB" w:rsidRPr="00522E46">
        <w:t>deux années</w:t>
      </w:r>
      <w:r w:rsidRPr="00522E46">
        <w:t xml:space="preserve"> précédentes, diminuée d’un </w:t>
      </w:r>
      <w:r w:rsidR="004D4D5A" w:rsidRPr="00522E46">
        <w:t>abattement de</w:t>
      </w:r>
      <w:r w:rsidRPr="00522E46">
        <w:t xml:space="preserve"> 87 % (qui ne peut être inférieur à</w:t>
      </w:r>
      <w:r w:rsidR="0004596C">
        <w:t xml:space="preserve"> </w:t>
      </w:r>
      <w:r w:rsidRPr="00522E46">
        <w:t xml:space="preserve">305 €). </w:t>
      </w:r>
    </w:p>
    <w:p w:rsidR="00C45410" w:rsidRDefault="00785E57" w:rsidP="00785E57">
      <w:r w:rsidRPr="00522E46">
        <w:t xml:space="preserve">En cas de création d’activité, le </w:t>
      </w:r>
      <w:r w:rsidR="004D03FB" w:rsidRPr="00522E46">
        <w:t>montant des</w:t>
      </w:r>
      <w:r w:rsidRPr="00522E46">
        <w:t xml:space="preserve"> recettes retenu pour la détermination </w:t>
      </w:r>
      <w:r w:rsidR="002368B0" w:rsidRPr="00522E46">
        <w:t>du bénéfice</w:t>
      </w:r>
      <w:r w:rsidRPr="00522E46">
        <w:t xml:space="preserve"> imposable est égal, pour l’année </w:t>
      </w:r>
      <w:r w:rsidR="004D03FB" w:rsidRPr="00522E46">
        <w:t>de création</w:t>
      </w:r>
      <w:r w:rsidRPr="00522E46">
        <w:t>, aux recettes de l’année et pour l’</w:t>
      </w:r>
      <w:r w:rsidR="004D03FB" w:rsidRPr="00522E46">
        <w:t>année suivante</w:t>
      </w:r>
      <w:r w:rsidRPr="00522E46">
        <w:t xml:space="preserve">, à la moyenne des recettes </w:t>
      </w:r>
      <w:r w:rsidR="00D64B3F" w:rsidRPr="00522E46">
        <w:t>de l’année</w:t>
      </w:r>
      <w:r w:rsidRPr="00522E46">
        <w:t xml:space="preserve"> d’imposition et de l’année de création.</w:t>
      </w:r>
    </w:p>
    <w:p w:rsidR="00C1480E" w:rsidRDefault="00785E57" w:rsidP="00785E57">
      <w:r w:rsidRPr="00522E46">
        <w:t xml:space="preserve">Indiquez cases 5XB à 5ZB le montant des </w:t>
      </w:r>
      <w:r w:rsidR="004D03FB" w:rsidRPr="00522E46">
        <w:t>recettes encaissées</w:t>
      </w:r>
      <w:r w:rsidRPr="00522E46">
        <w:t xml:space="preserve"> en 2019 sans déduire aucun </w:t>
      </w:r>
      <w:r w:rsidR="004D03FB" w:rsidRPr="00522E46">
        <w:t xml:space="preserve">abattement. </w:t>
      </w:r>
    </w:p>
    <w:p w:rsidR="00C45410" w:rsidRDefault="004D03FB" w:rsidP="00785E57">
      <w:r w:rsidRPr="00522E46">
        <w:t>La</w:t>
      </w:r>
      <w:r w:rsidR="00785E57" w:rsidRPr="00522E46">
        <w:t xml:space="preserve"> moyenne des recettes des années</w:t>
      </w:r>
      <w:r w:rsidR="00C1480E">
        <w:t xml:space="preserve"> </w:t>
      </w:r>
      <w:r w:rsidR="00785E57" w:rsidRPr="00522E46">
        <w:t xml:space="preserve">2017, 2018 et 2019 sera calculée </w:t>
      </w:r>
      <w:r w:rsidRPr="00522E46">
        <w:t>automatiquement par</w:t>
      </w:r>
      <w:r w:rsidR="00785E57" w:rsidRPr="00522E46">
        <w:t xml:space="preserve"> l’administration en retenant </w:t>
      </w:r>
      <w:r w:rsidRPr="00522E46">
        <w:t>les recettes</w:t>
      </w:r>
      <w:r w:rsidR="00785E57" w:rsidRPr="00522E46">
        <w:t xml:space="preserve"> déclarées les deux années précédentes.</w:t>
      </w:r>
      <w:r w:rsidR="00C1480E">
        <w:t xml:space="preserve"> </w:t>
      </w:r>
      <w:r w:rsidR="00785E57" w:rsidRPr="00522E46">
        <w:t xml:space="preserve">Le montant de vos plus ou moins-values </w:t>
      </w:r>
      <w:r w:rsidRPr="00522E46">
        <w:t>provenant de</w:t>
      </w:r>
      <w:r w:rsidR="00785E57" w:rsidRPr="00522E46">
        <w:t xml:space="preserve"> la cession en 2019 de biens affectés </w:t>
      </w:r>
      <w:r w:rsidRPr="00522E46">
        <w:t>à l’exploitation</w:t>
      </w:r>
      <w:r w:rsidR="00785E57" w:rsidRPr="00522E46">
        <w:t xml:space="preserve"> est à déclarer cases 5HW à 5ZN.</w:t>
      </w:r>
    </w:p>
    <w:p w:rsidR="00C45410" w:rsidRDefault="00785E57" w:rsidP="00785E57">
      <w:r w:rsidRPr="00522E46">
        <w:lastRenderedPageBreak/>
        <w:t>Pour les exploitations forestières, portez cases</w:t>
      </w:r>
      <w:r w:rsidR="00C1480E">
        <w:t xml:space="preserve"> </w:t>
      </w:r>
      <w:r w:rsidRPr="00522E46">
        <w:t xml:space="preserve">5HD à 5JD le montant du revenu </w:t>
      </w:r>
      <w:r w:rsidR="004D03FB" w:rsidRPr="00522E46">
        <w:t>cadastral indiqué</w:t>
      </w:r>
      <w:r w:rsidRPr="00522E46">
        <w:t xml:space="preserve"> sur votre avis 2019 de taxe </w:t>
      </w:r>
      <w:r w:rsidR="004D03FB" w:rsidRPr="00522E46">
        <w:t>foncière des</w:t>
      </w:r>
      <w:r w:rsidRPr="00522E46">
        <w:t xml:space="preserve"> propriétés non bâties. Il correspond </w:t>
      </w:r>
      <w:r w:rsidR="004D03FB" w:rsidRPr="00522E46">
        <w:t>exclusivement au</w:t>
      </w:r>
      <w:r w:rsidRPr="00522E46">
        <w:t xml:space="preserve"> produit de la vente de vos </w:t>
      </w:r>
      <w:r w:rsidR="004D03FB" w:rsidRPr="00522E46">
        <w:t>coupes de</w:t>
      </w:r>
      <w:r w:rsidRPr="00522E46">
        <w:t xml:space="preserve"> bois.</w:t>
      </w:r>
    </w:p>
    <w:p w:rsidR="00C45410" w:rsidRDefault="00785E57" w:rsidP="00935AC2">
      <w:pPr>
        <w:pStyle w:val="Titre3"/>
      </w:pPr>
      <w:bookmarkStart w:id="142" w:name="_Toc35542978"/>
      <w:r w:rsidRPr="00522E46">
        <w:t>Régime du bénéfice réel</w:t>
      </w:r>
      <w:bookmarkEnd w:id="142"/>
    </w:p>
    <w:p w:rsidR="00C45410" w:rsidRDefault="00785E57" w:rsidP="00785E57">
      <w:r w:rsidRPr="00522E46">
        <w:t xml:space="preserve">Reportez sur la déclaration </w:t>
      </w:r>
      <w:r w:rsidR="00D64B3F">
        <w:t>n°</w:t>
      </w:r>
      <w:r w:rsidRPr="00522E46">
        <w:t xml:space="preserve"> 2042 C Pro, </w:t>
      </w:r>
      <w:r w:rsidR="004D03FB" w:rsidRPr="00522E46">
        <w:t>les résultats</w:t>
      </w:r>
      <w:r w:rsidRPr="00522E46">
        <w:t xml:space="preserve"> figurant sur votre déclaration </w:t>
      </w:r>
      <w:r w:rsidR="004D03FB" w:rsidRPr="00522E46">
        <w:t>de bénéfices</w:t>
      </w:r>
      <w:r w:rsidR="00C1480E">
        <w:t xml:space="preserve"> </w:t>
      </w:r>
      <w:r w:rsidRPr="00522E46">
        <w:t xml:space="preserve">agricoles </w:t>
      </w:r>
      <w:r w:rsidR="00D64B3F">
        <w:t>n°</w:t>
      </w:r>
      <w:r w:rsidRPr="00522E46">
        <w:t xml:space="preserve"> 2143 (régime normal) </w:t>
      </w:r>
      <w:r w:rsidR="004D03FB">
        <w:t>ou n°</w:t>
      </w:r>
      <w:r w:rsidRPr="00522E46">
        <w:t xml:space="preserve"> 2139 (régime simplifié).</w:t>
      </w:r>
    </w:p>
    <w:p w:rsidR="00C45410" w:rsidRDefault="004D03FB" w:rsidP="00935AC2">
      <w:pPr>
        <w:pStyle w:val="Titre4"/>
      </w:pPr>
      <w:r w:rsidRPr="00522E46">
        <w:t>Option</w:t>
      </w:r>
      <w:r w:rsidR="00785E57" w:rsidRPr="00522E46">
        <w:t xml:space="preserve"> pour la moyenne triennale</w:t>
      </w:r>
    </w:p>
    <w:p w:rsidR="00C45410" w:rsidRDefault="00785E57" w:rsidP="00785E57">
      <w:r w:rsidRPr="00522E46">
        <w:t xml:space="preserve">Sur option, votre bénéfice imposable peut </w:t>
      </w:r>
      <w:r w:rsidR="004D03FB" w:rsidRPr="00522E46">
        <w:t>être égal</w:t>
      </w:r>
      <w:r w:rsidRPr="00522E46">
        <w:t xml:space="preserve"> à la moyenne des bénéfices de l’</w:t>
      </w:r>
      <w:r w:rsidR="004D03FB" w:rsidRPr="00522E46">
        <w:t>année d’imposition</w:t>
      </w:r>
      <w:r w:rsidRPr="00522E46">
        <w:t xml:space="preserve"> et des deux années précédentes.</w:t>
      </w:r>
    </w:p>
    <w:p w:rsidR="00C45410" w:rsidRDefault="00785E57" w:rsidP="00785E57">
      <w:r w:rsidRPr="00522E46">
        <w:t xml:space="preserve">Si vous avez opté pour ce système, </w:t>
      </w:r>
      <w:r w:rsidR="004D03FB" w:rsidRPr="00522E46">
        <w:t>mentionnez cases</w:t>
      </w:r>
      <w:r w:rsidRPr="00522E46">
        <w:t xml:space="preserve"> 5HC à 5JI, selon le cas, le bénéfice </w:t>
      </w:r>
      <w:r w:rsidR="004D03FB" w:rsidRPr="00522E46">
        <w:t>résultant du</w:t>
      </w:r>
      <w:r w:rsidRPr="00522E46">
        <w:t xml:space="preserve"> calcul de cette moyenne. S’il s’agit </w:t>
      </w:r>
      <w:r w:rsidR="000A576A">
        <w:t>de la</w:t>
      </w:r>
      <w:r w:rsidRPr="00522E46">
        <w:t xml:space="preserve"> 1</w:t>
      </w:r>
      <w:r w:rsidR="00C1480E" w:rsidRPr="00C1480E">
        <w:rPr>
          <w:vertAlign w:val="superscript"/>
        </w:rPr>
        <w:t>ère</w:t>
      </w:r>
      <w:r w:rsidR="00C1480E">
        <w:t xml:space="preserve"> </w:t>
      </w:r>
      <w:r w:rsidRPr="00522E46">
        <w:t xml:space="preserve">année d’application de la moyenne </w:t>
      </w:r>
      <w:r w:rsidR="004D03FB" w:rsidRPr="00522E46">
        <w:t>triennale, n’oubliez</w:t>
      </w:r>
      <w:r w:rsidRPr="00522E46">
        <w:t xml:space="preserve"> pas de joindre à votre </w:t>
      </w:r>
      <w:r w:rsidR="00D64B3F" w:rsidRPr="00522E46">
        <w:t>déclaration de</w:t>
      </w:r>
      <w:r w:rsidRPr="00522E46">
        <w:t xml:space="preserve"> revenus une note indiquant </w:t>
      </w:r>
      <w:r w:rsidR="004D03FB" w:rsidRPr="00522E46">
        <w:t>votre option</w:t>
      </w:r>
      <w:r w:rsidRPr="00522E46">
        <w:t xml:space="preserve"> et le détail du calcul de cette moyenne.</w:t>
      </w:r>
    </w:p>
    <w:p w:rsidR="00C45410" w:rsidRDefault="00785E57" w:rsidP="00785E57">
      <w:r w:rsidRPr="00522E46">
        <w:t xml:space="preserve">L’année de la cession de l’exploitation ou de </w:t>
      </w:r>
      <w:r w:rsidR="004D03FB" w:rsidRPr="00522E46">
        <w:t>la cessation</w:t>
      </w:r>
      <w:r w:rsidRPr="00522E46">
        <w:t xml:space="preserve"> d’activité, la part de bénéfice </w:t>
      </w:r>
      <w:r w:rsidR="004D03FB" w:rsidRPr="00522E46">
        <w:t>agricole excédant</w:t>
      </w:r>
      <w:r w:rsidRPr="00522E46">
        <w:t xml:space="preserve"> la moyenne triennale est imposée </w:t>
      </w:r>
      <w:r w:rsidR="00564590" w:rsidRPr="00522E46">
        <w:t>au taux</w:t>
      </w:r>
      <w:r w:rsidRPr="00522E46">
        <w:t xml:space="preserve"> marginal d’imposition appliqué à </w:t>
      </w:r>
      <w:r w:rsidR="00564590" w:rsidRPr="00522E46">
        <w:t>votre revenu</w:t>
      </w:r>
      <w:r w:rsidRPr="00522E46">
        <w:t xml:space="preserve"> global compte tenu de cette moyenne.</w:t>
      </w:r>
    </w:p>
    <w:p w:rsidR="00C45410" w:rsidRDefault="00785E57" w:rsidP="00785E57">
      <w:r w:rsidRPr="00522E46">
        <w:t xml:space="preserve">Indiquez cases 5XT à 5XW la fraction de </w:t>
      </w:r>
      <w:r w:rsidR="002368B0" w:rsidRPr="00522E46">
        <w:t>votre bénéfice</w:t>
      </w:r>
      <w:r w:rsidRPr="00522E46">
        <w:t xml:space="preserve"> qui excède cette moyenne et qui </w:t>
      </w:r>
      <w:r w:rsidR="004D03FB" w:rsidRPr="00522E46">
        <w:t>est imposable</w:t>
      </w:r>
      <w:r w:rsidRPr="00522E46">
        <w:t xml:space="preserve"> au taux marginal.</w:t>
      </w:r>
    </w:p>
    <w:p w:rsidR="00C45410" w:rsidRDefault="004D03FB" w:rsidP="00935AC2">
      <w:pPr>
        <w:pStyle w:val="Titre4"/>
      </w:pPr>
      <w:r w:rsidRPr="00522E46">
        <w:t>Système</w:t>
      </w:r>
      <w:r w:rsidR="00785E57" w:rsidRPr="00522E46">
        <w:t xml:space="preserve"> du quotient et revenu exceptionnel</w:t>
      </w:r>
    </w:p>
    <w:p w:rsidR="00C45410" w:rsidRDefault="00785E57" w:rsidP="00785E57">
      <w:r w:rsidRPr="00522E46">
        <w:t xml:space="preserve">Le revenu exceptionnel des exploitants </w:t>
      </w:r>
      <w:r w:rsidR="004D03FB" w:rsidRPr="00522E46">
        <w:t>agricoles soumis</w:t>
      </w:r>
      <w:r w:rsidRPr="00522E46">
        <w:t xml:space="preserve"> à un régime réel d’</w:t>
      </w:r>
      <w:r w:rsidR="004D03FB" w:rsidRPr="00522E46">
        <w:t>imposition peut</w:t>
      </w:r>
      <w:r w:rsidRPr="00522E46">
        <w:t xml:space="preserve">, sur option, être rattaché, par </w:t>
      </w:r>
      <w:r w:rsidR="004D03FB" w:rsidRPr="00522E46">
        <w:t>fractions égales</w:t>
      </w:r>
      <w:r w:rsidRPr="00522E46">
        <w:t xml:space="preserve"> aux résultats de l’exercice de sa </w:t>
      </w:r>
      <w:r w:rsidR="004D03FB" w:rsidRPr="00522E46">
        <w:t>réalisation et</w:t>
      </w:r>
      <w:r w:rsidRPr="00522E46">
        <w:t xml:space="preserve"> des six années suivantes. L’option </w:t>
      </w:r>
      <w:r w:rsidR="004D03FB" w:rsidRPr="00522E46">
        <w:t>doit être</w:t>
      </w:r>
      <w:r w:rsidRPr="00522E46">
        <w:t xml:space="preserve"> formulée lors du dépôt de la </w:t>
      </w:r>
      <w:r w:rsidR="00D64B3F" w:rsidRPr="00522E46">
        <w:t>déclaration de</w:t>
      </w:r>
      <w:r w:rsidRPr="00522E46">
        <w:t xml:space="preserve"> résultat du premier exercice auquel elle</w:t>
      </w:r>
      <w:r w:rsidR="004D03FB">
        <w:t xml:space="preserve"> </w:t>
      </w:r>
      <w:r w:rsidRPr="00522E46">
        <w:t>s’applique.</w:t>
      </w:r>
    </w:p>
    <w:p w:rsidR="00C45410" w:rsidRDefault="00785E57" w:rsidP="00785E57">
      <w:r w:rsidRPr="00522E46">
        <w:t xml:space="preserve">Vous pouvez demander que la fraction </w:t>
      </w:r>
      <w:r w:rsidR="002368B0" w:rsidRPr="00522E46">
        <w:t>du revenu</w:t>
      </w:r>
      <w:r w:rsidRPr="00522E46">
        <w:t xml:space="preserve"> exceptionnel (1/7e), quel que soit </w:t>
      </w:r>
      <w:r w:rsidR="00564590" w:rsidRPr="00522E46">
        <w:t>son montant</w:t>
      </w:r>
      <w:r w:rsidRPr="00522E46">
        <w:t xml:space="preserve">, soit imposée selon le système </w:t>
      </w:r>
      <w:r w:rsidR="004D03FB" w:rsidRPr="00522E46">
        <w:t>du quotient</w:t>
      </w:r>
      <w:r w:rsidRPr="00522E46">
        <w:t xml:space="preserve">. Si vous demandez à en </w:t>
      </w:r>
      <w:r w:rsidR="004D03FB" w:rsidRPr="00522E46">
        <w:t>bénéficier, indiquez</w:t>
      </w:r>
      <w:r w:rsidRPr="00522E46">
        <w:t xml:space="preserve"> le montant du résultat de l’</w:t>
      </w:r>
      <w:r w:rsidR="004D03FB" w:rsidRPr="00522E46">
        <w:t>année cases</w:t>
      </w:r>
      <w:r w:rsidRPr="00522E46">
        <w:t xml:space="preserve"> 5HC à 5JI et le 1/7e du revenu </w:t>
      </w:r>
      <w:r w:rsidR="004D03FB" w:rsidRPr="00522E46">
        <w:t>exceptionnel case</w:t>
      </w:r>
      <w:r w:rsidRPr="00522E46">
        <w:t xml:space="preserve"> ØXX, rubrique “Revenus </w:t>
      </w:r>
      <w:r w:rsidR="002368B0" w:rsidRPr="00522E46">
        <w:t>exceptionnels ou</w:t>
      </w:r>
      <w:r w:rsidRPr="00522E46">
        <w:t xml:space="preserve"> différés” de la déclaration </w:t>
      </w:r>
      <w:r w:rsidR="00D64B3F">
        <w:t>n°</w:t>
      </w:r>
      <w:r w:rsidRPr="00522E46">
        <w:t xml:space="preserve"> 2042 C.</w:t>
      </w:r>
    </w:p>
    <w:p w:rsidR="009F5A09" w:rsidRDefault="00785E57" w:rsidP="00785E57">
      <w:r w:rsidRPr="00522E46">
        <w:t xml:space="preserve">Si vous ne demandez pas à bénéficier </w:t>
      </w:r>
      <w:r w:rsidR="002368B0" w:rsidRPr="00522E46">
        <w:t>du système</w:t>
      </w:r>
      <w:r w:rsidRPr="00522E46">
        <w:t xml:space="preserve"> du quotient, indiquez cases 5HC à 5JI</w:t>
      </w:r>
      <w:r w:rsidR="00C929D0">
        <w:t xml:space="preserve"> </w:t>
      </w:r>
      <w:r w:rsidRPr="00522E46">
        <w:t>le montant du résultat imposable de l’</w:t>
      </w:r>
      <w:r w:rsidR="004D03FB" w:rsidRPr="00522E46">
        <w:t>année majoré</w:t>
      </w:r>
      <w:r w:rsidRPr="00522E46">
        <w:t xml:space="preserve"> du 1/7e du revenu exceptionnel.</w:t>
      </w:r>
    </w:p>
    <w:p w:rsidR="00C45410" w:rsidRDefault="00785E57" w:rsidP="00935AC2">
      <w:pPr>
        <w:pStyle w:val="Titre4"/>
      </w:pPr>
      <w:r w:rsidRPr="00522E46">
        <w:t>Jeunes agriculteurs</w:t>
      </w:r>
    </w:p>
    <w:p w:rsidR="00935AC2" w:rsidRDefault="00785E57" w:rsidP="00785E57">
      <w:r w:rsidRPr="00522E46">
        <w:t>Mentionnez votre bénéfice (après abattement</w:t>
      </w:r>
      <w:r w:rsidR="004D03FB" w:rsidRPr="00522E46">
        <w:t>), cases</w:t>
      </w:r>
      <w:r w:rsidRPr="00522E46">
        <w:t xml:space="preserve"> 5HC à 5JI et indiquez cases 5HM à 5JZ </w:t>
      </w:r>
      <w:r w:rsidR="00F65ED2" w:rsidRPr="00522E46">
        <w:t>le</w:t>
      </w:r>
      <w:r w:rsidR="00935AC2">
        <w:t xml:space="preserve"> </w:t>
      </w:r>
      <w:r w:rsidR="00F65ED2" w:rsidRPr="00522E46">
        <w:t>montant</w:t>
      </w:r>
      <w:r w:rsidRPr="00522E46">
        <w:t xml:space="preserve"> de l’abattement qui sera pris </w:t>
      </w:r>
      <w:r w:rsidR="00564590" w:rsidRPr="00522E46">
        <w:t>en compte</w:t>
      </w:r>
      <w:r w:rsidRPr="00522E46">
        <w:t xml:space="preserve"> pour le calcul du plafond de </w:t>
      </w:r>
      <w:r w:rsidR="004D03FB" w:rsidRPr="00522E46">
        <w:t>déductibilité des</w:t>
      </w:r>
      <w:r w:rsidRPr="00522E46">
        <w:t xml:space="preserve"> cotisations d’épargne retraite. </w:t>
      </w:r>
    </w:p>
    <w:p w:rsidR="00C45410" w:rsidRDefault="00785E57" w:rsidP="00785E57">
      <w:r w:rsidRPr="00522E46">
        <w:t xml:space="preserve">Pour plus </w:t>
      </w:r>
      <w:r w:rsidR="00F65ED2" w:rsidRPr="00522E46">
        <w:t>de précisions</w:t>
      </w:r>
      <w:r w:rsidRPr="00522E46">
        <w:t xml:space="preserve"> sur cet abattement, consultez le BOI-BA-BASE-30-10 disponible sur impots.gouv.fr</w:t>
      </w:r>
    </w:p>
    <w:p w:rsidR="00785E57" w:rsidRPr="00522E46" w:rsidRDefault="004D03FB" w:rsidP="00935AC2">
      <w:pPr>
        <w:pStyle w:val="Titre4"/>
      </w:pPr>
      <w:r w:rsidRPr="00522E46">
        <w:t>Déficits</w:t>
      </w:r>
      <w:r w:rsidR="00785E57" w:rsidRPr="00522E46">
        <w:t xml:space="preserve"> agricoles</w:t>
      </w:r>
    </w:p>
    <w:p w:rsidR="00C45410" w:rsidRDefault="00785E57" w:rsidP="00785E57">
      <w:r w:rsidRPr="00522E46">
        <w:t>Portez le déficit de l’année 2019 cases 5HF à</w:t>
      </w:r>
      <w:r w:rsidR="00935AC2">
        <w:t xml:space="preserve"> </w:t>
      </w:r>
      <w:r w:rsidRPr="00522E46">
        <w:t>5JL selon votre situation.</w:t>
      </w:r>
    </w:p>
    <w:p w:rsidR="00C45410" w:rsidRDefault="00785E57" w:rsidP="00785E57">
      <w:r w:rsidRPr="00522E46">
        <w:lastRenderedPageBreak/>
        <w:t xml:space="preserve">Lorsque le total des autres revenus nets </w:t>
      </w:r>
      <w:r w:rsidR="004D03FB" w:rsidRPr="00522E46">
        <w:t>des membres</w:t>
      </w:r>
      <w:r w:rsidRPr="00522E46">
        <w:t xml:space="preserve"> du foyer fiscal excède 111 752 €, </w:t>
      </w:r>
      <w:r w:rsidR="004D03FB" w:rsidRPr="00522E46">
        <w:t>les déficits</w:t>
      </w:r>
      <w:r w:rsidRPr="00522E46">
        <w:t xml:space="preserve"> agricoles ne sont pas déductibles </w:t>
      </w:r>
      <w:r w:rsidR="002368B0" w:rsidRPr="00522E46">
        <w:t>du revenu</w:t>
      </w:r>
      <w:r w:rsidRPr="00522E46">
        <w:t xml:space="preserve"> global, mais seulement des </w:t>
      </w:r>
      <w:r w:rsidR="004D03FB" w:rsidRPr="00522E46">
        <w:t>bénéfices agricoles</w:t>
      </w:r>
      <w:r w:rsidRPr="00522E46">
        <w:t xml:space="preserve"> des six années suivantes.</w:t>
      </w:r>
    </w:p>
    <w:p w:rsidR="00C45410" w:rsidRDefault="00785E57" w:rsidP="00785E57">
      <w:r w:rsidRPr="00522E46">
        <w:t xml:space="preserve">Inscrivez cases 5QF à 5QQ, selon leur </w:t>
      </w:r>
      <w:r w:rsidR="004D03FB" w:rsidRPr="00522E46">
        <w:t>année d’origine</w:t>
      </w:r>
      <w:r w:rsidRPr="00522E46">
        <w:t xml:space="preserve">, le montant des déficits </w:t>
      </w:r>
      <w:r w:rsidR="004D03FB" w:rsidRPr="00522E46">
        <w:t>antérieurs non</w:t>
      </w:r>
      <w:r w:rsidRPr="00522E46">
        <w:t xml:space="preserve"> encore déduits, ils seront imputés sur </w:t>
      </w:r>
      <w:r w:rsidR="004D03FB" w:rsidRPr="00522E46">
        <w:t>les bénéfices</w:t>
      </w:r>
      <w:r w:rsidRPr="00522E46">
        <w:t xml:space="preserve"> agricoles de l’année 2019.</w:t>
      </w:r>
    </w:p>
    <w:p w:rsidR="00C45410" w:rsidRDefault="004D03FB" w:rsidP="00935AC2">
      <w:pPr>
        <w:pStyle w:val="Titre4"/>
      </w:pPr>
      <w:r w:rsidRPr="00522E46">
        <w:t>Produits</w:t>
      </w:r>
      <w:r w:rsidR="00785E57" w:rsidRPr="00522E46">
        <w:t xml:space="preserve"> des brevets et assimilés</w:t>
      </w:r>
    </w:p>
    <w:p w:rsidR="00C45410" w:rsidRDefault="00785E57" w:rsidP="00785E57">
      <w:r w:rsidRPr="00522E46">
        <w:t xml:space="preserve">Les produits provenant de la cession ou de </w:t>
      </w:r>
      <w:r w:rsidR="004D03FB" w:rsidRPr="00522E46">
        <w:t>la concession</w:t>
      </w:r>
      <w:r w:rsidRPr="00522E46">
        <w:t xml:space="preserve"> de certificats d’obtention </w:t>
      </w:r>
      <w:r w:rsidR="004D03FB" w:rsidRPr="00522E46">
        <w:t>végétale réalisés</w:t>
      </w:r>
      <w:r w:rsidRPr="00522E46">
        <w:t xml:space="preserve"> par les obtenteurs de nouvelles </w:t>
      </w:r>
      <w:r w:rsidR="004D03FB" w:rsidRPr="00522E46">
        <w:t>variétés végétales</w:t>
      </w:r>
      <w:r w:rsidRPr="00522E46">
        <w:t xml:space="preserve"> sont imposés dans les mêmes </w:t>
      </w:r>
      <w:r w:rsidR="004D03FB" w:rsidRPr="00522E46">
        <w:t>conditions que</w:t>
      </w:r>
      <w:r w:rsidRPr="00522E46">
        <w:t xml:space="preserve"> les bénéfices réalisés par les </w:t>
      </w:r>
      <w:r w:rsidR="004D03FB" w:rsidRPr="00522E46">
        <w:t>entreprises industrielles</w:t>
      </w:r>
      <w:r w:rsidRPr="00522E46">
        <w:t xml:space="preserve"> et commerciales à l’</w:t>
      </w:r>
      <w:r w:rsidR="004D03FB" w:rsidRPr="00522E46">
        <w:t>occasion de</w:t>
      </w:r>
      <w:r w:rsidRPr="00522E46">
        <w:t xml:space="preserve"> la cession ou de la concession de brevets.</w:t>
      </w:r>
    </w:p>
    <w:p w:rsidR="00C45410" w:rsidRDefault="00785E57" w:rsidP="00785E57">
      <w:r w:rsidRPr="00522E46">
        <w:t>Ainsi, pour les exercices ouverts à compter du 1</w:t>
      </w:r>
      <w:r w:rsidRPr="00935AC2">
        <w:rPr>
          <w:vertAlign w:val="superscript"/>
        </w:rPr>
        <w:t>er</w:t>
      </w:r>
      <w:r w:rsidR="00935AC2">
        <w:t xml:space="preserve"> </w:t>
      </w:r>
      <w:r w:rsidRPr="00522E46">
        <w:t xml:space="preserve">janvier 2019, les exploitants agricoles soumis </w:t>
      </w:r>
      <w:r w:rsidR="004D03FB" w:rsidRPr="00522E46">
        <w:t>de plein</w:t>
      </w:r>
      <w:r w:rsidRPr="00522E46">
        <w:t xml:space="preserve"> droit ou sur option à un régime réel d’</w:t>
      </w:r>
      <w:r w:rsidR="004D03FB" w:rsidRPr="00522E46">
        <w:t>imposition peuvent</w:t>
      </w:r>
      <w:r w:rsidRPr="00522E46">
        <w:t xml:space="preserve"> sur option, sous certaines </w:t>
      </w:r>
      <w:r w:rsidR="004D03FB" w:rsidRPr="00522E46">
        <w:t>conditions, soumettre</w:t>
      </w:r>
      <w:r w:rsidRPr="00522E46">
        <w:t xml:space="preserve"> le résultat net de la cession </w:t>
      </w:r>
      <w:r w:rsidR="00334331">
        <w:t>ou de</w:t>
      </w:r>
      <w:r w:rsidRPr="00522E46">
        <w:t xml:space="preserve"> la concession de certificats d’obtention végétale</w:t>
      </w:r>
      <w:r w:rsidR="004D03FB">
        <w:t xml:space="preserve"> </w:t>
      </w:r>
      <w:r w:rsidRPr="00522E46">
        <w:t>à une imposition au taux de 10 % en indiquant</w:t>
      </w:r>
      <w:r w:rsidR="004D03FB">
        <w:t xml:space="preserve"> </w:t>
      </w:r>
      <w:r w:rsidRPr="00522E46">
        <w:t>le montant en cases 5HA à 5JA.</w:t>
      </w:r>
    </w:p>
    <w:p w:rsidR="00935AC2" w:rsidRDefault="00785E57" w:rsidP="00785E57">
      <w:r w:rsidRPr="00522E46">
        <w:t>Pour plus de précisions, consultez le BOI-BA-SECT-40 disponible sur impots.gouv.fr.</w:t>
      </w:r>
    </w:p>
    <w:p w:rsidR="00785E57" w:rsidRPr="00522E46" w:rsidRDefault="004D03FB" w:rsidP="00935AC2">
      <w:pPr>
        <w:pStyle w:val="Titre4"/>
      </w:pPr>
      <w:r w:rsidRPr="00522E46">
        <w:t>Paiement</w:t>
      </w:r>
      <w:r w:rsidR="00785E57" w:rsidRPr="00522E46">
        <w:t xml:space="preserve"> fractionné de l’</w:t>
      </w:r>
      <w:r w:rsidR="00F65ED2" w:rsidRPr="00522E46">
        <w:t>impôt sur</w:t>
      </w:r>
      <w:r w:rsidR="00785E57" w:rsidRPr="00522E46">
        <w:t xml:space="preserve"> le revenu dû dans le cadre d’un </w:t>
      </w:r>
      <w:r w:rsidRPr="00522E46">
        <w:t>apport d’activité</w:t>
      </w:r>
      <w:r w:rsidR="00785E57" w:rsidRPr="00522E46">
        <w:t xml:space="preserve"> à une société à l’is</w:t>
      </w:r>
    </w:p>
    <w:p w:rsidR="00785E57" w:rsidRPr="00522E46" w:rsidRDefault="00785E57" w:rsidP="00785E57">
      <w:r w:rsidRPr="00522E46">
        <w:t>Pour les exercices ouverts à compter du 1</w:t>
      </w:r>
      <w:r w:rsidRPr="00935AC2">
        <w:rPr>
          <w:rFonts w:ascii="Calibr69" w:hAnsi="Calibr69"/>
          <w:vertAlign w:val="superscript"/>
        </w:rPr>
        <w:t>er</w:t>
      </w:r>
      <w:r w:rsidRPr="00522E46">
        <w:t xml:space="preserve"> janvier</w:t>
      </w:r>
      <w:r w:rsidR="00935AC2">
        <w:t xml:space="preserve"> </w:t>
      </w:r>
      <w:r w:rsidRPr="00522E46">
        <w:t xml:space="preserve">2019, les exploitants agricoles qui apportent </w:t>
      </w:r>
      <w:r w:rsidR="004D03FB" w:rsidRPr="00522E46">
        <w:t>leur exploitation</w:t>
      </w:r>
      <w:r w:rsidRPr="00522E46">
        <w:t xml:space="preserve"> à une société assujettie à l’impôt </w:t>
      </w:r>
      <w:r w:rsidR="004D03FB" w:rsidRPr="00522E46">
        <w:t>sur les</w:t>
      </w:r>
      <w:r w:rsidRPr="00522E46">
        <w:t xml:space="preserve"> sociétés ou, lorsqu’ils exercent leur </w:t>
      </w:r>
      <w:r w:rsidR="004D03FB" w:rsidRPr="00522E46">
        <w:t>activité dans</w:t>
      </w:r>
      <w:r w:rsidRPr="00522E46">
        <w:t xml:space="preserve"> une société, qui optent pour l’IS </w:t>
      </w:r>
      <w:r w:rsidR="004D03FB" w:rsidRPr="00522E46">
        <w:t>peuvent demander</w:t>
      </w:r>
      <w:r w:rsidRPr="00522E46">
        <w:t xml:space="preserve"> le paiement fractionné de l’impôt </w:t>
      </w:r>
      <w:r w:rsidR="004D03FB" w:rsidRPr="00522E46">
        <w:t>sur le</w:t>
      </w:r>
      <w:r w:rsidRPr="00522E46">
        <w:t xml:space="preserve"> revenu afférent à certains revenus agricoles.</w:t>
      </w:r>
    </w:p>
    <w:p w:rsidR="00785E57" w:rsidRPr="00522E46" w:rsidRDefault="00785E57" w:rsidP="00785E57">
      <w:r w:rsidRPr="00522E46">
        <w:t xml:space="preserve">Si vous demandez à bénéficier du </w:t>
      </w:r>
      <w:r w:rsidR="004D03FB" w:rsidRPr="00522E46">
        <w:t>paiement fractionné</w:t>
      </w:r>
      <w:r w:rsidRPr="00522E46">
        <w:t xml:space="preserve"> prévu par l’article 75-0 C du CGI, </w:t>
      </w:r>
      <w:r w:rsidR="00F65ED2" w:rsidRPr="00522E46">
        <w:t>indiquez cases</w:t>
      </w:r>
      <w:r w:rsidRPr="00522E46">
        <w:t xml:space="preserve"> 5EA à 5EV le montant des </w:t>
      </w:r>
      <w:r w:rsidR="004D03FB" w:rsidRPr="00522E46">
        <w:t>revenus éligibles</w:t>
      </w:r>
      <w:r w:rsidRPr="00522E46">
        <w:t xml:space="preserve"> : les reprises de déduction pour </w:t>
      </w:r>
      <w:r w:rsidR="004D03FB" w:rsidRPr="00522E46">
        <w:t>investissement (</w:t>
      </w:r>
      <w:r w:rsidRPr="00522E46">
        <w:t>DPI), déduction pour aléas (DPA</w:t>
      </w:r>
      <w:r w:rsidR="004D03FB" w:rsidRPr="00522E46">
        <w:t>), déduction</w:t>
      </w:r>
      <w:r w:rsidRPr="00522E46">
        <w:t xml:space="preserve"> pour épargne de précaution (DEP)</w:t>
      </w:r>
      <w:r w:rsidR="00935AC2">
        <w:t xml:space="preserve"> </w:t>
      </w:r>
      <w:r w:rsidRPr="00522E46">
        <w:t xml:space="preserve">non utilisées et la fraction des revenus </w:t>
      </w:r>
      <w:r w:rsidR="004D03FB" w:rsidRPr="00522E46">
        <w:t>exceptionnels comprises</w:t>
      </w:r>
      <w:r w:rsidRPr="00522E46">
        <w:t xml:space="preserve"> dans le bénéfice </w:t>
      </w:r>
      <w:r w:rsidR="004D03FB" w:rsidRPr="00522E46">
        <w:t>imposable déclaré</w:t>
      </w:r>
      <w:r w:rsidRPr="00522E46">
        <w:t xml:space="preserve"> cases 5HC à 5JI ainsi que le revenu </w:t>
      </w:r>
      <w:r w:rsidR="004D03FB" w:rsidRPr="00522E46">
        <w:t>imposable au</w:t>
      </w:r>
      <w:r w:rsidRPr="00522E46">
        <w:t xml:space="preserve"> taux marginal déclaré cases 5XT à 5XW.</w:t>
      </w:r>
    </w:p>
    <w:p w:rsidR="00C45410" w:rsidRDefault="00785E57" w:rsidP="00785E57">
      <w:r w:rsidRPr="00522E46">
        <w:t>Pour plus de précisions, consultez le BOI-BA-CESS-30 disponible sur impots.gouv.fr.</w:t>
      </w:r>
    </w:p>
    <w:p w:rsidR="00C45410" w:rsidRDefault="00785E57" w:rsidP="00AA14D6">
      <w:pPr>
        <w:pStyle w:val="Titre2"/>
      </w:pPr>
      <w:bookmarkStart w:id="143" w:name="_Toc35542979"/>
      <w:r w:rsidRPr="00522E46">
        <w:t>Revenus industriels et commerciaux</w:t>
      </w:r>
      <w:bookmarkEnd w:id="143"/>
    </w:p>
    <w:p w:rsidR="00597CC5" w:rsidRDefault="00785E57" w:rsidP="00785E57">
      <w:r w:rsidRPr="00522E46">
        <w:t xml:space="preserve">Il s’agit principalement des bénéfices </w:t>
      </w:r>
      <w:r w:rsidR="004D03FB" w:rsidRPr="00522E46">
        <w:t>provenant de</w:t>
      </w:r>
      <w:r w:rsidRPr="00522E46">
        <w:t xml:space="preserve"> l’exercice d’une profession </w:t>
      </w:r>
      <w:r w:rsidR="004D03FB" w:rsidRPr="00522E46">
        <w:t>commerciale,</w:t>
      </w:r>
      <w:r w:rsidR="00935AC2">
        <w:t xml:space="preserve"> </w:t>
      </w:r>
      <w:r w:rsidR="004D03FB" w:rsidRPr="00522E46">
        <w:t>industrielle</w:t>
      </w:r>
      <w:r w:rsidRPr="00522E46">
        <w:t xml:space="preserve"> ou artisanale et des </w:t>
      </w:r>
      <w:r w:rsidR="004D03FB" w:rsidRPr="00522E46">
        <w:t>revenus provenant</w:t>
      </w:r>
      <w:r w:rsidRPr="00522E46">
        <w:t xml:space="preserve"> des locations en meublé.</w:t>
      </w:r>
    </w:p>
    <w:p w:rsidR="00597CC5" w:rsidRDefault="00597CC5" w:rsidP="00597CC5">
      <w:r>
        <w:br w:type="page"/>
      </w:r>
    </w:p>
    <w:p w:rsidR="00C45410" w:rsidRDefault="00785E57" w:rsidP="00935AC2">
      <w:pPr>
        <w:pStyle w:val="Titre3"/>
      </w:pPr>
      <w:bookmarkStart w:id="144" w:name="_Toc35542980"/>
      <w:r w:rsidRPr="00522E46">
        <w:lastRenderedPageBreak/>
        <w:t xml:space="preserve">Revenus industriels et </w:t>
      </w:r>
      <w:r w:rsidR="004D03FB" w:rsidRPr="00522E46">
        <w:t>commerciaux professionnels</w:t>
      </w:r>
      <w:bookmarkEnd w:id="144"/>
    </w:p>
    <w:p w:rsidR="00C45410" w:rsidRDefault="004D03FB" w:rsidP="00935AC2">
      <w:pPr>
        <w:pStyle w:val="Titre4"/>
      </w:pPr>
      <w:r w:rsidRPr="00522E46">
        <w:t>Régime</w:t>
      </w:r>
      <w:r w:rsidR="00785E57" w:rsidRPr="00522E46">
        <w:t xml:space="preserve"> des micro entreprises</w:t>
      </w:r>
    </w:p>
    <w:p w:rsidR="00C45410" w:rsidRDefault="00785E57" w:rsidP="00785E57">
      <w:r w:rsidRPr="00522E46">
        <w:t xml:space="preserve">Le régime des micro entreprises s’applique </w:t>
      </w:r>
      <w:r w:rsidR="00F65ED2" w:rsidRPr="00522E46">
        <w:t>au titre</w:t>
      </w:r>
      <w:r w:rsidRPr="00522E46">
        <w:t xml:space="preserve"> de l’année 2019 si vous avez réalisé en</w:t>
      </w:r>
      <w:r w:rsidR="00935AC2">
        <w:t xml:space="preserve"> </w:t>
      </w:r>
      <w:r w:rsidRPr="00522E46">
        <w:t>2017 ou en 2018 un chiffre d’affaires (</w:t>
      </w:r>
      <w:r w:rsidR="004D03FB" w:rsidRPr="00522E46">
        <w:t>non compris</w:t>
      </w:r>
      <w:r w:rsidRPr="00522E46">
        <w:t xml:space="preserve"> les recettes exceptionnelles), le </w:t>
      </w:r>
      <w:r w:rsidR="00D64B3F" w:rsidRPr="00522E46">
        <w:t>cas échéant</w:t>
      </w:r>
      <w:r w:rsidRPr="00522E46">
        <w:t xml:space="preserve"> ajusté en fonction de la durée d’</w:t>
      </w:r>
      <w:r w:rsidR="004D03FB" w:rsidRPr="00522E46">
        <w:t>exploitation dans</w:t>
      </w:r>
      <w:r w:rsidRPr="00522E46">
        <w:t xml:space="preserve"> l’année, n’ayant pas dépassé :</w:t>
      </w:r>
    </w:p>
    <w:p w:rsidR="00C45410" w:rsidRDefault="00785E57" w:rsidP="00935AC2">
      <w:pPr>
        <w:pStyle w:val="paragraphedelistepuce"/>
      </w:pPr>
      <w:r w:rsidRPr="00522E46">
        <w:t xml:space="preserve">170 000 € hors taxes si votre activité </w:t>
      </w:r>
      <w:r w:rsidR="004D03FB" w:rsidRPr="00522E46">
        <w:t>principale est</w:t>
      </w:r>
      <w:r w:rsidRPr="00522E46">
        <w:t xml:space="preserve"> la vente de marchandises, objets, </w:t>
      </w:r>
      <w:r w:rsidR="004D03FB" w:rsidRPr="00522E46">
        <w:t>fournitures et</w:t>
      </w:r>
      <w:r w:rsidRPr="00522E46">
        <w:t xml:space="preserve"> denrées à emporter ou à </w:t>
      </w:r>
      <w:r w:rsidR="004D03FB" w:rsidRPr="00522E46">
        <w:t>consommer sur</w:t>
      </w:r>
      <w:r w:rsidRPr="00522E46">
        <w:t xml:space="preserve"> place, ou la fourniture d’un logement</w:t>
      </w:r>
      <w:r w:rsidR="00935AC2">
        <w:t> </w:t>
      </w:r>
      <w:r w:rsidRPr="00522E46">
        <w:t>;</w:t>
      </w:r>
    </w:p>
    <w:p w:rsidR="00C45410" w:rsidRDefault="00785E57" w:rsidP="00935AC2">
      <w:pPr>
        <w:pStyle w:val="paragraphedelistepuce"/>
      </w:pPr>
      <w:r w:rsidRPr="00522E46">
        <w:t xml:space="preserve">70 000 € hors taxes si vous exercez une </w:t>
      </w:r>
      <w:r w:rsidR="004D03FB" w:rsidRPr="00522E46">
        <w:t>activité de</w:t>
      </w:r>
      <w:r w:rsidRPr="00522E46">
        <w:t xml:space="preserve"> prestataire de services ou de loueur </w:t>
      </w:r>
      <w:r w:rsidR="002368B0" w:rsidRPr="00522E46">
        <w:t>en meublé</w:t>
      </w:r>
      <w:r w:rsidRPr="00522E46">
        <w:t>.</w:t>
      </w:r>
    </w:p>
    <w:p w:rsidR="00C45410" w:rsidRDefault="00785E57" w:rsidP="00785E57">
      <w:r w:rsidRPr="00522E46">
        <w:t xml:space="preserve">Si vous relevez du régime des micro </w:t>
      </w:r>
      <w:r w:rsidR="004D03FB" w:rsidRPr="00522E46">
        <w:t>entreprises, vous</w:t>
      </w:r>
      <w:r w:rsidRPr="00522E46">
        <w:t xml:space="preserve"> êtes dispensé de déposer une </w:t>
      </w:r>
      <w:r w:rsidR="00D64B3F" w:rsidRPr="00522E46">
        <w:t>déclaration de</w:t>
      </w:r>
      <w:r w:rsidRPr="00522E46">
        <w:t xml:space="preserve"> résultat. Vous devez porter directement </w:t>
      </w:r>
      <w:r w:rsidR="00F65ED2" w:rsidRPr="00522E46">
        <w:t>le montant</w:t>
      </w:r>
      <w:r w:rsidRPr="00522E46">
        <w:t xml:space="preserve"> de votre chiffre d’affaires hors taxes </w:t>
      </w:r>
      <w:r w:rsidR="00D64B3F" w:rsidRPr="00522E46">
        <w:t>et de</w:t>
      </w:r>
      <w:r w:rsidRPr="00522E46">
        <w:t xml:space="preserve"> vos plus ou moins-values éventuelles dans </w:t>
      </w:r>
      <w:r w:rsidR="004D03FB" w:rsidRPr="00522E46">
        <w:t>la ou</w:t>
      </w:r>
      <w:r w:rsidRPr="00522E46">
        <w:t xml:space="preserve"> les cases appropriée(s) selon votre situation.</w:t>
      </w:r>
    </w:p>
    <w:p w:rsidR="00C45410" w:rsidRDefault="00785E57" w:rsidP="00785E57">
      <w:r w:rsidRPr="00522E46">
        <w:t>Un abattement forfaitaire de 71 % (ventes de</w:t>
      </w:r>
      <w:r w:rsidR="004D03FB">
        <w:t xml:space="preserve"> </w:t>
      </w:r>
      <w:r w:rsidRPr="00522E46">
        <w:t>marchandises et assimilées) ou de 50 % (prestations</w:t>
      </w:r>
      <w:r w:rsidR="004D03FB">
        <w:t xml:space="preserve"> </w:t>
      </w:r>
      <w:r w:rsidRPr="00522E46">
        <w:t xml:space="preserve">de services et locations meublées), avec </w:t>
      </w:r>
      <w:r w:rsidR="004D03FB" w:rsidRPr="00522E46">
        <w:t>un minimum</w:t>
      </w:r>
      <w:r w:rsidRPr="00522E46">
        <w:t xml:space="preserve"> de 305</w:t>
      </w:r>
      <w:r w:rsidR="00935AC2">
        <w:t> €</w:t>
      </w:r>
      <w:r w:rsidRPr="00522E46">
        <w:t xml:space="preserve">, sera calculé </w:t>
      </w:r>
      <w:r w:rsidR="004D03FB" w:rsidRPr="00522E46">
        <w:t>automatiquement sur</w:t>
      </w:r>
      <w:r w:rsidRPr="00522E46">
        <w:t xml:space="preserve"> le montant du chiffre d’affaires déclaré.</w:t>
      </w:r>
    </w:p>
    <w:p w:rsidR="00762874" w:rsidRDefault="00785E57" w:rsidP="00785E57">
      <w:r w:rsidRPr="00522E46">
        <w:t xml:space="preserve">Pour plus d’informations consultez la </w:t>
      </w:r>
      <w:r w:rsidR="00564590">
        <w:t>notice n°</w:t>
      </w:r>
      <w:r w:rsidRPr="00522E46">
        <w:t xml:space="preserve"> 2041 GQ disponible sur impots.gouv.fr </w:t>
      </w:r>
      <w:r w:rsidR="004D03FB" w:rsidRPr="00522E46">
        <w:t>ou dans</w:t>
      </w:r>
      <w:r w:rsidRPr="00522E46">
        <w:t xml:space="preserve"> votre centre des finances publiques.</w:t>
      </w:r>
    </w:p>
    <w:p w:rsidR="00C45410" w:rsidRDefault="004D03FB" w:rsidP="00762874">
      <w:pPr>
        <w:pStyle w:val="Titre4"/>
      </w:pPr>
      <w:r w:rsidRPr="00522E46">
        <w:t xml:space="preserve">Régime </w:t>
      </w:r>
      <w:r w:rsidR="00785E57" w:rsidRPr="00522E46">
        <w:t>du bénéfice réel</w:t>
      </w:r>
    </w:p>
    <w:p w:rsidR="00C45410" w:rsidRDefault="00785E57" w:rsidP="00785E57">
      <w:r w:rsidRPr="00522E46">
        <w:t xml:space="preserve">Reportez sur la déclaration </w:t>
      </w:r>
      <w:r w:rsidR="00D64B3F">
        <w:t>n°</w:t>
      </w:r>
      <w:r w:rsidRPr="00522E46">
        <w:t xml:space="preserve"> 2042 C Pro </w:t>
      </w:r>
      <w:r w:rsidR="00016697" w:rsidRPr="00522E46">
        <w:t>les résultats</w:t>
      </w:r>
      <w:r w:rsidRPr="00522E46">
        <w:t xml:space="preserve"> et plus-values imposables </w:t>
      </w:r>
      <w:r w:rsidR="00016697" w:rsidRPr="00522E46">
        <w:t>déterminés sur</w:t>
      </w:r>
      <w:r w:rsidRPr="00522E46">
        <w:t xml:space="preserve"> votre</w:t>
      </w:r>
      <w:r w:rsidR="00762874">
        <w:t xml:space="preserve"> </w:t>
      </w:r>
      <w:r w:rsidRPr="00522E46">
        <w:t xml:space="preserve">déclaration professionnelle </w:t>
      </w:r>
      <w:r w:rsidR="00D64B3F">
        <w:t>n°</w:t>
      </w:r>
      <w:r w:rsidRPr="00522E46">
        <w:t xml:space="preserve"> 2031.</w:t>
      </w:r>
    </w:p>
    <w:p w:rsidR="00785E57" w:rsidRPr="00522E46" w:rsidRDefault="00785E57" w:rsidP="00762874">
      <w:pPr>
        <w:pStyle w:val="Titre5"/>
      </w:pPr>
      <w:r w:rsidRPr="00522E46">
        <w:t>Produits des brevets et assimilés</w:t>
      </w:r>
    </w:p>
    <w:p w:rsidR="00785E57" w:rsidRPr="00522E46" w:rsidRDefault="00785E57" w:rsidP="00785E57">
      <w:r w:rsidRPr="00522E46">
        <w:t>Pour les exercices ouverts à compter du 1er janvier</w:t>
      </w:r>
      <w:r w:rsidR="00762874">
        <w:t xml:space="preserve"> </w:t>
      </w:r>
      <w:r w:rsidRPr="00522E46">
        <w:t xml:space="preserve">2019, les entreprises industrielles, </w:t>
      </w:r>
      <w:r w:rsidR="00016697" w:rsidRPr="00522E46">
        <w:t>commerciales, agricoles</w:t>
      </w:r>
      <w:r w:rsidRPr="00522E46">
        <w:t xml:space="preserve"> ou libérales relevant de l’impôt sur </w:t>
      </w:r>
      <w:r w:rsidR="004D4D5A" w:rsidRPr="00522E46">
        <w:t>le revenu</w:t>
      </w:r>
      <w:r w:rsidRPr="00522E46">
        <w:t xml:space="preserve"> et soumises de plein droit ou sur option</w:t>
      </w:r>
      <w:r w:rsidR="00016697">
        <w:t xml:space="preserve"> </w:t>
      </w:r>
      <w:r w:rsidRPr="00522E46">
        <w:t xml:space="preserve">à un régime réel d’imposition peuvent </w:t>
      </w:r>
      <w:r w:rsidR="00016697" w:rsidRPr="00522E46">
        <w:t>opter pour</w:t>
      </w:r>
      <w:r w:rsidRPr="00522E46">
        <w:t xml:space="preserve"> l’imposition au taux réduit de 10 % </w:t>
      </w:r>
      <w:r w:rsidR="00016697" w:rsidRPr="00522E46">
        <w:t>du résultat</w:t>
      </w:r>
      <w:r w:rsidRPr="00522E46">
        <w:t xml:space="preserve"> net de la cession, de la concession </w:t>
      </w:r>
      <w:r w:rsidR="00334331">
        <w:t>ou de</w:t>
      </w:r>
      <w:r w:rsidRPr="00522E46">
        <w:t xml:space="preserve"> la sous-concession de brevets et actifs </w:t>
      </w:r>
      <w:r w:rsidR="00016697" w:rsidRPr="00522E46">
        <w:t>incorporels assimilés</w:t>
      </w:r>
      <w:r w:rsidRPr="00522E46">
        <w:t>.</w:t>
      </w:r>
    </w:p>
    <w:p w:rsidR="00785E57" w:rsidRPr="00522E46" w:rsidRDefault="00785E57" w:rsidP="00785E57">
      <w:r w:rsidRPr="00522E46">
        <w:t xml:space="preserve">Indiquez cases 5UI, 5VI, 5WI le montant </w:t>
      </w:r>
      <w:r w:rsidR="002368B0" w:rsidRPr="00522E46">
        <w:t>du revenu</w:t>
      </w:r>
      <w:r w:rsidRPr="00522E46">
        <w:t xml:space="preserve"> net taxable au taux de 10 %.</w:t>
      </w:r>
    </w:p>
    <w:p w:rsidR="00C45410" w:rsidRDefault="00785E57" w:rsidP="00785E57">
      <w:r w:rsidRPr="00522E46">
        <w:t>Pour plus de précisions, consultez le BOI-BIC-BASE-110 disponible sur impots.gouv.fr.</w:t>
      </w:r>
    </w:p>
    <w:p w:rsidR="00C45410" w:rsidRDefault="00785E57" w:rsidP="00762874">
      <w:pPr>
        <w:pStyle w:val="Titre5"/>
      </w:pPr>
      <w:r w:rsidRPr="00522E46">
        <w:t xml:space="preserve">Activité de loueur en meublé exercée à </w:t>
      </w:r>
      <w:r w:rsidR="00016697" w:rsidRPr="00522E46">
        <w:t>titre professionnel</w:t>
      </w:r>
    </w:p>
    <w:p w:rsidR="00C45410" w:rsidRDefault="00785E57" w:rsidP="00785E57">
      <w:r w:rsidRPr="00522E46">
        <w:t xml:space="preserve">L’activité de location en meublé, directe ou </w:t>
      </w:r>
      <w:r w:rsidR="00016697" w:rsidRPr="00522E46">
        <w:t>indirecte, est</w:t>
      </w:r>
      <w:r w:rsidRPr="00522E46">
        <w:t xml:space="preserve"> exercée à titre professionnel quand </w:t>
      </w:r>
      <w:r w:rsidR="00D64B3F" w:rsidRPr="00522E46">
        <w:t>les deux</w:t>
      </w:r>
      <w:r w:rsidRPr="00522E46">
        <w:t xml:space="preserve"> conditions suivantes sont remplies :</w:t>
      </w:r>
    </w:p>
    <w:p w:rsidR="00C45410" w:rsidRDefault="00762874" w:rsidP="00762874">
      <w:pPr>
        <w:pStyle w:val="paragraphedelistepuce"/>
      </w:pPr>
      <w:r w:rsidRPr="00522E46">
        <w:t xml:space="preserve">Les </w:t>
      </w:r>
      <w:r w:rsidR="00785E57" w:rsidRPr="00522E46">
        <w:t xml:space="preserve">recettes annuelles retirées de cette </w:t>
      </w:r>
      <w:r w:rsidR="00016697" w:rsidRPr="00522E46">
        <w:t>activité par</w:t>
      </w:r>
      <w:r w:rsidR="00785E57" w:rsidRPr="00522E46">
        <w:t xml:space="preserve"> l’ensemble du foyer dépassent 23</w:t>
      </w:r>
      <w:r>
        <w:t> </w:t>
      </w:r>
      <w:r w:rsidR="00785E57" w:rsidRPr="00522E46">
        <w:t>000</w:t>
      </w:r>
      <w:r w:rsidR="00935AC2">
        <w:t> €</w:t>
      </w:r>
      <w:r w:rsidR="00785E57" w:rsidRPr="00522E46">
        <w:t xml:space="preserve"> ;</w:t>
      </w:r>
    </w:p>
    <w:p w:rsidR="00C45410" w:rsidRDefault="00762874" w:rsidP="00762874">
      <w:pPr>
        <w:pStyle w:val="paragraphedelistepuce"/>
      </w:pPr>
      <w:r w:rsidRPr="00522E46">
        <w:t xml:space="preserve">Ces </w:t>
      </w:r>
      <w:r w:rsidR="00785E57" w:rsidRPr="00522E46">
        <w:t xml:space="preserve">recettes dépassent les revenus du </w:t>
      </w:r>
      <w:r w:rsidR="00016697" w:rsidRPr="00522E46">
        <w:t>foyer soumis</w:t>
      </w:r>
      <w:r w:rsidR="00785E57" w:rsidRPr="00522E46">
        <w:t xml:space="preserve"> à l’impôt sur le revenu dans les </w:t>
      </w:r>
      <w:r w:rsidR="00016697" w:rsidRPr="00522E46">
        <w:t>catégories des</w:t>
      </w:r>
      <w:r w:rsidR="00785E57" w:rsidRPr="00522E46">
        <w:t xml:space="preserve"> traitements et salaires, des </w:t>
      </w:r>
      <w:r w:rsidR="002368B0" w:rsidRPr="00522E46">
        <w:t>bénéfices industriels</w:t>
      </w:r>
      <w:r w:rsidR="00785E57" w:rsidRPr="00522E46">
        <w:t xml:space="preserve"> et commerciaux (autres que </w:t>
      </w:r>
      <w:r w:rsidR="00016697" w:rsidRPr="00522E46">
        <w:t>ceux tirés</w:t>
      </w:r>
      <w:r w:rsidR="00785E57" w:rsidRPr="00522E46">
        <w:t xml:space="preserve"> de l’activité de location en meublée), </w:t>
      </w:r>
      <w:r w:rsidR="00016697" w:rsidRPr="00522E46">
        <w:t>des bénéfices</w:t>
      </w:r>
      <w:r w:rsidR="00785E57" w:rsidRPr="00522E46">
        <w:t xml:space="preserve"> agricoles et des bénéfices </w:t>
      </w:r>
      <w:r w:rsidR="00016697" w:rsidRPr="00522E46">
        <w:t>non commerciaux</w:t>
      </w:r>
      <w:r w:rsidR="00785E57" w:rsidRPr="00522E46">
        <w:t>.</w:t>
      </w:r>
    </w:p>
    <w:p w:rsidR="00C45410" w:rsidRDefault="00785E57" w:rsidP="00785E57">
      <w:r w:rsidRPr="00522E46">
        <w:lastRenderedPageBreak/>
        <w:t xml:space="preserve">Les bénéfices provenant de l’activité de </w:t>
      </w:r>
      <w:r w:rsidR="00016697" w:rsidRPr="00522E46">
        <w:t>location meublée</w:t>
      </w:r>
      <w:r w:rsidRPr="00522E46">
        <w:t xml:space="preserve"> exercée à titre </w:t>
      </w:r>
      <w:r w:rsidR="00016697" w:rsidRPr="00522E46">
        <w:t>professionnel, imposés</w:t>
      </w:r>
      <w:r w:rsidR="00762874">
        <w:t xml:space="preserve"> </w:t>
      </w:r>
      <w:r w:rsidRPr="00522E46">
        <w:t xml:space="preserve">selon le régime réel, doivent </w:t>
      </w:r>
      <w:r w:rsidR="00F65ED2" w:rsidRPr="00522E46">
        <w:t>être déclarés</w:t>
      </w:r>
      <w:r w:rsidRPr="00522E46">
        <w:t xml:space="preserve"> sur les cases “revenus imposables”</w:t>
      </w:r>
      <w:r w:rsidR="00762874">
        <w:t xml:space="preserve"> </w:t>
      </w:r>
      <w:r w:rsidRPr="00522E46">
        <w:t>5KC à 5MI et les déficits cases 5KF à 5ML.</w:t>
      </w:r>
    </w:p>
    <w:p w:rsidR="00C45410" w:rsidRDefault="00785E57" w:rsidP="00762874">
      <w:pPr>
        <w:pStyle w:val="Titre3"/>
      </w:pPr>
      <w:bookmarkStart w:id="145" w:name="_Ref35511957"/>
      <w:bookmarkStart w:id="146" w:name="_Toc35542981"/>
      <w:r w:rsidRPr="00522E46">
        <w:t xml:space="preserve">Revenus des locations meublées </w:t>
      </w:r>
      <w:r w:rsidR="00016697" w:rsidRPr="00522E46">
        <w:t>non professionnelles</w:t>
      </w:r>
      <w:bookmarkEnd w:id="145"/>
      <w:bookmarkEnd w:id="146"/>
    </w:p>
    <w:p w:rsidR="007A11D1" w:rsidRDefault="00785E57" w:rsidP="00785E57">
      <w:r w:rsidRPr="00522E46">
        <w:t xml:space="preserve">Lorsque l’une des deux conditions </w:t>
      </w:r>
      <w:r w:rsidR="00016697" w:rsidRPr="00522E46">
        <w:t>présentées dans</w:t>
      </w:r>
      <w:r w:rsidRPr="00522E46">
        <w:t xml:space="preserve"> le paragraphe précédent n’est pas </w:t>
      </w:r>
      <w:r w:rsidR="00016697" w:rsidRPr="00522E46">
        <w:t>remplie, l’activité</w:t>
      </w:r>
      <w:r w:rsidRPr="00522E46">
        <w:t xml:space="preserve"> est exercée à titre non </w:t>
      </w:r>
      <w:r w:rsidR="00016697" w:rsidRPr="00522E46">
        <w:t>professionnel, les</w:t>
      </w:r>
      <w:r w:rsidRPr="00522E46">
        <w:t xml:space="preserve"> revenus tirés de cette activité doivent </w:t>
      </w:r>
      <w:r w:rsidR="00016697" w:rsidRPr="00522E46">
        <w:t>être portés</w:t>
      </w:r>
      <w:r w:rsidRPr="00522E46">
        <w:t xml:space="preserve"> dans la rubrique dédiée de la </w:t>
      </w:r>
      <w:r w:rsidR="00F65ED2" w:rsidRPr="00522E46">
        <w:t>déclaration n</w:t>
      </w:r>
      <w:r w:rsidR="007A11D1">
        <w:t>° </w:t>
      </w:r>
      <w:r w:rsidRPr="00522E46">
        <w:t xml:space="preserve">2042 C Pro. Indiquez également l’adresse </w:t>
      </w:r>
      <w:r w:rsidR="000A576A">
        <w:t>de la</w:t>
      </w:r>
      <w:r w:rsidRPr="00522E46">
        <w:t xml:space="preserve"> location principale. </w:t>
      </w:r>
    </w:p>
    <w:p w:rsidR="00C45410" w:rsidRDefault="00785E57" w:rsidP="00785E57">
      <w:r w:rsidRPr="00522E46">
        <w:t xml:space="preserve">Si vous exercez une </w:t>
      </w:r>
      <w:r w:rsidR="00016697" w:rsidRPr="00522E46">
        <w:t>activité de</w:t>
      </w:r>
      <w:r w:rsidRPr="00522E46">
        <w:t xml:space="preserve"> location meublée saisonnière, </w:t>
      </w:r>
      <w:r w:rsidR="00016697" w:rsidRPr="00522E46">
        <w:t>ne remplissez</w:t>
      </w:r>
      <w:r w:rsidRPr="00522E46">
        <w:t xml:space="preserve"> pas la ligne “durée de</w:t>
      </w:r>
      <w:r w:rsidR="007A11D1">
        <w:t xml:space="preserve"> </w:t>
      </w:r>
      <w:r w:rsidRPr="00522E46">
        <w:t>l’exercice”.</w:t>
      </w:r>
    </w:p>
    <w:p w:rsidR="00C45410" w:rsidRDefault="00016697" w:rsidP="007A11D1">
      <w:pPr>
        <w:pStyle w:val="Titre4"/>
      </w:pPr>
      <w:r w:rsidRPr="00522E46">
        <w:t>Régime</w:t>
      </w:r>
      <w:r w:rsidR="00785E57" w:rsidRPr="00522E46">
        <w:t xml:space="preserve"> des micro entreprises</w:t>
      </w:r>
    </w:p>
    <w:p w:rsidR="00785E57" w:rsidRPr="00522E46" w:rsidRDefault="00785E57" w:rsidP="00785E57">
      <w:r w:rsidRPr="00522E46">
        <w:t xml:space="preserve">Les conditions à remplir pour bénéficier </w:t>
      </w:r>
      <w:r w:rsidR="00DC34F3" w:rsidRPr="00522E46">
        <w:t>du régime</w:t>
      </w:r>
      <w:r w:rsidRPr="00522E46">
        <w:t xml:space="preserve"> des micro entreprises ont été </w:t>
      </w:r>
      <w:r w:rsidR="00374A35" w:rsidRPr="00522E46">
        <w:t>présentées</w:t>
      </w:r>
      <w:r w:rsidR="007A11D1">
        <w:t xml:space="preserve"> </w:t>
      </w:r>
      <w:r w:rsidR="00374A35" w:rsidRPr="00522E46">
        <w:t>précédemment</w:t>
      </w:r>
      <w:r w:rsidRPr="00522E46">
        <w:t xml:space="preserve"> dans la partie “</w:t>
      </w:r>
      <w:r w:rsidR="00374A35" w:rsidRPr="00522E46">
        <w:t>Revenus industriels</w:t>
      </w:r>
      <w:r w:rsidRPr="00522E46">
        <w:t xml:space="preserve"> et commerciaux professionnels”.</w:t>
      </w:r>
    </w:p>
    <w:p w:rsidR="00C45410" w:rsidRDefault="00785E57" w:rsidP="00785E57">
      <w:r w:rsidRPr="00522E46">
        <w:t xml:space="preserve">Vous devez indiquer cases 5ND à 5PD, </w:t>
      </w:r>
      <w:r w:rsidR="00F65ED2" w:rsidRPr="00522E46">
        <w:t>le montant</w:t>
      </w:r>
      <w:r w:rsidRPr="00522E46">
        <w:t xml:space="preserve"> total des sommes encaissées (</w:t>
      </w:r>
      <w:r w:rsidR="00374A35" w:rsidRPr="00522E46">
        <w:t>loyers, charges</w:t>
      </w:r>
      <w:r w:rsidRPr="00522E46">
        <w:t xml:space="preserve"> facturées au locataire et </w:t>
      </w:r>
      <w:r w:rsidR="00374A35" w:rsidRPr="00522E46">
        <w:t>provisions pour</w:t>
      </w:r>
      <w:r w:rsidRPr="00522E46">
        <w:t xml:space="preserve"> charge). L’activité, assimilée à une </w:t>
      </w:r>
      <w:r w:rsidR="00374A35" w:rsidRPr="00522E46">
        <w:t>activité de</w:t>
      </w:r>
      <w:r w:rsidRPr="00522E46">
        <w:t xml:space="preserve"> prestation de service, ouvre droit à </w:t>
      </w:r>
      <w:r w:rsidR="00374A35" w:rsidRPr="00522E46">
        <w:t>un abattement</w:t>
      </w:r>
      <w:r w:rsidRPr="00522E46">
        <w:t xml:space="preserve"> forfaitaire de 50</w:t>
      </w:r>
      <w:r w:rsidR="007A11D1">
        <w:t> %</w:t>
      </w:r>
      <w:r w:rsidRPr="00522E46">
        <w:t xml:space="preserve"> (avec un </w:t>
      </w:r>
      <w:r w:rsidR="00374A35" w:rsidRPr="00522E46">
        <w:t>minimum de</w:t>
      </w:r>
      <w:r w:rsidRPr="00522E46">
        <w:t xml:space="preserve"> 305</w:t>
      </w:r>
      <w:r w:rsidR="00935AC2">
        <w:t> €</w:t>
      </w:r>
      <w:r w:rsidRPr="00522E46">
        <w:t xml:space="preserve">) représentatif des charges, </w:t>
      </w:r>
      <w:r w:rsidR="00374A35" w:rsidRPr="00522E46">
        <w:t>il sera</w:t>
      </w:r>
      <w:r w:rsidRPr="00522E46">
        <w:t xml:space="preserve"> automatiquement appliqué.</w:t>
      </w:r>
    </w:p>
    <w:p w:rsidR="00C45410" w:rsidRDefault="00785E57" w:rsidP="00785E57">
      <w:r w:rsidRPr="00522E46">
        <w:t xml:space="preserve">Si vous donnez en location un meublé </w:t>
      </w:r>
      <w:r w:rsidR="00374A35" w:rsidRPr="00522E46">
        <w:t>de tourisme</w:t>
      </w:r>
      <w:r w:rsidRPr="00522E46">
        <w:t xml:space="preserve"> classé ou une chambre d’hôte, </w:t>
      </w:r>
      <w:r w:rsidR="00F65ED2" w:rsidRPr="00522E46">
        <w:t>vous devez</w:t>
      </w:r>
      <w:r w:rsidRPr="00522E46">
        <w:t xml:space="preserve"> reporter le montant total de vos </w:t>
      </w:r>
      <w:r w:rsidR="00374A35" w:rsidRPr="00522E46">
        <w:t>recettes en</w:t>
      </w:r>
      <w:r w:rsidRPr="00522E46">
        <w:t xml:space="preserve"> cases 5NG à 5PG. Un abattement </w:t>
      </w:r>
      <w:r w:rsidR="004D4D5A" w:rsidRPr="00522E46">
        <w:t>forfaitaire de</w:t>
      </w:r>
      <w:r w:rsidRPr="00522E46">
        <w:t xml:space="preserve"> 71</w:t>
      </w:r>
      <w:r w:rsidR="007A11D1">
        <w:t> %</w:t>
      </w:r>
      <w:r w:rsidRPr="00522E46">
        <w:t xml:space="preserve"> (avec un minimum de 305</w:t>
      </w:r>
      <w:r w:rsidR="00935AC2">
        <w:t> €</w:t>
      </w:r>
      <w:r w:rsidRPr="00522E46">
        <w:t xml:space="preserve">) </w:t>
      </w:r>
      <w:r w:rsidR="00374A35" w:rsidRPr="00522E46">
        <w:t>sera alors</w:t>
      </w:r>
      <w:r w:rsidRPr="00522E46">
        <w:t xml:space="preserve"> appliqué. Les loueurs de gîtes ruraux </w:t>
      </w:r>
      <w:r w:rsidR="00374A35" w:rsidRPr="00522E46">
        <w:t>pour bénéficier</w:t>
      </w:r>
      <w:r w:rsidRPr="00522E46">
        <w:t xml:space="preserve"> de cet abattement doivent </w:t>
      </w:r>
      <w:r w:rsidR="00374A35" w:rsidRPr="00522E46">
        <w:t>demander le</w:t>
      </w:r>
      <w:r w:rsidRPr="00522E46">
        <w:t xml:space="preserve"> classement en meublé de tourisme.</w:t>
      </w:r>
    </w:p>
    <w:p w:rsidR="00C45410" w:rsidRDefault="00785E57" w:rsidP="00785E57">
      <w:r w:rsidRPr="00522E46">
        <w:t xml:space="preserve">Si vos locations sont soumises aux </w:t>
      </w:r>
      <w:r w:rsidR="00374A35" w:rsidRPr="00522E46">
        <w:t>contributions sociales</w:t>
      </w:r>
      <w:r w:rsidRPr="00522E46">
        <w:t xml:space="preserve"> par les organismes de </w:t>
      </w:r>
      <w:r w:rsidR="00374A35" w:rsidRPr="00522E46">
        <w:t>sécurité sociale</w:t>
      </w:r>
      <w:r w:rsidRPr="00522E46">
        <w:t xml:space="preserve">, déclarez le montant de vos </w:t>
      </w:r>
      <w:r w:rsidR="00374A35" w:rsidRPr="00522E46">
        <w:t>recettes cases</w:t>
      </w:r>
      <w:r w:rsidRPr="00522E46">
        <w:t xml:space="preserve"> 5NW à 5PJ selon votre activité.</w:t>
      </w:r>
    </w:p>
    <w:p w:rsidR="00C45410" w:rsidRDefault="00374A35" w:rsidP="007A11D1">
      <w:pPr>
        <w:pStyle w:val="Titre4"/>
      </w:pPr>
      <w:r w:rsidRPr="00522E46">
        <w:t>Régime</w:t>
      </w:r>
      <w:r w:rsidR="00785E57" w:rsidRPr="00522E46">
        <w:t xml:space="preserve"> du bénéfice réel</w:t>
      </w:r>
    </w:p>
    <w:p w:rsidR="00C45410" w:rsidRDefault="00785E57" w:rsidP="00785E57">
      <w:r w:rsidRPr="00522E46">
        <w:t xml:space="preserve">Indiquez cases 5NA à 5PK les bénéfices </w:t>
      </w:r>
      <w:r w:rsidR="00374A35" w:rsidRPr="00522E46">
        <w:t>provenant de</w:t>
      </w:r>
      <w:r w:rsidRPr="00522E46">
        <w:t xml:space="preserve"> la location meublée et relevant </w:t>
      </w:r>
      <w:r w:rsidR="00DC34F3" w:rsidRPr="00522E46">
        <w:t>du régime</w:t>
      </w:r>
      <w:r w:rsidRPr="00522E46">
        <w:t xml:space="preserve"> du</w:t>
      </w:r>
      <w:r w:rsidR="007A11D1">
        <w:t xml:space="preserve"> </w:t>
      </w:r>
      <w:r w:rsidRPr="00522E46">
        <w:t xml:space="preserve">bénéfice réel ou en cases 5NM à5MM si ces locations sont soumises aux </w:t>
      </w:r>
      <w:r w:rsidR="00374A35" w:rsidRPr="00522E46">
        <w:t>contributions sociales</w:t>
      </w:r>
      <w:r w:rsidRPr="00522E46">
        <w:t xml:space="preserve"> par les organismes de </w:t>
      </w:r>
      <w:r w:rsidR="00374A35" w:rsidRPr="00522E46">
        <w:t>sécurité sociale</w:t>
      </w:r>
      <w:r w:rsidRPr="00522E46">
        <w:t xml:space="preserve">. Les déficits issus des </w:t>
      </w:r>
      <w:r w:rsidR="00374A35" w:rsidRPr="00522E46">
        <w:t>locations meublées</w:t>
      </w:r>
      <w:r w:rsidRPr="00522E46">
        <w:t xml:space="preserve"> non professionnelles ne sont </w:t>
      </w:r>
      <w:r w:rsidR="00374A35" w:rsidRPr="00522E46">
        <w:t>imputables que</w:t>
      </w:r>
      <w:r w:rsidRPr="00522E46">
        <w:t xml:space="preserve"> sur les bénéfices tirés de la </w:t>
      </w:r>
      <w:r w:rsidR="00374A35" w:rsidRPr="00522E46">
        <w:t>même activité</w:t>
      </w:r>
      <w:r w:rsidRPr="00522E46">
        <w:t xml:space="preserve"> réalisés au cours de la même année ou</w:t>
      </w:r>
      <w:r w:rsidR="00374A35">
        <w:t xml:space="preserve"> </w:t>
      </w:r>
      <w:r w:rsidRPr="00522E46">
        <w:t>des dix années suivantes. Indiquez cases 5NY à5PZ les déficits de 2019, reportez cases 5GA à5GJ les déficits des années antérieures non</w:t>
      </w:r>
      <w:r w:rsidR="00374A35">
        <w:t xml:space="preserve"> </w:t>
      </w:r>
      <w:r w:rsidRPr="00522E46">
        <w:t>encore imputés.</w:t>
      </w:r>
    </w:p>
    <w:p w:rsidR="00C45410" w:rsidRDefault="00785E57" w:rsidP="00785E57">
      <w:r w:rsidRPr="00522E46">
        <w:t xml:space="preserve">Pour information, sont considérés, au sens </w:t>
      </w:r>
      <w:r w:rsidR="00374A35" w:rsidRPr="00522E46">
        <w:t>du code</w:t>
      </w:r>
      <w:r w:rsidRPr="00522E46">
        <w:t xml:space="preserve"> de la sécurité sociale, comme des </w:t>
      </w:r>
      <w:r w:rsidR="00374A35" w:rsidRPr="00522E46">
        <w:t>loueurs en</w:t>
      </w:r>
      <w:r w:rsidRPr="00522E46">
        <w:t xml:space="preserve"> meublé professionnels notamment </w:t>
      </w:r>
      <w:r w:rsidR="004D4D5A" w:rsidRPr="00522E46">
        <w:t>les personnes</w:t>
      </w:r>
      <w:r w:rsidRPr="00522E46">
        <w:t xml:space="preserve"> exerçant une activité de </w:t>
      </w:r>
      <w:r w:rsidR="00374A35" w:rsidRPr="00522E46">
        <w:t>location meublée</w:t>
      </w:r>
      <w:r w:rsidRPr="00522E46">
        <w:t xml:space="preserve"> de courte durée dont le montant </w:t>
      </w:r>
      <w:r w:rsidR="002368B0" w:rsidRPr="00522E46">
        <w:t>des recettes</w:t>
      </w:r>
      <w:r w:rsidRPr="00522E46">
        <w:t xml:space="preserve"> annuelles est supérieur à 23 000</w:t>
      </w:r>
      <w:r w:rsidR="00935AC2">
        <w:t> €</w:t>
      </w:r>
      <w:r w:rsidRPr="00522E46">
        <w:t>.</w:t>
      </w:r>
    </w:p>
    <w:p w:rsidR="009F5A09" w:rsidRDefault="00785E57" w:rsidP="00785E57">
      <w:r w:rsidRPr="00522E46">
        <w:t xml:space="preserve">Pour des renseignements </w:t>
      </w:r>
      <w:r w:rsidR="00374A35" w:rsidRPr="00522E46">
        <w:t>complémentaires, consultez</w:t>
      </w:r>
      <w:r w:rsidRPr="00522E46">
        <w:t xml:space="preserve"> la notice </w:t>
      </w:r>
      <w:r w:rsidR="00D64B3F">
        <w:t>n°</w:t>
      </w:r>
      <w:r w:rsidR="007A11D1">
        <w:t> </w:t>
      </w:r>
      <w:r w:rsidRPr="00522E46">
        <w:t>2041 GM.</w:t>
      </w:r>
    </w:p>
    <w:p w:rsidR="009F5A09" w:rsidRDefault="009F5A09" w:rsidP="009F5A09"/>
    <w:p w:rsidR="00C45410" w:rsidRDefault="00785E57" w:rsidP="007A11D1">
      <w:pPr>
        <w:pStyle w:val="Titre3"/>
      </w:pPr>
      <w:bookmarkStart w:id="147" w:name="_Toc35542982"/>
      <w:r w:rsidRPr="00522E46">
        <w:lastRenderedPageBreak/>
        <w:t>Précisions</w:t>
      </w:r>
      <w:bookmarkEnd w:id="147"/>
    </w:p>
    <w:p w:rsidR="00C45410" w:rsidRDefault="00785E57" w:rsidP="007A11D1">
      <w:pPr>
        <w:pStyle w:val="Titre4"/>
      </w:pPr>
      <w:r w:rsidRPr="00522E46">
        <w:t xml:space="preserve">Location meublée d’une pièce de </w:t>
      </w:r>
      <w:r w:rsidR="00374A35" w:rsidRPr="00522E46">
        <w:t>votre habitation</w:t>
      </w:r>
      <w:r w:rsidRPr="00522E46">
        <w:t xml:space="preserve"> principale</w:t>
      </w:r>
    </w:p>
    <w:p w:rsidR="00C45410" w:rsidRDefault="00785E57" w:rsidP="00785E57">
      <w:r w:rsidRPr="00522E46">
        <w:t>Les revenus tirés de la location ou sous-</w:t>
      </w:r>
      <w:r w:rsidR="00374A35" w:rsidRPr="00522E46">
        <w:t>location en</w:t>
      </w:r>
      <w:r w:rsidRPr="00522E46">
        <w:t xml:space="preserve"> meublée d’une ou plusieurs pièces </w:t>
      </w:r>
      <w:r w:rsidR="00374A35" w:rsidRPr="00522E46">
        <w:t>faisant partie</w:t>
      </w:r>
      <w:r w:rsidR="007A11D1">
        <w:t xml:space="preserve"> </w:t>
      </w:r>
      <w:r w:rsidRPr="00522E46">
        <w:t xml:space="preserve">de votre habitation principale </w:t>
      </w:r>
      <w:r w:rsidR="00564590" w:rsidRPr="00522E46">
        <w:t>sont exonérés</w:t>
      </w:r>
      <w:r w:rsidRPr="00522E46">
        <w:t xml:space="preserve"> d’impôt sur le revenu :</w:t>
      </w:r>
    </w:p>
    <w:p w:rsidR="00C45410" w:rsidRDefault="00C12F1A" w:rsidP="007A11D1">
      <w:pPr>
        <w:pStyle w:val="paragraphedelistepuce"/>
      </w:pPr>
      <w:r w:rsidRPr="00522E46">
        <w:t xml:space="preserve">Si </w:t>
      </w:r>
      <w:r w:rsidR="00785E57" w:rsidRPr="00522E46">
        <w:t xml:space="preserve">la pièce louée constitue la résidence </w:t>
      </w:r>
      <w:r w:rsidR="00374A35" w:rsidRPr="00522E46">
        <w:t>principale du</w:t>
      </w:r>
      <w:r w:rsidR="00785E57" w:rsidRPr="00522E46">
        <w:t xml:space="preserve"> locataire (ou la résidence </w:t>
      </w:r>
      <w:r w:rsidR="00374A35" w:rsidRPr="00522E46">
        <w:t>temporaire d’un</w:t>
      </w:r>
      <w:r w:rsidR="00785E57" w:rsidRPr="00522E46">
        <w:t xml:space="preserve"> salarié saisonnier) ;</w:t>
      </w:r>
    </w:p>
    <w:p w:rsidR="00C45410" w:rsidRDefault="00C12F1A" w:rsidP="007A11D1">
      <w:pPr>
        <w:pStyle w:val="paragraphedelistepuce"/>
      </w:pPr>
      <w:r w:rsidRPr="00522E46">
        <w:t xml:space="preserve">Et </w:t>
      </w:r>
      <w:r w:rsidR="00785E57" w:rsidRPr="00522E46">
        <w:t>si le loyer annuel par m</w:t>
      </w:r>
      <w:r>
        <w:t>²</w:t>
      </w:r>
      <w:r w:rsidR="00785E57" w:rsidRPr="00522E46">
        <w:t xml:space="preserve"> (charges </w:t>
      </w:r>
      <w:r w:rsidR="00374A35" w:rsidRPr="00522E46">
        <w:t>non comprises</w:t>
      </w:r>
      <w:r w:rsidR="00785E57" w:rsidRPr="00522E46">
        <w:t>) ne dépasse pas, pour 2019, 187</w:t>
      </w:r>
      <w:r w:rsidR="00935AC2">
        <w:t> €</w:t>
      </w:r>
      <w:r w:rsidR="00785E57" w:rsidRPr="00522E46">
        <w:t xml:space="preserve"> en</w:t>
      </w:r>
      <w:r w:rsidR="00374A35">
        <w:t xml:space="preserve"> </w:t>
      </w:r>
      <w:r w:rsidR="00785E57" w:rsidRPr="00522E46">
        <w:t>Île-de-France et 138</w:t>
      </w:r>
      <w:r w:rsidR="00935AC2">
        <w:t> €</w:t>
      </w:r>
      <w:r w:rsidR="00785E57" w:rsidRPr="00522E46">
        <w:t xml:space="preserve"> dans les autres régions.</w:t>
      </w:r>
    </w:p>
    <w:p w:rsidR="00C45410" w:rsidRDefault="00785E57" w:rsidP="00C12F1A">
      <w:pPr>
        <w:pStyle w:val="Titre4"/>
      </w:pPr>
      <w:r w:rsidRPr="00522E46">
        <w:t>Imposition aux prélèvements sociaux</w:t>
      </w:r>
    </w:p>
    <w:p w:rsidR="00C45410" w:rsidRDefault="00785E57" w:rsidP="00785E57">
      <w:r w:rsidRPr="00522E46">
        <w:t>Les revenus portés dans cette rubrique, à l’</w:t>
      </w:r>
      <w:r w:rsidR="009A0AC9" w:rsidRPr="00522E46">
        <w:t>exception de</w:t>
      </w:r>
      <w:r w:rsidRPr="00522E46">
        <w:t xml:space="preserve"> ceux déclarés cases 5NW à 5PJ </w:t>
      </w:r>
      <w:r w:rsidR="009A0AC9" w:rsidRPr="00522E46">
        <w:t>et cases</w:t>
      </w:r>
      <w:r w:rsidRPr="00522E46">
        <w:t xml:space="preserve"> 5NM à 5MM, seront </w:t>
      </w:r>
      <w:r w:rsidR="009A0AC9" w:rsidRPr="00522E46">
        <w:t>automatiquement soumis</w:t>
      </w:r>
      <w:r w:rsidRPr="00522E46">
        <w:t xml:space="preserve"> aux prélèvements sociaux.</w:t>
      </w:r>
    </w:p>
    <w:p w:rsidR="00C45410" w:rsidRDefault="00785E57" w:rsidP="00C12F1A">
      <w:pPr>
        <w:pStyle w:val="Titre3"/>
      </w:pPr>
      <w:bookmarkStart w:id="148" w:name="_Toc35542983"/>
      <w:r w:rsidRPr="00522E46">
        <w:t xml:space="preserve">Autres revenus industriels </w:t>
      </w:r>
      <w:r w:rsidR="009A0AC9" w:rsidRPr="00522E46">
        <w:t>et commerciaux</w:t>
      </w:r>
      <w:r w:rsidRPr="00522E46">
        <w:t xml:space="preserve"> non professionnels</w:t>
      </w:r>
      <w:bookmarkEnd w:id="148"/>
    </w:p>
    <w:p w:rsidR="00785E57" w:rsidRPr="00522E46" w:rsidRDefault="00785E57" w:rsidP="00785E57">
      <w:r w:rsidRPr="00522E46">
        <w:t xml:space="preserve">Il s’agit des revenus issus d’activités </w:t>
      </w:r>
      <w:r w:rsidR="009A0AC9" w:rsidRPr="00522E46">
        <w:t>industrielles et</w:t>
      </w:r>
      <w:r w:rsidRPr="00522E46">
        <w:t xml:space="preserve"> commerciales qui ne comportent </w:t>
      </w:r>
      <w:r w:rsidR="009A0AC9" w:rsidRPr="00522E46">
        <w:t>pas la</w:t>
      </w:r>
      <w:r w:rsidRPr="00522E46">
        <w:t xml:space="preserve"> participation personnelle, continue et </w:t>
      </w:r>
      <w:r w:rsidR="009A0AC9" w:rsidRPr="00522E46">
        <w:t>directe de</w:t>
      </w:r>
      <w:r w:rsidRPr="00522E46">
        <w:t xml:space="preserve"> l’un des membres du foyer fiscal à l’</w:t>
      </w:r>
      <w:r w:rsidR="009A0AC9" w:rsidRPr="00522E46">
        <w:t>accomplissement des</w:t>
      </w:r>
      <w:r w:rsidRPr="00522E46">
        <w:t xml:space="preserve"> actes nécessaires à l’activité.</w:t>
      </w:r>
    </w:p>
    <w:p w:rsidR="00C45410" w:rsidRDefault="00785E57" w:rsidP="00785E57">
      <w:r w:rsidRPr="00522E46">
        <w:t xml:space="preserve">Les déficits provenant d’une activité non </w:t>
      </w:r>
      <w:r w:rsidR="009A0AC9" w:rsidRPr="00522E46">
        <w:t>professionnelle ne</w:t>
      </w:r>
      <w:r w:rsidRPr="00522E46">
        <w:t xml:space="preserve"> sont imputables que sur les </w:t>
      </w:r>
      <w:r w:rsidR="009A0AC9" w:rsidRPr="00522E46">
        <w:t>bénéfices tirés</w:t>
      </w:r>
      <w:r w:rsidRPr="00522E46">
        <w:t xml:space="preserve"> d’activités semblables réalisés </w:t>
      </w:r>
      <w:r w:rsidR="00D64B3F" w:rsidRPr="00522E46">
        <w:t>au cours</w:t>
      </w:r>
      <w:r w:rsidRPr="00522E46">
        <w:t xml:space="preserve"> de la même année ou des six </w:t>
      </w:r>
      <w:r w:rsidR="009A0AC9" w:rsidRPr="00522E46">
        <w:t>années suivantes</w:t>
      </w:r>
      <w:r w:rsidRPr="00522E46">
        <w:t xml:space="preserve">. Les déficits qui n’ont pu être </w:t>
      </w:r>
      <w:r w:rsidR="009A0AC9" w:rsidRPr="00522E46">
        <w:t>imputés les</w:t>
      </w:r>
      <w:r w:rsidRPr="00522E46">
        <w:t xml:space="preserve"> années antérieures sont à porter cases 5RN à</w:t>
      </w:r>
      <w:r w:rsidR="00C12F1A">
        <w:t xml:space="preserve"> </w:t>
      </w:r>
      <w:r w:rsidRPr="00522E46">
        <w:t>5RW en fonction de l’année de leur réalisation.</w:t>
      </w:r>
    </w:p>
    <w:p w:rsidR="00C45410" w:rsidRDefault="00785E57" w:rsidP="00AA14D6">
      <w:pPr>
        <w:pStyle w:val="Titre2"/>
      </w:pPr>
      <w:bookmarkStart w:id="149" w:name="_Toc35542984"/>
      <w:r w:rsidRPr="00522E46">
        <w:t>Revenus non commerciaux</w:t>
      </w:r>
      <w:bookmarkEnd w:id="149"/>
    </w:p>
    <w:p w:rsidR="00C45410" w:rsidRDefault="00785E57" w:rsidP="00785E57">
      <w:r w:rsidRPr="00522E46">
        <w:t xml:space="preserve">Entrent dans cette catégorie les bénéfices </w:t>
      </w:r>
      <w:r w:rsidR="009A0AC9" w:rsidRPr="00522E46">
        <w:t>des professions</w:t>
      </w:r>
      <w:r w:rsidRPr="00522E46">
        <w:t xml:space="preserve"> libérales, des charges et </w:t>
      </w:r>
      <w:r w:rsidR="009A0AC9" w:rsidRPr="00522E46">
        <w:t>offices, mais</w:t>
      </w:r>
      <w:r w:rsidRPr="00522E46">
        <w:t xml:space="preserve"> aussi tous les profits qui n’entrent </w:t>
      </w:r>
      <w:r w:rsidR="009A0AC9" w:rsidRPr="00522E46">
        <w:t>pas dans</w:t>
      </w:r>
      <w:r w:rsidRPr="00522E46">
        <w:t xml:space="preserve"> une autre catégorie de revenus.</w:t>
      </w:r>
    </w:p>
    <w:p w:rsidR="00C45410" w:rsidRDefault="00785E57" w:rsidP="00C12F1A">
      <w:pPr>
        <w:pStyle w:val="Titre3"/>
      </w:pPr>
      <w:bookmarkStart w:id="150" w:name="_Toc35542985"/>
      <w:r w:rsidRPr="00522E46">
        <w:t xml:space="preserve">Revenus non </w:t>
      </w:r>
      <w:r w:rsidR="009A0AC9" w:rsidRPr="00522E46">
        <w:t>commerciaux professionnels</w:t>
      </w:r>
      <w:bookmarkEnd w:id="150"/>
    </w:p>
    <w:p w:rsidR="00C45410" w:rsidRDefault="009A0AC9" w:rsidP="00C12F1A">
      <w:pPr>
        <w:pStyle w:val="Titre4"/>
      </w:pPr>
      <w:r w:rsidRPr="00522E46">
        <w:t>Régime</w:t>
      </w:r>
      <w:r w:rsidR="00785E57" w:rsidRPr="00522E46">
        <w:t xml:space="preserve"> déclaratif spécial ou micro-</w:t>
      </w:r>
      <w:r w:rsidR="00C12F1A" w:rsidRPr="00522E46">
        <w:t>BNC</w:t>
      </w:r>
    </w:p>
    <w:p w:rsidR="00C45410" w:rsidRDefault="00785E57" w:rsidP="00785E57">
      <w:r w:rsidRPr="00522E46">
        <w:t>Le régime spécial BNC ou micro-BNC s’</w:t>
      </w:r>
      <w:r w:rsidR="009A0AC9" w:rsidRPr="00522E46">
        <w:t>applique au</w:t>
      </w:r>
      <w:r w:rsidRPr="00522E46">
        <w:t xml:space="preserve"> titre de l’année 2019 si vous avez perçu en</w:t>
      </w:r>
      <w:r w:rsidR="00C12F1A">
        <w:t> </w:t>
      </w:r>
      <w:r w:rsidRPr="00522E46">
        <w:t>2017 ou en</w:t>
      </w:r>
      <w:r w:rsidR="00C12F1A">
        <w:t> </w:t>
      </w:r>
      <w:r w:rsidRPr="00522E46">
        <w:t>2018 des recettes provenant d’</w:t>
      </w:r>
      <w:r w:rsidR="00F65ED2" w:rsidRPr="00522E46">
        <w:t>une activité</w:t>
      </w:r>
      <w:r w:rsidRPr="00522E46">
        <w:t xml:space="preserve"> non commerciale qui n’excèdent pas</w:t>
      </w:r>
      <w:r w:rsidR="00C12F1A">
        <w:t xml:space="preserve"> </w:t>
      </w:r>
      <w:r w:rsidRPr="00522E46">
        <w:t>70</w:t>
      </w:r>
      <w:r w:rsidR="00C12F1A">
        <w:t> </w:t>
      </w:r>
      <w:r w:rsidRPr="00522E46">
        <w:t>000</w:t>
      </w:r>
      <w:r w:rsidR="00935AC2">
        <w:t> €</w:t>
      </w:r>
      <w:r w:rsidRPr="00522E46">
        <w:t xml:space="preserve"> hors taxes (remboursement de </w:t>
      </w:r>
      <w:r w:rsidR="009A0AC9" w:rsidRPr="00522E46">
        <w:t>frais compris</w:t>
      </w:r>
      <w:r w:rsidRPr="00522E46">
        <w:t xml:space="preserve">), limite ajustée en fonction de la </w:t>
      </w:r>
      <w:r w:rsidR="009A0AC9" w:rsidRPr="00522E46">
        <w:t>durée d’exercice</w:t>
      </w:r>
      <w:r w:rsidRPr="00522E46">
        <w:t xml:space="preserve"> de l’activité au cours de l’année.</w:t>
      </w:r>
    </w:p>
    <w:p w:rsidR="00C45410" w:rsidRDefault="00785E57" w:rsidP="00785E57">
      <w:r w:rsidRPr="00522E46">
        <w:t>L’abattement représentatif de frais de 34</w:t>
      </w:r>
      <w:r w:rsidR="007A11D1">
        <w:t> %</w:t>
      </w:r>
      <w:r w:rsidRPr="00522E46">
        <w:t xml:space="preserve">s’applique au montant total des recettes </w:t>
      </w:r>
      <w:r w:rsidR="009A0AC9" w:rsidRPr="00522E46">
        <w:t>réalisées (</w:t>
      </w:r>
      <w:r w:rsidRPr="00522E46">
        <w:t>y compris à la fraction des recettes excédant</w:t>
      </w:r>
      <w:r w:rsidR="00C12F1A">
        <w:t xml:space="preserve"> </w:t>
      </w:r>
      <w:r w:rsidRPr="00522E46">
        <w:t>70 000</w:t>
      </w:r>
      <w:r w:rsidR="00935AC2">
        <w:t> €</w:t>
      </w:r>
      <w:r w:rsidRPr="00522E46">
        <w:t>).</w:t>
      </w:r>
    </w:p>
    <w:p w:rsidR="009F5A09" w:rsidRDefault="00785E57" w:rsidP="00785E57">
      <w:r w:rsidRPr="00522E46">
        <w:t xml:space="preserve">Si vous relevez du régime spécial BNC, vous </w:t>
      </w:r>
      <w:r w:rsidR="009A0AC9" w:rsidRPr="00522E46">
        <w:t>êtes dispensé</w:t>
      </w:r>
      <w:r w:rsidRPr="00522E46">
        <w:t xml:space="preserve"> de déposer une déclaration de </w:t>
      </w:r>
      <w:r w:rsidR="009A0AC9" w:rsidRPr="00522E46">
        <w:t>résultat. Vous</w:t>
      </w:r>
      <w:r w:rsidRPr="00522E46">
        <w:t xml:space="preserve"> devez porter directement le montant </w:t>
      </w:r>
      <w:r w:rsidR="00D64B3F" w:rsidRPr="00522E46">
        <w:t>De</w:t>
      </w:r>
      <w:r w:rsidR="00C12F1A">
        <w:t xml:space="preserve"> </w:t>
      </w:r>
      <w:r w:rsidR="00D64B3F" w:rsidRPr="00522E46">
        <w:t>vos</w:t>
      </w:r>
      <w:r w:rsidRPr="00522E46">
        <w:t xml:space="preserve"> recettes et de vos plus ou moins-</w:t>
      </w:r>
      <w:r w:rsidR="009A0AC9" w:rsidRPr="00522E46">
        <w:t>values éventuelles</w:t>
      </w:r>
      <w:r w:rsidRPr="00522E46">
        <w:t xml:space="preserve">, dans la rubrique “Régime </w:t>
      </w:r>
      <w:r w:rsidR="009A0AC9" w:rsidRPr="00522E46">
        <w:t>déclaratif spécial</w:t>
      </w:r>
      <w:r w:rsidRPr="00522E46">
        <w:t xml:space="preserve">”. Un abattement forfaitaire </w:t>
      </w:r>
      <w:r w:rsidR="009A0AC9" w:rsidRPr="00522E46">
        <w:t>représentatif des</w:t>
      </w:r>
      <w:r w:rsidRPr="00522E46">
        <w:t xml:space="preserve"> frais de 34</w:t>
      </w:r>
      <w:r w:rsidR="007A11D1">
        <w:t> %</w:t>
      </w:r>
      <w:r w:rsidRPr="00522E46">
        <w:t xml:space="preserve"> (avec un minimum de 305</w:t>
      </w:r>
      <w:r w:rsidR="00935AC2">
        <w:t> €</w:t>
      </w:r>
      <w:r w:rsidR="009A0AC9" w:rsidRPr="00522E46">
        <w:t>) sera</w:t>
      </w:r>
      <w:r w:rsidRPr="00522E46">
        <w:t xml:space="preserve"> appliqué automatiquement sur le </w:t>
      </w:r>
      <w:r w:rsidR="009A0AC9" w:rsidRPr="00522E46">
        <w:t>montant des</w:t>
      </w:r>
      <w:r w:rsidRPr="00522E46">
        <w:t xml:space="preserve"> recettes déclarées.</w:t>
      </w:r>
    </w:p>
    <w:p w:rsidR="009F5A09" w:rsidRDefault="009F5A09" w:rsidP="009F5A09">
      <w:r>
        <w:br w:type="page"/>
      </w:r>
    </w:p>
    <w:p w:rsidR="00C45410" w:rsidRDefault="009A0AC9" w:rsidP="00C12F1A">
      <w:pPr>
        <w:pStyle w:val="Titre4"/>
      </w:pPr>
      <w:r w:rsidRPr="00522E46">
        <w:lastRenderedPageBreak/>
        <w:t>Régime</w:t>
      </w:r>
      <w:r w:rsidR="00785E57" w:rsidRPr="00522E46">
        <w:t xml:space="preserve"> de la déclaration contrôlée</w:t>
      </w:r>
    </w:p>
    <w:p w:rsidR="00C45410" w:rsidRDefault="00785E57" w:rsidP="00785E57">
      <w:r w:rsidRPr="00522E46">
        <w:t xml:space="preserve">Ce régime s’applique obligatoirement aux </w:t>
      </w:r>
      <w:r w:rsidR="009A0AC9" w:rsidRPr="00522E46">
        <w:t>officiers publics</w:t>
      </w:r>
      <w:r w:rsidRPr="00522E46">
        <w:t xml:space="preserve"> et ministériels.</w:t>
      </w:r>
    </w:p>
    <w:p w:rsidR="00C45410" w:rsidRDefault="00785E57" w:rsidP="00785E57">
      <w:r w:rsidRPr="00522E46">
        <w:t xml:space="preserve">Reportez sur la déclaration </w:t>
      </w:r>
      <w:r w:rsidR="00D64B3F">
        <w:t>n°</w:t>
      </w:r>
      <w:r w:rsidRPr="00522E46">
        <w:t xml:space="preserve"> 2042 C Pro </w:t>
      </w:r>
      <w:r w:rsidR="009A0AC9" w:rsidRPr="00522E46">
        <w:t>les résultats</w:t>
      </w:r>
      <w:r w:rsidRPr="00522E46">
        <w:t xml:space="preserve"> et plus-values imposables </w:t>
      </w:r>
      <w:r w:rsidR="009A0AC9" w:rsidRPr="00522E46">
        <w:t>déterminés sur</w:t>
      </w:r>
      <w:r w:rsidRPr="00522E46">
        <w:t xml:space="preserve"> votre déclaration professionnelle </w:t>
      </w:r>
      <w:r w:rsidR="00D64B3F">
        <w:t>n°</w:t>
      </w:r>
      <w:r w:rsidRPr="00522E46">
        <w:t xml:space="preserve"> 2035.</w:t>
      </w:r>
    </w:p>
    <w:p w:rsidR="00C45410" w:rsidRDefault="00785E57" w:rsidP="00C12F1A">
      <w:pPr>
        <w:pStyle w:val="Titre3"/>
      </w:pPr>
      <w:bookmarkStart w:id="151" w:name="_Toc35542986"/>
      <w:r w:rsidRPr="00522E46">
        <w:t>Précisions</w:t>
      </w:r>
      <w:bookmarkEnd w:id="151"/>
    </w:p>
    <w:p w:rsidR="00C45410" w:rsidRDefault="00785E57" w:rsidP="00C12F1A">
      <w:pPr>
        <w:pStyle w:val="Titre4"/>
      </w:pPr>
      <w:r w:rsidRPr="00522E46">
        <w:t>Artistes de la création plastique ou graphique</w:t>
      </w:r>
    </w:p>
    <w:p w:rsidR="00C45410" w:rsidRDefault="00785E57" w:rsidP="00785E57">
      <w:r w:rsidRPr="00522E46">
        <w:t>Si vous exercez une activité d’artiste créateur</w:t>
      </w:r>
      <w:r w:rsidR="009A0AC9">
        <w:t xml:space="preserve"> </w:t>
      </w:r>
      <w:r w:rsidRPr="00522E46">
        <w:t>d’</w:t>
      </w:r>
      <w:r w:rsidR="009A0AC9" w:rsidRPr="00522E46">
        <w:t>œuvres</w:t>
      </w:r>
      <w:r w:rsidRPr="00522E46">
        <w:t xml:space="preserve"> d’art plastiques ou graphiques,</w:t>
      </w:r>
      <w:r w:rsidR="009A0AC9">
        <w:t xml:space="preserve"> </w:t>
      </w:r>
      <w:r w:rsidRPr="00522E46">
        <w:t xml:space="preserve">consultez le BOI-BNC-SECT-20-30 pour plus </w:t>
      </w:r>
      <w:r w:rsidR="009A0AC9" w:rsidRPr="00522E46">
        <w:t>de précision</w:t>
      </w:r>
      <w:r w:rsidRPr="00522E46">
        <w:t>.</w:t>
      </w:r>
    </w:p>
    <w:p w:rsidR="00C45410" w:rsidRDefault="00785E57" w:rsidP="00C12F1A">
      <w:pPr>
        <w:pStyle w:val="Titre4"/>
      </w:pPr>
      <w:r w:rsidRPr="00522E46">
        <w:t>Agents et sous-agents d’assurance</w:t>
      </w:r>
    </w:p>
    <w:p w:rsidR="00306126" w:rsidRDefault="00785E57" w:rsidP="00785E57">
      <w:r w:rsidRPr="00522E46">
        <w:t>La plus-value afférente à la perception de l’</w:t>
      </w:r>
      <w:r w:rsidR="009A0AC9" w:rsidRPr="00522E46">
        <w:t>indemnité compensatrice</w:t>
      </w:r>
      <w:r w:rsidRPr="00522E46">
        <w:t xml:space="preserve"> versée à un </w:t>
      </w:r>
      <w:r w:rsidR="009A0AC9" w:rsidRPr="00522E46">
        <w:t>agent général</w:t>
      </w:r>
      <w:r w:rsidRPr="00522E46">
        <w:t xml:space="preserve"> d’assurances lors de la cessation de </w:t>
      </w:r>
      <w:r w:rsidR="009A0AC9" w:rsidRPr="00522E46">
        <w:t>son mandat</w:t>
      </w:r>
      <w:r w:rsidRPr="00522E46">
        <w:t xml:space="preserve"> peut être exonérée, sous </w:t>
      </w:r>
      <w:r w:rsidR="009A0AC9" w:rsidRPr="00522E46">
        <w:t>certaines conditions</w:t>
      </w:r>
      <w:r w:rsidRPr="00522E46">
        <w:t>,</w:t>
      </w:r>
      <w:r w:rsidR="00306126">
        <w:t xml:space="preserve"> </w:t>
      </w:r>
      <w:r w:rsidRPr="00522E46">
        <w:t xml:space="preserve">d’impôt sur le revenu. </w:t>
      </w:r>
      <w:r w:rsidR="009A0AC9" w:rsidRPr="00522E46">
        <w:t>Toutefois, lorsque</w:t>
      </w:r>
      <w:r w:rsidRPr="00522E46">
        <w:t xml:space="preserve"> cette exonération s’applique, l’</w:t>
      </w:r>
      <w:r w:rsidR="009A0AC9" w:rsidRPr="00522E46">
        <w:t>indemnité compensatrice</w:t>
      </w:r>
      <w:r w:rsidRPr="00522E46">
        <w:t xml:space="preserve"> est soumise à une </w:t>
      </w:r>
      <w:r w:rsidR="009A0AC9" w:rsidRPr="00522E46">
        <w:t>taxe spécifique</w:t>
      </w:r>
      <w:r w:rsidRPr="00522E46">
        <w:t xml:space="preserve">. </w:t>
      </w:r>
    </w:p>
    <w:p w:rsidR="00785E57" w:rsidRPr="00522E46" w:rsidRDefault="00306126" w:rsidP="00785E57">
      <w:r>
        <w:t>*</w:t>
      </w:r>
      <w:r w:rsidR="00785E57" w:rsidRPr="00522E46">
        <w:t>Pour plus de précisions, consultez leBOI-BNC-CESS-40 disponible sur impots.gouv.fr.</w:t>
      </w:r>
    </w:p>
    <w:p w:rsidR="00C45410" w:rsidRDefault="00785E57" w:rsidP="00785E57">
      <w:r w:rsidRPr="00522E46">
        <w:t xml:space="preserve">Indiquez case 5QM ou 5RM le montant brut </w:t>
      </w:r>
      <w:r w:rsidR="009A0AC9" w:rsidRPr="00522E46">
        <w:t>de l’indemnité</w:t>
      </w:r>
      <w:r w:rsidRPr="00522E46">
        <w:t xml:space="preserve"> perçue.</w:t>
      </w:r>
    </w:p>
    <w:p w:rsidR="00785E57" w:rsidRPr="00522E46" w:rsidRDefault="00785E57" w:rsidP="00785E57">
      <w:r w:rsidRPr="00522E46">
        <w:t xml:space="preserve">Le calcul de la taxe est effectué par membre </w:t>
      </w:r>
      <w:r w:rsidR="009A0AC9" w:rsidRPr="00522E46">
        <w:t>du foyer</w:t>
      </w:r>
      <w:r w:rsidRPr="00522E46">
        <w:t xml:space="preserve"> fiscal et par tranche.</w:t>
      </w:r>
    </w:p>
    <w:p w:rsidR="00C45410" w:rsidRDefault="00785E57" w:rsidP="00785E57">
      <w:r w:rsidRPr="00522E46">
        <w:t xml:space="preserve">Reportez la plus-value afférente à la </w:t>
      </w:r>
      <w:r w:rsidR="009A0AC9" w:rsidRPr="00522E46">
        <w:t>perception de</w:t>
      </w:r>
      <w:r w:rsidRPr="00522E46">
        <w:t xml:space="preserve"> l’indemnité de cessation d’activité case 5HG</w:t>
      </w:r>
      <w:r w:rsidR="00306126">
        <w:t xml:space="preserve"> </w:t>
      </w:r>
      <w:r w:rsidRPr="00522E46">
        <w:t xml:space="preserve">ou 5IG pour son imposition aux </w:t>
      </w:r>
      <w:r w:rsidR="00564590" w:rsidRPr="00522E46">
        <w:t>prélèvements sociaux</w:t>
      </w:r>
      <w:r w:rsidRPr="00522E46">
        <w:t>.</w:t>
      </w:r>
    </w:p>
    <w:p w:rsidR="00C45410" w:rsidRDefault="00785E57" w:rsidP="00306126">
      <w:pPr>
        <w:pStyle w:val="Titre3"/>
      </w:pPr>
      <w:bookmarkStart w:id="152" w:name="_Toc35542987"/>
      <w:r w:rsidRPr="00522E46">
        <w:t xml:space="preserve">Revenus non commerciaux </w:t>
      </w:r>
      <w:r w:rsidR="009A0AC9" w:rsidRPr="00522E46">
        <w:t>non professionnels</w:t>
      </w:r>
      <w:bookmarkEnd w:id="152"/>
    </w:p>
    <w:p w:rsidR="00C45410" w:rsidRDefault="00785E57" w:rsidP="00785E57">
      <w:r w:rsidRPr="00522E46">
        <w:t xml:space="preserve">Sont à déclarer dans cette rubrique les </w:t>
      </w:r>
      <w:r w:rsidR="009A0AC9" w:rsidRPr="00522E46">
        <w:t>revenus provenant</w:t>
      </w:r>
      <w:r w:rsidRPr="00522E46">
        <w:t xml:space="preserve"> d’une activité non commerciale </w:t>
      </w:r>
      <w:r w:rsidR="009A0AC9" w:rsidRPr="00522E46">
        <w:t>qui n’est</w:t>
      </w:r>
      <w:r w:rsidRPr="00522E46">
        <w:t xml:space="preserve"> pas exercée à titre habituel, constant </w:t>
      </w:r>
      <w:r w:rsidR="009A0AC9" w:rsidRPr="00522E46">
        <w:t>et dans</w:t>
      </w:r>
      <w:r w:rsidRPr="00522E46">
        <w:t xml:space="preserve"> un but lucratif ou qui ne résulte pas </w:t>
      </w:r>
      <w:r w:rsidR="009A0AC9" w:rsidRPr="00522E46">
        <w:t>de l’exercice</w:t>
      </w:r>
      <w:r w:rsidRPr="00522E46">
        <w:t xml:space="preserve"> d’une</w:t>
      </w:r>
      <w:r w:rsidR="00306126">
        <w:t xml:space="preserve"> </w:t>
      </w:r>
      <w:r w:rsidRPr="00522E46">
        <w:t>profession libérale ou de</w:t>
      </w:r>
      <w:r w:rsidR="009A0AC9">
        <w:t xml:space="preserve"> </w:t>
      </w:r>
      <w:r w:rsidRPr="00522E46">
        <w:t>charges et offices.</w:t>
      </w:r>
    </w:p>
    <w:p w:rsidR="00C45410" w:rsidRDefault="009A0AC9" w:rsidP="00306126">
      <w:pPr>
        <w:pStyle w:val="Titre4"/>
      </w:pPr>
      <w:r w:rsidRPr="00522E46">
        <w:t>Régime</w:t>
      </w:r>
      <w:r w:rsidR="00785E57" w:rsidRPr="00522E46">
        <w:t xml:space="preserve"> déclaratif spécial</w:t>
      </w:r>
    </w:p>
    <w:p w:rsidR="00306126" w:rsidRDefault="00785E57" w:rsidP="00785E57">
      <w:r w:rsidRPr="00522E46">
        <w:t xml:space="preserve">Si vous relevez du régime spécial, indiquez </w:t>
      </w:r>
      <w:r w:rsidR="00F65ED2" w:rsidRPr="00522E46">
        <w:t>le montant</w:t>
      </w:r>
      <w:r w:rsidRPr="00522E46">
        <w:t xml:space="preserve"> des recettes encaissées en 2018 cases</w:t>
      </w:r>
      <w:r w:rsidR="00306126">
        <w:t xml:space="preserve"> </w:t>
      </w:r>
      <w:r w:rsidRPr="00522E46">
        <w:t xml:space="preserve">5KU à 5MU. </w:t>
      </w:r>
    </w:p>
    <w:p w:rsidR="00785E57" w:rsidRPr="00522E46" w:rsidRDefault="00785E57" w:rsidP="00785E57">
      <w:r w:rsidRPr="00522E46">
        <w:t>Un abattement pour frais de 34</w:t>
      </w:r>
      <w:r w:rsidR="007A11D1">
        <w:t> %</w:t>
      </w:r>
      <w:r w:rsidR="009A0AC9" w:rsidRPr="00522E46">
        <w:t xml:space="preserve"> (</w:t>
      </w:r>
      <w:r w:rsidRPr="00522E46">
        <w:t>avec un minimum de 305</w:t>
      </w:r>
      <w:r w:rsidR="00935AC2">
        <w:t> €</w:t>
      </w:r>
      <w:r w:rsidRPr="00522E46">
        <w:t xml:space="preserve">) sera </w:t>
      </w:r>
      <w:r w:rsidR="009A0AC9" w:rsidRPr="00522E46">
        <w:t>automatiquement appliqué</w:t>
      </w:r>
      <w:r w:rsidRPr="00522E46">
        <w:t>.</w:t>
      </w:r>
    </w:p>
    <w:p w:rsidR="00C45410" w:rsidRDefault="009A0AC9" w:rsidP="00306126">
      <w:pPr>
        <w:pStyle w:val="Titre4"/>
      </w:pPr>
      <w:r w:rsidRPr="00522E46">
        <w:t>Régime</w:t>
      </w:r>
      <w:r w:rsidR="00785E57" w:rsidRPr="00522E46">
        <w:t xml:space="preserve"> de la déclaration contrôlée</w:t>
      </w:r>
    </w:p>
    <w:p w:rsidR="00785E57" w:rsidRPr="00522E46" w:rsidRDefault="00785E57" w:rsidP="00785E57">
      <w:r w:rsidRPr="00522E46">
        <w:t xml:space="preserve">Reportez les résultats déterminés sur </w:t>
      </w:r>
      <w:r w:rsidR="00D64B3F" w:rsidRPr="00522E46">
        <w:t>votre déclaration</w:t>
      </w:r>
      <w:r w:rsidRPr="00522E46">
        <w:t xml:space="preserve"> </w:t>
      </w:r>
      <w:r w:rsidR="00D64B3F">
        <w:t>n°</w:t>
      </w:r>
      <w:r w:rsidRPr="00522E46">
        <w:t xml:space="preserve"> 2035.</w:t>
      </w:r>
    </w:p>
    <w:p w:rsidR="009F5A09" w:rsidRDefault="00785E57" w:rsidP="00785E57">
      <w:r w:rsidRPr="00522E46">
        <w:t>Indiquez les déficits de l’année 2019 cases 5JJ à</w:t>
      </w:r>
      <w:r w:rsidR="00AB74A9">
        <w:t xml:space="preserve"> </w:t>
      </w:r>
      <w:r w:rsidRPr="00522E46">
        <w:t xml:space="preserve">5OU et cases 5HT à 5MT les déficits </w:t>
      </w:r>
      <w:r w:rsidR="009A0AC9" w:rsidRPr="00522E46">
        <w:t>antérieurs non</w:t>
      </w:r>
      <w:r w:rsidRPr="00522E46">
        <w:t xml:space="preserve"> encore déduits. Ces déficits sont </w:t>
      </w:r>
      <w:r w:rsidR="009A0AC9" w:rsidRPr="00522E46">
        <w:t>imputables sur</w:t>
      </w:r>
      <w:r w:rsidRPr="00522E46">
        <w:t xml:space="preserve"> les bénéfices tirés d’</w:t>
      </w:r>
      <w:r w:rsidR="009A0AC9" w:rsidRPr="00522E46">
        <w:t>activités semblables</w:t>
      </w:r>
      <w:r w:rsidRPr="00522E46">
        <w:t xml:space="preserve"> réalisés au cours de la </w:t>
      </w:r>
      <w:r w:rsidR="00482B43" w:rsidRPr="00522E46">
        <w:t>même année</w:t>
      </w:r>
      <w:r w:rsidRPr="00522E46">
        <w:t xml:space="preserve"> ou des six années suivantes.</w:t>
      </w:r>
    </w:p>
    <w:p w:rsidR="009F5A09" w:rsidRDefault="009F5A09" w:rsidP="009F5A09">
      <w:r>
        <w:br w:type="page"/>
      </w:r>
    </w:p>
    <w:p w:rsidR="00C45410" w:rsidRDefault="00785E57" w:rsidP="00AB74A9">
      <w:pPr>
        <w:pStyle w:val="Titre3"/>
      </w:pPr>
      <w:bookmarkStart w:id="153" w:name="_Toc35542988"/>
      <w:r w:rsidRPr="00522E46">
        <w:lastRenderedPageBreak/>
        <w:t>Précisions</w:t>
      </w:r>
      <w:bookmarkEnd w:id="153"/>
    </w:p>
    <w:p w:rsidR="00785E57" w:rsidRPr="00522E46" w:rsidRDefault="00785E57" w:rsidP="00AB74A9">
      <w:pPr>
        <w:pStyle w:val="Titre4"/>
      </w:pPr>
      <w:r w:rsidRPr="00522E46">
        <w:t>Inventeurs non professionnels</w:t>
      </w:r>
    </w:p>
    <w:p w:rsidR="00C45410" w:rsidRDefault="00785E57" w:rsidP="00785E57">
      <w:r w:rsidRPr="00522E46">
        <w:t xml:space="preserve">Si vous êtes inventeur non professionnel </w:t>
      </w:r>
      <w:r w:rsidR="009A0AC9" w:rsidRPr="00522E46">
        <w:t>ou auteur</w:t>
      </w:r>
      <w:r w:rsidRPr="00522E46">
        <w:t xml:space="preserve"> non professionnel de logiciels </w:t>
      </w:r>
      <w:r w:rsidR="009A0AC9" w:rsidRPr="00522E46">
        <w:t>originaux et</w:t>
      </w:r>
      <w:r w:rsidRPr="00522E46">
        <w:t xml:space="preserve"> que vous percevez des produits taxés </w:t>
      </w:r>
      <w:r w:rsidR="00564590" w:rsidRPr="00522E46">
        <w:t>au taux</w:t>
      </w:r>
      <w:r w:rsidRPr="00522E46">
        <w:t xml:space="preserve"> réduit de 10</w:t>
      </w:r>
      <w:r w:rsidR="007A11D1">
        <w:t> %</w:t>
      </w:r>
      <w:r w:rsidRPr="00522E46">
        <w:t xml:space="preserve">, indiquez ces </w:t>
      </w:r>
      <w:r w:rsidR="009A0AC9" w:rsidRPr="00522E46">
        <w:t>produits cases</w:t>
      </w:r>
      <w:r w:rsidRPr="00522E46">
        <w:t xml:space="preserve"> 5QJ à 5SJ. S’ils sont soumis aux </w:t>
      </w:r>
      <w:r w:rsidR="009A0AC9" w:rsidRPr="00522E46">
        <w:t>contributions sociales</w:t>
      </w:r>
      <w:r w:rsidRPr="00522E46">
        <w:t xml:space="preserve"> par les organismes de </w:t>
      </w:r>
      <w:r w:rsidR="009A0AC9" w:rsidRPr="00522E46">
        <w:t>sécurité sociale</w:t>
      </w:r>
      <w:r w:rsidRPr="00522E46">
        <w:t>, indiquez-les cases 5TC à 5VC.</w:t>
      </w:r>
    </w:p>
    <w:p w:rsidR="00785E57" w:rsidRPr="00522E46" w:rsidRDefault="00785E57" w:rsidP="00B95AFA">
      <w:pPr>
        <w:pStyle w:val="Titre4"/>
      </w:pPr>
      <w:r w:rsidRPr="00522E46">
        <w:t>Aidants familiaux</w:t>
      </w:r>
      <w:r w:rsidR="009A0AC9">
        <w:t xml:space="preserve"> </w:t>
      </w:r>
    </w:p>
    <w:p w:rsidR="00C45410" w:rsidRDefault="00785E57" w:rsidP="00785E57">
      <w:r w:rsidRPr="00522E46">
        <w:t>Le dédommagement perçu à compter du</w:t>
      </w:r>
      <w:r w:rsidR="00B95AFA">
        <w:t xml:space="preserve"> </w:t>
      </w:r>
      <w:r w:rsidRPr="00522E46">
        <w:t>1</w:t>
      </w:r>
      <w:r w:rsidRPr="00B95AFA">
        <w:rPr>
          <w:rFonts w:ascii="Calibr69" w:hAnsi="Calibr69"/>
          <w:vertAlign w:val="superscript"/>
        </w:rPr>
        <w:t>er</w:t>
      </w:r>
      <w:r w:rsidRPr="00522E46">
        <w:t xml:space="preserve"> janvier 2019 par les aidants familiaux </w:t>
      </w:r>
      <w:r w:rsidR="009A0AC9" w:rsidRPr="00522E46">
        <w:t>est exonéré</w:t>
      </w:r>
      <w:r w:rsidRPr="00522E46">
        <w:t xml:space="preserve"> d’impôt sur le revenu, de CSG et de</w:t>
      </w:r>
      <w:r w:rsidR="009A0AC9">
        <w:t xml:space="preserve"> </w:t>
      </w:r>
      <w:r w:rsidRPr="00522E46">
        <w:t>CRDS.</w:t>
      </w:r>
    </w:p>
    <w:p w:rsidR="00C45410" w:rsidRDefault="00785E57" w:rsidP="00AA14D6">
      <w:pPr>
        <w:pStyle w:val="Titre2"/>
      </w:pPr>
      <w:bookmarkStart w:id="154" w:name="_Toc35542989"/>
      <w:r w:rsidRPr="00522E46">
        <w:t xml:space="preserve">Imposition de certains revenus </w:t>
      </w:r>
      <w:r w:rsidR="009A0AC9" w:rsidRPr="00522E46">
        <w:t>aux prélèvements</w:t>
      </w:r>
      <w:r w:rsidRPr="00522E46">
        <w:t xml:space="preserve"> sociaux</w:t>
      </w:r>
      <w:bookmarkEnd w:id="154"/>
    </w:p>
    <w:p w:rsidR="00C45410" w:rsidRDefault="00785E57" w:rsidP="00785E57">
      <w:r w:rsidRPr="00522E46">
        <w:t xml:space="preserve">Si vos bénéfices ou plus-values ne sont </w:t>
      </w:r>
      <w:r w:rsidR="009A0AC9" w:rsidRPr="00522E46">
        <w:t>pas soumis</w:t>
      </w:r>
      <w:r w:rsidRPr="00522E46">
        <w:t xml:space="preserve"> aux prélèvements sociaux par les </w:t>
      </w:r>
      <w:r w:rsidR="009A0AC9" w:rsidRPr="00522E46">
        <w:t>organismes de</w:t>
      </w:r>
      <w:r w:rsidRPr="00522E46">
        <w:t xml:space="preserve"> sécurité sociale, mentionnez-</w:t>
      </w:r>
      <w:r w:rsidR="009A0AC9" w:rsidRPr="00522E46">
        <w:t>les dans</w:t>
      </w:r>
      <w:r w:rsidRPr="00522E46">
        <w:t xml:space="preserve"> cette rubrique.</w:t>
      </w:r>
    </w:p>
    <w:p w:rsidR="00C45410" w:rsidRDefault="00785E57" w:rsidP="00785E57">
      <w:r w:rsidRPr="00522E46">
        <w:t xml:space="preserve">Les revenus susceptibles d’être concernés </w:t>
      </w:r>
      <w:r w:rsidR="009A0AC9" w:rsidRPr="00522E46">
        <w:t>sont notamment</w:t>
      </w:r>
      <w:r w:rsidRPr="00522E46">
        <w:t xml:space="preserve"> :</w:t>
      </w:r>
    </w:p>
    <w:p w:rsidR="00C45410" w:rsidRDefault="00FE4961" w:rsidP="00FE4961">
      <w:pPr>
        <w:pStyle w:val="paragraphedelistepuce"/>
      </w:pPr>
      <w:r w:rsidRPr="00522E46">
        <w:t xml:space="preserve">Les </w:t>
      </w:r>
      <w:r w:rsidR="00785E57" w:rsidRPr="00522E46">
        <w:t xml:space="preserve">revenus commerciaux et non </w:t>
      </w:r>
      <w:r w:rsidR="009A0AC9" w:rsidRPr="00522E46">
        <w:t>commerciaux non</w:t>
      </w:r>
      <w:r w:rsidR="00785E57" w:rsidRPr="00522E46">
        <w:t xml:space="preserve"> professionnels : les revenus </w:t>
      </w:r>
      <w:r w:rsidR="009A0AC9" w:rsidRPr="00522E46">
        <w:t>des loueurs</w:t>
      </w:r>
      <w:r w:rsidR="00785E57" w:rsidRPr="00522E46">
        <w:t xml:space="preserve"> de wagons ou de containers, </w:t>
      </w:r>
      <w:r w:rsidR="009A0AC9" w:rsidRPr="00522E46">
        <w:t>des loueurs</w:t>
      </w:r>
      <w:r w:rsidR="00785E57" w:rsidRPr="00522E46">
        <w:t xml:space="preserve"> de fonds de commerce non </w:t>
      </w:r>
      <w:r w:rsidR="009A0AC9" w:rsidRPr="00522E46">
        <w:t>rémunérés par</w:t>
      </w:r>
      <w:r w:rsidR="00785E57" w:rsidRPr="00522E46">
        <w:t xml:space="preserve"> l’exploitant du fonds, des </w:t>
      </w:r>
      <w:r w:rsidR="009A0AC9" w:rsidRPr="00522E46">
        <w:t>concessionnaires de</w:t>
      </w:r>
      <w:r w:rsidR="00785E57" w:rsidRPr="00522E46">
        <w:t xml:space="preserve"> droits communaux, les droits d’auteurs </w:t>
      </w:r>
      <w:r w:rsidR="009A0AC9" w:rsidRPr="00522E46">
        <w:t>de source</w:t>
      </w:r>
      <w:r w:rsidR="00785E57" w:rsidRPr="00522E46">
        <w:t xml:space="preserve"> étrangère perçus par les impatriés ;</w:t>
      </w:r>
    </w:p>
    <w:p w:rsidR="00C45410" w:rsidRDefault="00FE4961" w:rsidP="00FE4961">
      <w:pPr>
        <w:pStyle w:val="paragraphedelistepuce"/>
      </w:pPr>
      <w:r w:rsidRPr="00522E46">
        <w:t xml:space="preserve">Les </w:t>
      </w:r>
      <w:r w:rsidR="00785E57" w:rsidRPr="00522E46">
        <w:t xml:space="preserve">revenus agricoles des associés non </w:t>
      </w:r>
      <w:r w:rsidR="009A0AC9" w:rsidRPr="00522E46">
        <w:t>exploitants des</w:t>
      </w:r>
      <w:r w:rsidR="00785E57" w:rsidRPr="00522E46">
        <w:t xml:space="preserve"> sociétés de personnes.</w:t>
      </w:r>
    </w:p>
    <w:p w:rsidR="00C45410" w:rsidRDefault="00785E57" w:rsidP="002B10B5">
      <w:r w:rsidRPr="00522E46">
        <w:t xml:space="preserve">Si vous relevez d’un régime micro </w:t>
      </w:r>
      <w:r w:rsidR="002368B0" w:rsidRPr="00522E46">
        <w:t>entreprises, indiquez</w:t>
      </w:r>
      <w:r w:rsidRPr="00522E46">
        <w:t xml:space="preserve"> cases 5HY à 5JY les revenus nets </w:t>
      </w:r>
      <w:r w:rsidR="009A0AC9" w:rsidRPr="00522E46">
        <w:t>après abattement</w:t>
      </w:r>
      <w:r w:rsidRPr="00522E46">
        <w:t xml:space="preserve"> (de 87</w:t>
      </w:r>
      <w:r w:rsidR="007A11D1">
        <w:t> %</w:t>
      </w:r>
      <w:r w:rsidRPr="00522E46">
        <w:t>, 71</w:t>
      </w:r>
      <w:r w:rsidR="007A11D1">
        <w:t> %</w:t>
      </w:r>
      <w:r w:rsidRPr="00522E46">
        <w:t>, 50</w:t>
      </w:r>
      <w:r w:rsidR="007A11D1">
        <w:t> %</w:t>
      </w:r>
      <w:r w:rsidRPr="00522E46">
        <w:t xml:space="preserve"> ou 34</w:t>
      </w:r>
      <w:r w:rsidR="007A11D1">
        <w:t> %</w:t>
      </w:r>
      <w:r w:rsidRPr="00522E46">
        <w:t>) ;</w:t>
      </w:r>
    </w:p>
    <w:p w:rsidR="00C45410" w:rsidRDefault="00FE4961" w:rsidP="00FE4961">
      <w:pPr>
        <w:pStyle w:val="paragraphedelistepuce"/>
      </w:pPr>
      <w:r w:rsidRPr="00522E46">
        <w:t xml:space="preserve">Les </w:t>
      </w:r>
      <w:r w:rsidR="00785E57" w:rsidRPr="00522E46">
        <w:t xml:space="preserve">plus-values professionnelles à long </w:t>
      </w:r>
      <w:r w:rsidR="009A0AC9" w:rsidRPr="00522E46">
        <w:t>terme exonérées</w:t>
      </w:r>
      <w:r w:rsidR="00785E57" w:rsidRPr="00522E46">
        <w:t xml:space="preserve"> d’impôt sur le revenu en cas </w:t>
      </w:r>
      <w:r w:rsidR="002368B0" w:rsidRPr="00522E46">
        <w:t>de départ</w:t>
      </w:r>
      <w:r w:rsidR="00785E57" w:rsidRPr="00522E46">
        <w:t xml:space="preserve"> à la retraite en application de l’article</w:t>
      </w:r>
      <w:r w:rsidR="002B10B5">
        <w:t xml:space="preserve"> </w:t>
      </w:r>
      <w:r w:rsidR="00785E57" w:rsidRPr="00522E46">
        <w:t>151 septies A du CGI, y compris la plus-</w:t>
      </w:r>
      <w:r w:rsidR="009A0AC9" w:rsidRPr="00522E46">
        <w:t>value afférente</w:t>
      </w:r>
      <w:r w:rsidR="00785E57" w:rsidRPr="00522E46">
        <w:t xml:space="preserve"> à la perception de l’indemnité </w:t>
      </w:r>
      <w:r w:rsidR="009A0AC9" w:rsidRPr="00522E46">
        <w:t>de cessation</w:t>
      </w:r>
      <w:r w:rsidR="00785E57" w:rsidRPr="00522E46">
        <w:t xml:space="preserve"> des agents généraux d’assurance. </w:t>
      </w:r>
      <w:r w:rsidR="009A0AC9" w:rsidRPr="00522E46">
        <w:t>Le montant</w:t>
      </w:r>
      <w:r w:rsidR="00785E57" w:rsidRPr="00522E46">
        <w:t xml:space="preserve"> est à déclarer cases 5HG et 5IG.</w:t>
      </w:r>
    </w:p>
    <w:p w:rsidR="002B10B5" w:rsidRDefault="00785E57" w:rsidP="00785E57">
      <w:r w:rsidRPr="00522E46">
        <w:t xml:space="preserve">Les prélèvements sociaux sont calculés </w:t>
      </w:r>
      <w:r w:rsidR="002368B0" w:rsidRPr="00522E46">
        <w:t>automatiquement pour</w:t>
      </w:r>
      <w:r w:rsidRPr="00522E46">
        <w:t xml:space="preserve"> les plus-values nettes à </w:t>
      </w:r>
      <w:r w:rsidR="009A0AC9" w:rsidRPr="00522E46">
        <w:t>long terme</w:t>
      </w:r>
      <w:r w:rsidRPr="00522E46">
        <w:t xml:space="preserve"> déclarées dans les différentes </w:t>
      </w:r>
      <w:r w:rsidR="009A0AC9" w:rsidRPr="00522E46">
        <w:t>rubriques de</w:t>
      </w:r>
      <w:r w:rsidRPr="00522E46">
        <w:t xml:space="preserve"> la déclaration </w:t>
      </w:r>
      <w:r w:rsidR="00D64B3F">
        <w:t>n°</w:t>
      </w:r>
      <w:r w:rsidRPr="00522E46">
        <w:t xml:space="preserve"> 2042 C Pro, les revenus </w:t>
      </w:r>
      <w:r w:rsidR="009A0AC9" w:rsidRPr="00522E46">
        <w:t>des locations</w:t>
      </w:r>
      <w:r w:rsidRPr="00522E46">
        <w:t xml:space="preserve"> meublées non professionnelles (à l’</w:t>
      </w:r>
      <w:r w:rsidR="009A0AC9" w:rsidRPr="00522E46">
        <w:t>exception des</w:t>
      </w:r>
      <w:r w:rsidRPr="00522E46">
        <w:t xml:space="preserve"> revenus soumis aux </w:t>
      </w:r>
      <w:r w:rsidR="009A0AC9" w:rsidRPr="00522E46">
        <w:t>contributions sociales</w:t>
      </w:r>
      <w:r w:rsidRPr="00522E46">
        <w:t xml:space="preserve"> par les organismes de sécurité </w:t>
      </w:r>
      <w:r w:rsidR="009A0AC9" w:rsidRPr="00522E46">
        <w:t>sociale) et</w:t>
      </w:r>
      <w:r w:rsidRPr="00522E46">
        <w:t xml:space="preserve"> les produits perçus par les inventeurs </w:t>
      </w:r>
      <w:r w:rsidR="009A0AC9" w:rsidRPr="00522E46">
        <w:t>et auteurs</w:t>
      </w:r>
      <w:r w:rsidRPr="00522E46">
        <w:t xml:space="preserve"> de logiciels non</w:t>
      </w:r>
      <w:r w:rsidR="002B10B5">
        <w:t xml:space="preserve"> </w:t>
      </w:r>
      <w:r w:rsidRPr="00522E46">
        <w:t xml:space="preserve">professionnels </w:t>
      </w:r>
      <w:r w:rsidR="009A0AC9" w:rsidRPr="00522E46">
        <w:t>déclarés cases</w:t>
      </w:r>
      <w:r w:rsidRPr="00522E46">
        <w:t xml:space="preserve"> 5QJ à 5SJ. </w:t>
      </w:r>
    </w:p>
    <w:p w:rsidR="009F5A09" w:rsidRDefault="00785E57" w:rsidP="00785E57">
      <w:r w:rsidRPr="00522E46">
        <w:t xml:space="preserve">Ces revenus ne doivent pas </w:t>
      </w:r>
      <w:r w:rsidR="009A0AC9" w:rsidRPr="00522E46">
        <w:t>être reportés</w:t>
      </w:r>
      <w:r w:rsidRPr="00522E46">
        <w:t xml:space="preserve"> dans cette rubrique.</w:t>
      </w:r>
    </w:p>
    <w:p w:rsidR="00C45410" w:rsidRDefault="009A0AC9" w:rsidP="002B10B5">
      <w:pPr>
        <w:pStyle w:val="Titre10"/>
      </w:pPr>
      <w:bookmarkStart w:id="155" w:name="_Toc35542990"/>
      <w:r w:rsidRPr="00522E46">
        <w:t>Charges</w:t>
      </w:r>
      <w:r w:rsidR="00785E57" w:rsidRPr="00522E46">
        <w:t xml:space="preserve"> à </w:t>
      </w:r>
      <w:r w:rsidRPr="00522E46">
        <w:t>déduire du</w:t>
      </w:r>
      <w:r w:rsidR="00785E57" w:rsidRPr="00522E46">
        <w:t xml:space="preserve"> revenu global</w:t>
      </w:r>
      <w:bookmarkEnd w:id="155"/>
    </w:p>
    <w:p w:rsidR="00785E57" w:rsidRPr="00522E46" w:rsidRDefault="00785E57" w:rsidP="00AA14D6">
      <w:pPr>
        <w:pStyle w:val="Titre2"/>
      </w:pPr>
      <w:bookmarkStart w:id="156" w:name="_Toc35542991"/>
      <w:r w:rsidRPr="00522E46">
        <w:t>CSG déductible 6DE</w:t>
      </w:r>
      <w:bookmarkEnd w:id="156"/>
    </w:p>
    <w:p w:rsidR="00C45410" w:rsidRDefault="00785E57" w:rsidP="00785E57">
      <w:r w:rsidRPr="00522E46">
        <w:t xml:space="preserve">Une fraction de la contribution sociale </w:t>
      </w:r>
      <w:r w:rsidR="009A0AC9" w:rsidRPr="00522E46">
        <w:t>généralisée (</w:t>
      </w:r>
      <w:r w:rsidRPr="00522E46">
        <w:t xml:space="preserve">CSG) payée en 2019 sur vos revenus </w:t>
      </w:r>
      <w:r w:rsidR="009A0AC9" w:rsidRPr="00522E46">
        <w:t>du</w:t>
      </w:r>
      <w:r w:rsidR="002B10B5">
        <w:t xml:space="preserve"> </w:t>
      </w:r>
      <w:r w:rsidR="009A0AC9" w:rsidRPr="00522E46">
        <w:t>patrimoine</w:t>
      </w:r>
      <w:r w:rsidRPr="00522E46">
        <w:t xml:space="preserve"> est déductible de votre </w:t>
      </w:r>
      <w:r w:rsidR="00D64B3F" w:rsidRPr="00522E46">
        <w:t>revenu global</w:t>
      </w:r>
      <w:r w:rsidRPr="00522E46">
        <w:t xml:space="preserve">. Ce montant figure sur l’avis d’impôt </w:t>
      </w:r>
      <w:r w:rsidR="009A0AC9" w:rsidRPr="00522E46">
        <w:t>sur le</w:t>
      </w:r>
      <w:r w:rsidRPr="00522E46">
        <w:t xml:space="preserve"> revenu et de prélèvements sociaux que </w:t>
      </w:r>
      <w:r w:rsidR="00D64B3F" w:rsidRPr="00522E46">
        <w:t>vous avez</w:t>
      </w:r>
      <w:r w:rsidRPr="00522E46">
        <w:t xml:space="preserve"> reçu en 2019.</w:t>
      </w:r>
    </w:p>
    <w:p w:rsidR="00C45410" w:rsidRDefault="00785E57" w:rsidP="00785E57">
      <w:r w:rsidRPr="00522E46">
        <w:lastRenderedPageBreak/>
        <w:t>Vérifiez le montant déductible prérempli page 4</w:t>
      </w:r>
      <w:r w:rsidR="002B10B5">
        <w:t xml:space="preserve"> </w:t>
      </w:r>
      <w:r w:rsidRPr="00522E46">
        <w:t xml:space="preserve">de votre déclaration </w:t>
      </w:r>
      <w:r w:rsidR="00D64B3F">
        <w:t>n°</w:t>
      </w:r>
      <w:r w:rsidRPr="00522E46">
        <w:t xml:space="preserve"> 2042. S’il est </w:t>
      </w:r>
      <w:r w:rsidR="009A0AC9" w:rsidRPr="00522E46">
        <w:t>inexact, rectifiez-le</w:t>
      </w:r>
      <w:r w:rsidRPr="00522E46">
        <w:t xml:space="preserve"> en indiquant case 6DE le </w:t>
      </w:r>
      <w:r w:rsidR="009A0AC9" w:rsidRPr="00522E46">
        <w:t>montant total</w:t>
      </w:r>
      <w:r w:rsidRPr="00522E46">
        <w:t xml:space="preserve"> de la CSG déductible auquel vous avez droit.</w:t>
      </w:r>
    </w:p>
    <w:p w:rsidR="00C45410" w:rsidRDefault="00785E57" w:rsidP="00785E57">
      <w:r w:rsidRPr="00522E46">
        <w:t>Votre situation de famille a changé en 2019 :</w:t>
      </w:r>
    </w:p>
    <w:p w:rsidR="00C45410" w:rsidRDefault="002B10B5" w:rsidP="002B10B5">
      <w:pPr>
        <w:pStyle w:val="paragraphedelistepuce"/>
      </w:pPr>
      <w:r w:rsidRPr="00522E46">
        <w:t xml:space="preserve">En </w:t>
      </w:r>
      <w:r w:rsidR="00785E57" w:rsidRPr="00522E46">
        <w:t xml:space="preserve">cas de mariage ou Pacs sans option </w:t>
      </w:r>
      <w:r w:rsidR="004D4D5A" w:rsidRPr="00522E46">
        <w:t>pour une</w:t>
      </w:r>
      <w:r w:rsidR="00785E57" w:rsidRPr="00522E46">
        <w:t xml:space="preserve"> imposition séparée, vous devez </w:t>
      </w:r>
      <w:r w:rsidR="009A0AC9" w:rsidRPr="00522E46">
        <w:t>indiquer sur</w:t>
      </w:r>
      <w:r w:rsidR="00785E57" w:rsidRPr="00522E46">
        <w:t xml:space="preserve"> la déclaration au nom du couple la </w:t>
      </w:r>
      <w:r w:rsidR="009A0AC9" w:rsidRPr="00522E46">
        <w:t>totalité de</w:t>
      </w:r>
      <w:r w:rsidR="00785E57" w:rsidRPr="00522E46">
        <w:t xml:space="preserve"> la CSG déductible de chacun des conjoints ;</w:t>
      </w:r>
    </w:p>
    <w:p w:rsidR="00C45410" w:rsidRDefault="002B10B5" w:rsidP="002B10B5">
      <w:pPr>
        <w:pStyle w:val="paragraphedelistepuce"/>
      </w:pPr>
      <w:r w:rsidRPr="00522E46">
        <w:t xml:space="preserve">En </w:t>
      </w:r>
      <w:r w:rsidR="00785E57" w:rsidRPr="00522E46">
        <w:t xml:space="preserve">cas de divorce, séparation ou rupture </w:t>
      </w:r>
      <w:r w:rsidR="00D64B3F" w:rsidRPr="00522E46">
        <w:t>de Pacs</w:t>
      </w:r>
      <w:r w:rsidR="00785E57" w:rsidRPr="00522E46">
        <w:t xml:space="preserve">, vous devez répartir le montant de </w:t>
      </w:r>
      <w:r w:rsidR="009A0AC9" w:rsidRPr="00522E46">
        <w:t>CSG déductible</w:t>
      </w:r>
      <w:r w:rsidR="00785E57" w:rsidRPr="00522E46">
        <w:t xml:space="preserve"> prérempli sur la déclaration </w:t>
      </w:r>
      <w:r w:rsidR="009A0AC9" w:rsidRPr="00522E46">
        <w:t>commune sur</w:t>
      </w:r>
      <w:r w:rsidR="00785E57" w:rsidRPr="00522E46">
        <w:t xml:space="preserve"> la déclaration de chaque ex-conjoint en indiquant la moitié de la somme ou le </w:t>
      </w:r>
      <w:r w:rsidR="009A0AC9" w:rsidRPr="00522E46">
        <w:t>montant effectivement</w:t>
      </w:r>
      <w:r w:rsidR="00785E57" w:rsidRPr="00522E46">
        <w:t xml:space="preserve"> acquitté par chacun.</w:t>
      </w:r>
    </w:p>
    <w:p w:rsidR="00C45410" w:rsidRDefault="00785E57" w:rsidP="00AA14D6">
      <w:pPr>
        <w:pStyle w:val="Titre2"/>
      </w:pPr>
      <w:bookmarkStart w:id="157" w:name="_Toc35542992"/>
      <w:r w:rsidRPr="00522E46">
        <w:t>Pensions alimentaires 6GI à 6GU</w:t>
      </w:r>
      <w:bookmarkEnd w:id="157"/>
    </w:p>
    <w:p w:rsidR="00C45410" w:rsidRDefault="00785E57" w:rsidP="00785E57">
      <w:r w:rsidRPr="00522E46">
        <w:t xml:space="preserve">Les pensions alimentaires déductibles </w:t>
      </w:r>
      <w:r w:rsidR="009A0AC9" w:rsidRPr="00522E46">
        <w:t>sont celles</w:t>
      </w:r>
      <w:r w:rsidRPr="00522E46">
        <w:t xml:space="preserve"> versées dans le cadre d’une </w:t>
      </w:r>
      <w:r w:rsidR="004D4D5A" w:rsidRPr="00522E46">
        <w:t>obligation alimentaire</w:t>
      </w:r>
      <w:r w:rsidRPr="00522E46">
        <w:t xml:space="preserve">, en vertu d’une décision de </w:t>
      </w:r>
      <w:r w:rsidR="009A0AC9" w:rsidRPr="00522E46">
        <w:t>justice ou</w:t>
      </w:r>
      <w:r w:rsidRPr="00522E46">
        <w:t xml:space="preserve"> d’une convention de divorce par </w:t>
      </w:r>
      <w:r w:rsidR="009A0AC9" w:rsidRPr="00522E46">
        <w:t>consentement mutuel</w:t>
      </w:r>
      <w:r w:rsidRPr="00522E46">
        <w:t>.</w:t>
      </w:r>
    </w:p>
    <w:p w:rsidR="00C45410" w:rsidRDefault="00785E57" w:rsidP="00785E57">
      <w:r w:rsidRPr="00522E46">
        <w:t xml:space="preserve">Vous pouvez déduire les pensions </w:t>
      </w:r>
      <w:r w:rsidR="00D64B3F" w:rsidRPr="00522E46">
        <w:t>alimentaires versées</w:t>
      </w:r>
      <w:r w:rsidRPr="00522E46">
        <w:t xml:space="preserve"> aux personnes auxquelles </w:t>
      </w:r>
      <w:r w:rsidR="00F65ED2" w:rsidRPr="00522E46">
        <w:t>vous devez</w:t>
      </w:r>
      <w:r w:rsidRPr="00522E46">
        <w:t xml:space="preserve"> venir en aide (enfants </w:t>
      </w:r>
      <w:r w:rsidR="009A0AC9" w:rsidRPr="00522E46">
        <w:t>majeurs, parents</w:t>
      </w:r>
      <w:r w:rsidRPr="00522E46">
        <w:t xml:space="preserve">…) à condition qu’elles ne soient </w:t>
      </w:r>
      <w:r w:rsidR="009A0AC9" w:rsidRPr="00522E46">
        <w:t>pas comptées</w:t>
      </w:r>
      <w:r w:rsidRPr="00522E46">
        <w:t xml:space="preserve"> à votre charge pour la </w:t>
      </w:r>
      <w:r w:rsidR="009A0AC9" w:rsidRPr="00522E46">
        <w:t>détermination du</w:t>
      </w:r>
      <w:r w:rsidRPr="00522E46">
        <w:t xml:space="preserve"> nombre de part.</w:t>
      </w:r>
    </w:p>
    <w:p w:rsidR="00785E57" w:rsidRPr="00522E46" w:rsidRDefault="00785E57" w:rsidP="00785E57">
      <w:r w:rsidRPr="00522E46">
        <w:t xml:space="preserve">Si vous déduisez une pension alimentaire, </w:t>
      </w:r>
      <w:r w:rsidR="00F65ED2" w:rsidRPr="00522E46">
        <w:t>vous devez</w:t>
      </w:r>
      <w:r w:rsidRPr="00522E46">
        <w:t xml:space="preserve"> pouvoir prouver l’état de besoin de l’</w:t>
      </w:r>
      <w:r w:rsidR="009A0AC9" w:rsidRPr="00522E46">
        <w:t>enfant ou</w:t>
      </w:r>
      <w:r w:rsidRPr="00522E46">
        <w:t xml:space="preserve"> de l’ascendant qui la reçoit et la </w:t>
      </w:r>
      <w:r w:rsidR="009A0AC9" w:rsidRPr="00522E46">
        <w:t>réalité des</w:t>
      </w:r>
      <w:r w:rsidRPr="00522E46">
        <w:t xml:space="preserve"> versements effectués.</w:t>
      </w:r>
    </w:p>
    <w:p w:rsidR="00C45410" w:rsidRDefault="00785E57" w:rsidP="00785E57">
      <w:r w:rsidRPr="00522E46">
        <w:t xml:space="preserve">Certaines cases sont disponibles sur la </w:t>
      </w:r>
      <w:r w:rsidR="00F65ED2" w:rsidRPr="00522E46">
        <w:t>déclaration n</w:t>
      </w:r>
      <w:r w:rsidR="00BD1E33">
        <w:t>° </w:t>
      </w:r>
      <w:r w:rsidRPr="00522E46">
        <w:t>2042 C.</w:t>
      </w:r>
    </w:p>
    <w:p w:rsidR="00C45410" w:rsidRDefault="00785E57" w:rsidP="00526118">
      <w:pPr>
        <w:pStyle w:val="Titre3"/>
      </w:pPr>
      <w:bookmarkStart w:id="158" w:name="_Toc35542993"/>
      <w:r w:rsidRPr="00522E46">
        <w:t xml:space="preserve">Pensions alimentaires </w:t>
      </w:r>
      <w:r w:rsidR="009A0AC9" w:rsidRPr="00522E46">
        <w:t>versées</w:t>
      </w:r>
      <w:r w:rsidRPr="00522E46">
        <w:t xml:space="preserve"> des enfants majeurs</w:t>
      </w:r>
      <w:bookmarkEnd w:id="158"/>
    </w:p>
    <w:p w:rsidR="00785E57" w:rsidRPr="00522E46" w:rsidRDefault="00785E57" w:rsidP="00785E57">
      <w:r w:rsidRPr="00522E46">
        <w:t>Il n’y pas lieu de distinguer selon que l’</w:t>
      </w:r>
      <w:r w:rsidR="004D4D5A" w:rsidRPr="00522E46">
        <w:t>enfant majeur</w:t>
      </w:r>
      <w:r w:rsidRPr="00522E46">
        <w:t xml:space="preserve"> est âgé de plus ou moins de 25 </w:t>
      </w:r>
      <w:r w:rsidR="009A0AC9" w:rsidRPr="00522E46">
        <w:t>ans, étudiant</w:t>
      </w:r>
      <w:r w:rsidRPr="00522E46">
        <w:t xml:space="preserve"> ou</w:t>
      </w:r>
      <w:r w:rsidR="00BD1E33">
        <w:t xml:space="preserve"> </w:t>
      </w:r>
      <w:r w:rsidRPr="00522E46">
        <w:t>non, invalide ou non.</w:t>
      </w:r>
    </w:p>
    <w:p w:rsidR="00526118" w:rsidRDefault="00785E57" w:rsidP="00785E57">
      <w:r w:rsidRPr="00522E46">
        <w:t>La déduction est limitée à 5 947</w:t>
      </w:r>
      <w:r w:rsidR="00935AC2">
        <w:t> €</w:t>
      </w:r>
      <w:r w:rsidRPr="00522E46">
        <w:t xml:space="preserve"> par </w:t>
      </w:r>
      <w:r w:rsidR="009A0AC9" w:rsidRPr="00522E46">
        <w:t>enfant. Cette</w:t>
      </w:r>
      <w:r w:rsidRPr="00522E46">
        <w:t xml:space="preserve"> limitation sera appliquée </w:t>
      </w:r>
      <w:r w:rsidR="00F65ED2" w:rsidRPr="00522E46">
        <w:t>automatiquement. La</w:t>
      </w:r>
      <w:r w:rsidRPr="00522E46">
        <w:t xml:space="preserve"> pension alimentaire déduite </w:t>
      </w:r>
      <w:r w:rsidR="009A0AC9" w:rsidRPr="00522E46">
        <w:t>est imposable</w:t>
      </w:r>
      <w:r w:rsidRPr="00522E46">
        <w:t xml:space="preserve"> au nom du bénéficiaire (excepté</w:t>
      </w:r>
      <w:r w:rsidR="009A0AC9">
        <w:t xml:space="preserve"> </w:t>
      </w:r>
      <w:r w:rsidRPr="00522E46">
        <w:t xml:space="preserve">sous certaines conditions pour les </w:t>
      </w:r>
      <w:r w:rsidR="009A0AC9" w:rsidRPr="00522E46">
        <w:t>enfants majeurs</w:t>
      </w:r>
      <w:r w:rsidRPr="00522E46">
        <w:t xml:space="preserve"> infirmes).</w:t>
      </w:r>
    </w:p>
    <w:p w:rsidR="00C45410" w:rsidRDefault="009A0AC9" w:rsidP="00526118">
      <w:pPr>
        <w:pStyle w:val="Titre4"/>
      </w:pPr>
      <w:r w:rsidRPr="00522E46">
        <w:t>Pensions</w:t>
      </w:r>
      <w:r w:rsidR="00785E57" w:rsidRPr="00522E46">
        <w:t xml:space="preserve"> alimentaires versées à des </w:t>
      </w:r>
      <w:r w:rsidRPr="00522E46">
        <w:t>enfants majeurs</w:t>
      </w:r>
      <w:r w:rsidR="00785E57" w:rsidRPr="00522E46">
        <w:t xml:space="preserve"> </w:t>
      </w:r>
      <w:r w:rsidR="00526118">
        <w:br/>
      </w:r>
      <w:r w:rsidR="00785E57" w:rsidRPr="00522E46">
        <w:t>6EL et 6EM</w:t>
      </w:r>
    </w:p>
    <w:p w:rsidR="00C45410" w:rsidRDefault="00785E57" w:rsidP="00785E57">
      <w:r w:rsidRPr="00522E46">
        <w:t xml:space="preserve">Déclarez cases 6EL et 6EM les </w:t>
      </w:r>
      <w:r w:rsidR="009A0AC9" w:rsidRPr="00522E46">
        <w:t>versements spontanés</w:t>
      </w:r>
      <w:r w:rsidRPr="00522E46">
        <w:t xml:space="preserve"> et les pensions alimentaires </w:t>
      </w:r>
      <w:r w:rsidR="009A0AC9" w:rsidRPr="00522E46">
        <w:t>versées en</w:t>
      </w:r>
      <w:r w:rsidRPr="00522E46">
        <w:t xml:space="preserve"> vertu d’une décision de justice prononcée </w:t>
      </w:r>
      <w:r w:rsidR="00D64B3F" w:rsidRPr="00522E46">
        <w:t>à compter</w:t>
      </w:r>
      <w:r w:rsidRPr="00522E46">
        <w:t xml:space="preserve"> du 1er janvier 2006.</w:t>
      </w:r>
    </w:p>
    <w:p w:rsidR="00C45410" w:rsidRDefault="00785E57" w:rsidP="00785E57">
      <w:r w:rsidRPr="00522E46">
        <w:t xml:space="preserve">Si vous avez plus de deux enfants, indiquez </w:t>
      </w:r>
      <w:r w:rsidR="009A0AC9" w:rsidRPr="00522E46">
        <w:t>sur une</w:t>
      </w:r>
      <w:r w:rsidRPr="00522E46">
        <w:t xml:space="preserve"> note jointe, le montant de la </w:t>
      </w:r>
      <w:r w:rsidR="009A0AC9" w:rsidRPr="00522E46">
        <w:t>pension versée</w:t>
      </w:r>
      <w:r w:rsidRPr="00522E46">
        <w:t xml:space="preserve"> à chaque enfant à partir du troisième.</w:t>
      </w:r>
    </w:p>
    <w:p w:rsidR="00526118" w:rsidRDefault="00785E57" w:rsidP="00785E57">
      <w:r w:rsidRPr="00522E46">
        <w:t xml:space="preserve">Si l’un de vos enfants est marié ou chargé </w:t>
      </w:r>
      <w:r w:rsidR="00D64B3F" w:rsidRPr="00522E46">
        <w:t>de famille</w:t>
      </w:r>
      <w:r w:rsidRPr="00522E46">
        <w:t xml:space="preserve"> et si vous justifiez subvenir seul à l’</w:t>
      </w:r>
      <w:r w:rsidR="009A0AC9" w:rsidRPr="00522E46">
        <w:t>entretien de</w:t>
      </w:r>
      <w:r w:rsidRPr="00522E46">
        <w:t xml:space="preserve"> son foyer (c’est-à-dire sans la </w:t>
      </w:r>
      <w:r w:rsidR="009A0AC9" w:rsidRPr="00522E46">
        <w:t>participation des</w:t>
      </w:r>
      <w:r w:rsidRPr="00522E46">
        <w:t xml:space="preserve"> beaux-parents de votre enfant, </w:t>
      </w:r>
      <w:r w:rsidR="009A0AC9" w:rsidRPr="00522E46">
        <w:t>ou celle</w:t>
      </w:r>
      <w:r w:rsidRPr="00522E46">
        <w:t xml:space="preserve"> de votre ex-conjoint si vous êtes </w:t>
      </w:r>
      <w:r w:rsidR="009A0AC9" w:rsidRPr="00522E46">
        <w:t>divorcé ou</w:t>
      </w:r>
      <w:r w:rsidRPr="00522E46">
        <w:t xml:space="preserve"> séparé) inscrivez case 6EL le montant de </w:t>
      </w:r>
      <w:r w:rsidR="009A0AC9" w:rsidRPr="00522E46">
        <w:t>la pension</w:t>
      </w:r>
      <w:r w:rsidRPr="00522E46">
        <w:t xml:space="preserve"> versée à cet enfant, et case 6EM </w:t>
      </w:r>
      <w:r w:rsidR="00F65ED2" w:rsidRPr="00522E46">
        <w:t>le montant</w:t>
      </w:r>
      <w:r w:rsidRPr="00522E46">
        <w:t xml:space="preserve"> versé pour son conjoint (ou pour son(ses) enfant(s) s’il s’agit d’un enfant non </w:t>
      </w:r>
      <w:r w:rsidR="009A0AC9" w:rsidRPr="00522E46">
        <w:t>marié chargé</w:t>
      </w:r>
      <w:r w:rsidRPr="00522E46">
        <w:t xml:space="preserve"> de famille). </w:t>
      </w:r>
    </w:p>
    <w:p w:rsidR="00C45410" w:rsidRDefault="00785E57" w:rsidP="00785E57">
      <w:r w:rsidRPr="00522E46">
        <w:t xml:space="preserve">Considérez que vous </w:t>
      </w:r>
      <w:r w:rsidR="009A0AC9" w:rsidRPr="00522E46">
        <w:t>avez versé</w:t>
      </w:r>
      <w:r w:rsidRPr="00522E46">
        <w:t xml:space="preserve"> moitié de la pension à votre enfant </w:t>
      </w:r>
      <w:r w:rsidR="009A0AC9" w:rsidRPr="00522E46">
        <w:t>et moitié</w:t>
      </w:r>
      <w:r w:rsidRPr="00522E46">
        <w:t xml:space="preserve"> à son conjoint [ou à son</w:t>
      </w:r>
      <w:r w:rsidR="00526118">
        <w:t xml:space="preserve"> </w:t>
      </w:r>
      <w:r w:rsidRPr="00522E46">
        <w:t>(ses) enfant(s)].</w:t>
      </w:r>
    </w:p>
    <w:p w:rsidR="00C45410" w:rsidRDefault="00B27D43" w:rsidP="00526118">
      <w:pPr>
        <w:pStyle w:val="Titre4"/>
      </w:pPr>
      <w:r w:rsidRPr="00522E46">
        <w:lastRenderedPageBreak/>
        <w:t>Pensions</w:t>
      </w:r>
      <w:r w:rsidR="00785E57" w:rsidRPr="00522E46">
        <w:t xml:space="preserve"> alimentaires versées en </w:t>
      </w:r>
      <w:r w:rsidR="009540A0" w:rsidRPr="00522E46">
        <w:t>vertu d’une</w:t>
      </w:r>
      <w:r w:rsidR="00785E57" w:rsidRPr="00522E46">
        <w:t xml:space="preserve"> décision de justice définitive avant le1er janvier 2006 6GI et 6GJ</w:t>
      </w:r>
    </w:p>
    <w:p w:rsidR="00C45410" w:rsidRDefault="00785E57" w:rsidP="00785E57">
      <w:r w:rsidRPr="00522E46">
        <w:t xml:space="preserve">Ces pensions sont déductibles pour </w:t>
      </w:r>
      <w:r w:rsidR="00B27D43" w:rsidRPr="00522E46">
        <w:t>leur montant</w:t>
      </w:r>
      <w:r w:rsidRPr="00522E46">
        <w:t xml:space="preserve"> majoré de 25</w:t>
      </w:r>
      <w:r w:rsidR="007A11D1">
        <w:t> %</w:t>
      </w:r>
      <w:r w:rsidRPr="00522E46">
        <w:t xml:space="preserve">. Cette majoration </w:t>
      </w:r>
      <w:r w:rsidR="00B27D43" w:rsidRPr="00522E46">
        <w:t>est effectuée</w:t>
      </w:r>
      <w:r w:rsidRPr="00522E46">
        <w:t xml:space="preserve"> automatiquement sans </w:t>
      </w:r>
      <w:r w:rsidR="00B27D43" w:rsidRPr="00522E46">
        <w:t>intervention de</w:t>
      </w:r>
      <w:r w:rsidRPr="00522E46">
        <w:t xml:space="preserve"> votre part (la limitation s’applique ensuite).</w:t>
      </w:r>
    </w:p>
    <w:p w:rsidR="00C45410" w:rsidRDefault="00785E57" w:rsidP="00526118">
      <w:pPr>
        <w:pStyle w:val="Titre3"/>
      </w:pPr>
      <w:bookmarkStart w:id="159" w:name="_Toc35542994"/>
      <w:r w:rsidRPr="00522E46">
        <w:t>Pensions alimentaires versées à d’</w:t>
      </w:r>
      <w:r w:rsidR="00B27D43" w:rsidRPr="00522E46">
        <w:t>autres personnes</w:t>
      </w:r>
      <w:r w:rsidRPr="00522E46">
        <w:t xml:space="preserve"> (enfants mineurs, </w:t>
      </w:r>
      <w:r w:rsidR="00B27D43" w:rsidRPr="00522E46">
        <w:t>parents, ex-conjoint</w:t>
      </w:r>
      <w:r w:rsidRPr="00522E46">
        <w:t>)</w:t>
      </w:r>
      <w:bookmarkEnd w:id="159"/>
    </w:p>
    <w:p w:rsidR="00C45410" w:rsidRDefault="00785E57" w:rsidP="00785E57">
      <w:r w:rsidRPr="00522E46">
        <w:t xml:space="preserve">Seules sont déductibles les pensions versées </w:t>
      </w:r>
      <w:r w:rsidR="00B27D43" w:rsidRPr="00522E46">
        <w:t>à vos</w:t>
      </w:r>
      <w:r w:rsidRPr="00522E46">
        <w:t xml:space="preserve"> enfants mineurs dont vous n’avez pas la</w:t>
      </w:r>
      <w:r w:rsidR="00B27D43">
        <w:t xml:space="preserve"> </w:t>
      </w:r>
      <w:r w:rsidRPr="00522E46">
        <w:t xml:space="preserve">garde. La pension déduite est imposable </w:t>
      </w:r>
      <w:r w:rsidR="00B27D43" w:rsidRPr="00522E46">
        <w:t>au nom</w:t>
      </w:r>
      <w:r w:rsidRPr="00522E46">
        <w:t xml:space="preserve"> du parent qui la perçoit.</w:t>
      </w:r>
    </w:p>
    <w:p w:rsidR="00C45410" w:rsidRDefault="00785E57" w:rsidP="00785E57">
      <w:r w:rsidRPr="00522E46">
        <w:t xml:space="preserve">Les pensions alimentaires versées entre </w:t>
      </w:r>
      <w:r w:rsidR="00B27D43" w:rsidRPr="00522E46">
        <w:t>époux ou</w:t>
      </w:r>
      <w:r w:rsidRPr="00522E46">
        <w:t xml:space="preserve"> ex-époux et les contributions aux charges </w:t>
      </w:r>
      <w:r w:rsidR="00B27D43" w:rsidRPr="00522E46">
        <w:t>du mariage</w:t>
      </w:r>
      <w:r w:rsidRPr="00522E46">
        <w:t xml:space="preserve"> sont également susceptibles d’</w:t>
      </w:r>
      <w:r w:rsidR="00B27D43" w:rsidRPr="00522E46">
        <w:t>être déductibles</w:t>
      </w:r>
      <w:r w:rsidRPr="00522E46">
        <w:t xml:space="preserve"> lorsque certaines conditions </w:t>
      </w:r>
      <w:r w:rsidR="00B27D43" w:rsidRPr="00522E46">
        <w:t>sont remplies</w:t>
      </w:r>
      <w:r w:rsidRPr="00522E46">
        <w:t>.</w:t>
      </w:r>
    </w:p>
    <w:p w:rsidR="00C45410" w:rsidRDefault="00B27D43" w:rsidP="00526118">
      <w:pPr>
        <w:pStyle w:val="Titre4"/>
      </w:pPr>
      <w:r w:rsidRPr="00522E46">
        <w:t>Autres</w:t>
      </w:r>
      <w:r w:rsidR="00785E57" w:rsidRPr="00522E46">
        <w:t xml:space="preserve"> pensions alimentaires 6GU</w:t>
      </w:r>
    </w:p>
    <w:p w:rsidR="00C45410" w:rsidRDefault="00785E57" w:rsidP="00785E57">
      <w:r w:rsidRPr="00522E46">
        <w:t xml:space="preserve">Déclarez case 6GU les versements </w:t>
      </w:r>
      <w:r w:rsidR="00B27D43" w:rsidRPr="00522E46">
        <w:t>spontanés, les</w:t>
      </w:r>
      <w:r w:rsidRPr="00522E46">
        <w:t xml:space="preserve"> pensions alimentaires versées en </w:t>
      </w:r>
      <w:r w:rsidR="00B27D43" w:rsidRPr="00522E46">
        <w:t>vertu d’une</w:t>
      </w:r>
      <w:r w:rsidR="00526118">
        <w:t xml:space="preserve"> </w:t>
      </w:r>
      <w:r w:rsidRPr="00522E46">
        <w:t xml:space="preserve">décision de justice ou d’une </w:t>
      </w:r>
      <w:r w:rsidR="00F65ED2" w:rsidRPr="00522E46">
        <w:t>convention de</w:t>
      </w:r>
      <w:r w:rsidRPr="00522E46">
        <w:t xml:space="preserve"> divorce par consentement mutuel.</w:t>
      </w:r>
    </w:p>
    <w:p w:rsidR="00C45410" w:rsidRDefault="00B27D43" w:rsidP="00526118">
      <w:pPr>
        <w:pStyle w:val="Titre4"/>
      </w:pPr>
      <w:r w:rsidRPr="00522E46">
        <w:t>Pensions</w:t>
      </w:r>
      <w:r w:rsidR="00785E57" w:rsidRPr="00522E46">
        <w:t xml:space="preserve"> alimentaires versées en </w:t>
      </w:r>
      <w:r w:rsidRPr="00522E46">
        <w:t>vertu d’une</w:t>
      </w:r>
      <w:r w:rsidR="00785E57" w:rsidRPr="00522E46">
        <w:t xml:space="preserve"> décision de justice définitive avant le1er janvier 2006 6GP</w:t>
      </w:r>
    </w:p>
    <w:p w:rsidR="00C45410" w:rsidRDefault="00785E57" w:rsidP="00785E57">
      <w:r w:rsidRPr="00522E46">
        <w:t xml:space="preserve">Ces pensions alimentaires sont </w:t>
      </w:r>
      <w:r w:rsidR="00B27D43" w:rsidRPr="00522E46">
        <w:t>déductibles pour</w:t>
      </w:r>
      <w:r w:rsidRPr="00522E46">
        <w:t xml:space="preserve"> leur montant majoré de 25</w:t>
      </w:r>
      <w:r w:rsidR="007A11D1">
        <w:t> %</w:t>
      </w:r>
      <w:r w:rsidRPr="00522E46">
        <w:t xml:space="preserve">. Cette </w:t>
      </w:r>
      <w:r w:rsidR="00B27D43" w:rsidRPr="00522E46">
        <w:t>majoration est</w:t>
      </w:r>
      <w:r w:rsidRPr="00522E46">
        <w:t xml:space="preserve"> effectuée automatiquement </w:t>
      </w:r>
      <w:r w:rsidR="00B27D43" w:rsidRPr="00522E46">
        <w:t>sans intervention</w:t>
      </w:r>
      <w:r w:rsidRPr="00522E46">
        <w:t xml:space="preserve"> de votre part.</w:t>
      </w:r>
    </w:p>
    <w:p w:rsidR="00C45410" w:rsidRDefault="00785E57" w:rsidP="002F692A">
      <w:pPr>
        <w:pStyle w:val="Titre3"/>
      </w:pPr>
      <w:bookmarkStart w:id="160" w:name="_Toc35542995"/>
      <w:r w:rsidRPr="00522E46">
        <w:t>Précisions</w:t>
      </w:r>
      <w:bookmarkEnd w:id="160"/>
    </w:p>
    <w:p w:rsidR="00C45410" w:rsidRDefault="00785E57" w:rsidP="00785E57">
      <w:r w:rsidRPr="00522E46">
        <w:t xml:space="preserve">Si vous subvenez à tous les besoins d’un </w:t>
      </w:r>
      <w:r w:rsidR="00B27D43" w:rsidRPr="00522E46">
        <w:t>enfant ou</w:t>
      </w:r>
      <w:r w:rsidRPr="00522E46">
        <w:t xml:space="preserve"> d’un ascendant sans ressource vivant </w:t>
      </w:r>
      <w:r w:rsidR="00D64B3F" w:rsidRPr="00522E46">
        <w:t>sou</w:t>
      </w:r>
      <w:r w:rsidR="002F692A">
        <w:t>s</w:t>
      </w:r>
      <w:r w:rsidR="00D64B3F" w:rsidRPr="00522E46">
        <w:t xml:space="preserve"> votre</w:t>
      </w:r>
      <w:r w:rsidRPr="00522E46">
        <w:t xml:space="preserve"> toit, vous pouvez déduire sans </w:t>
      </w:r>
      <w:r w:rsidR="00B27D43" w:rsidRPr="00522E46">
        <w:t>justification une</w:t>
      </w:r>
      <w:r w:rsidRPr="00522E46">
        <w:t xml:space="preserve"> somme forfaitaire de 3 535</w:t>
      </w:r>
      <w:r w:rsidR="00935AC2">
        <w:t> €</w:t>
      </w:r>
      <w:r w:rsidRPr="00522E46">
        <w:t>.</w:t>
      </w:r>
    </w:p>
    <w:p w:rsidR="00C45410" w:rsidRDefault="00785E57" w:rsidP="00785E57">
      <w:r w:rsidRPr="00522E46">
        <w:t xml:space="preserve">Les aides versées à des personnes autres </w:t>
      </w:r>
      <w:r w:rsidR="00B27D43" w:rsidRPr="00522E46">
        <w:t>que vos</w:t>
      </w:r>
      <w:r w:rsidRPr="00522E46">
        <w:t xml:space="preserve"> parents, </w:t>
      </w:r>
      <w:r w:rsidR="00B27D43" w:rsidRPr="00522E46">
        <w:t>grands-parents</w:t>
      </w:r>
      <w:r w:rsidRPr="00522E46">
        <w:t xml:space="preserve">, enfants, </w:t>
      </w:r>
      <w:r w:rsidR="00B27D43" w:rsidRPr="00522E46">
        <w:t>petits-enfants</w:t>
      </w:r>
      <w:r w:rsidRPr="00522E46">
        <w:t xml:space="preserve"> orphelins ou votre ex-conjoint ne </w:t>
      </w:r>
      <w:r w:rsidR="00D64B3F" w:rsidRPr="00522E46">
        <w:t>sont pas</w:t>
      </w:r>
      <w:r w:rsidRPr="00522E46">
        <w:t xml:space="preserve"> déductibles.</w:t>
      </w:r>
    </w:p>
    <w:p w:rsidR="00C45410" w:rsidRDefault="00785E57" w:rsidP="00785E57">
      <w:r w:rsidRPr="00522E46">
        <w:t xml:space="preserve">Vous ne pouvez pas déduire de pension </w:t>
      </w:r>
      <w:r w:rsidR="00B27D43" w:rsidRPr="00522E46">
        <w:t>alimentaire pour</w:t>
      </w:r>
      <w:r w:rsidRPr="00522E46">
        <w:t xml:space="preserve"> un enfant en résidence alternée ou </w:t>
      </w:r>
      <w:r w:rsidR="00D64B3F" w:rsidRPr="00522E46">
        <w:t>à charge</w:t>
      </w:r>
      <w:r w:rsidRPr="00522E46">
        <w:t xml:space="preserve"> partagée.</w:t>
      </w:r>
    </w:p>
    <w:p w:rsidR="00C45410" w:rsidRDefault="00785E57" w:rsidP="00785E57">
      <w:r w:rsidRPr="00522E46">
        <w:t xml:space="preserve">Vous devez indiquer dans la rubrique dédiée </w:t>
      </w:r>
      <w:r w:rsidR="00D64B3F" w:rsidRPr="00522E46">
        <w:t>le nom</w:t>
      </w:r>
      <w:r w:rsidRPr="00522E46">
        <w:t xml:space="preserve"> et l’adresse du bénéficiaire de la </w:t>
      </w:r>
      <w:r w:rsidR="00B27D43" w:rsidRPr="00522E46">
        <w:t>pension alimentaire</w:t>
      </w:r>
      <w:r w:rsidRPr="00522E46">
        <w:t>.</w:t>
      </w:r>
    </w:p>
    <w:p w:rsidR="00C45410" w:rsidRDefault="00785E57" w:rsidP="00785E57">
      <w:r w:rsidRPr="00522E46">
        <w:t xml:space="preserve">Pour obtenir des renseignements </w:t>
      </w:r>
      <w:r w:rsidR="00B27D43" w:rsidRPr="00522E46">
        <w:t>complémentaires sur</w:t>
      </w:r>
      <w:r w:rsidRPr="00522E46">
        <w:t xml:space="preserve"> les pensions alimentaires </w:t>
      </w:r>
      <w:r w:rsidR="00B27D43" w:rsidRPr="00522E46">
        <w:t>déductibles, vous</w:t>
      </w:r>
      <w:r w:rsidRPr="00522E46">
        <w:t xml:space="preserve"> pouvez consulter le BOI-IR-BASE-20-30</w:t>
      </w:r>
      <w:r w:rsidR="002F692A">
        <w:t xml:space="preserve"> </w:t>
      </w:r>
      <w:r w:rsidRPr="00522E46">
        <w:t>disponible sur impots.gouv.fr.</w:t>
      </w:r>
    </w:p>
    <w:p w:rsidR="00C45410" w:rsidRDefault="00785E57" w:rsidP="00AA14D6">
      <w:pPr>
        <w:pStyle w:val="Titre2"/>
      </w:pPr>
      <w:bookmarkStart w:id="161" w:name="_Toc35542996"/>
      <w:r w:rsidRPr="00522E46">
        <w:t>Déductions 6DD</w:t>
      </w:r>
      <w:bookmarkEnd w:id="161"/>
    </w:p>
    <w:p w:rsidR="00785E57" w:rsidRPr="00522E46" w:rsidRDefault="00785E57" w:rsidP="00785E57">
      <w:r w:rsidRPr="00522E46">
        <w:t>Ce sont les déductions prévues par les articles</w:t>
      </w:r>
      <w:r w:rsidR="002F692A">
        <w:t xml:space="preserve"> </w:t>
      </w:r>
      <w:r w:rsidRPr="00522E46">
        <w:t xml:space="preserve">156 II et 156 bis du code général des </w:t>
      </w:r>
      <w:r w:rsidR="00B27D43" w:rsidRPr="00522E46">
        <w:t>impôts. Sont</w:t>
      </w:r>
      <w:r w:rsidRPr="00522E46">
        <w:t xml:space="preserve"> notamment à porter les charges suivantes :</w:t>
      </w:r>
    </w:p>
    <w:p w:rsidR="00C45410" w:rsidRDefault="002F692A" w:rsidP="002F692A">
      <w:pPr>
        <w:pStyle w:val="paragraphedelistepuce"/>
      </w:pPr>
      <w:r w:rsidRPr="00522E46">
        <w:t xml:space="preserve">Les </w:t>
      </w:r>
      <w:r w:rsidR="00785E57" w:rsidRPr="00522E46">
        <w:t xml:space="preserve">versements effectués en vue de la </w:t>
      </w:r>
      <w:r w:rsidR="00B27D43" w:rsidRPr="00522E46">
        <w:t>retraite mutualiste</w:t>
      </w:r>
      <w:r w:rsidR="00785E57" w:rsidRPr="00522E46">
        <w:t xml:space="preserve"> du combattant dans la mesure où </w:t>
      </w:r>
      <w:r w:rsidR="00B27D43" w:rsidRPr="00522E46">
        <w:t>ils sont</w:t>
      </w:r>
      <w:r w:rsidR="00785E57" w:rsidRPr="00522E46">
        <w:t xml:space="preserve"> destinés à constituer une rente </w:t>
      </w:r>
      <w:r w:rsidR="00B27D43" w:rsidRPr="00522E46">
        <w:t>donnant lieu</w:t>
      </w:r>
      <w:r w:rsidR="00785E57" w:rsidRPr="00522E46">
        <w:t xml:space="preserve"> à une majoration de l’État ;</w:t>
      </w:r>
    </w:p>
    <w:p w:rsidR="00785E57" w:rsidRPr="00522E46" w:rsidRDefault="002F692A" w:rsidP="002F692A">
      <w:pPr>
        <w:pStyle w:val="paragraphedelistepuce"/>
      </w:pPr>
      <w:r w:rsidRPr="00522E46">
        <w:t xml:space="preserve">Les </w:t>
      </w:r>
      <w:r w:rsidR="00785E57" w:rsidRPr="00522E46">
        <w:t xml:space="preserve">versements de cotisations de </w:t>
      </w:r>
      <w:r w:rsidR="00B27D43" w:rsidRPr="00522E46">
        <w:t>sécurité sociale</w:t>
      </w:r>
      <w:r w:rsidR="00785E57" w:rsidRPr="00522E46">
        <w:t xml:space="preserve"> dans le cas exceptionnel où ils n’ont </w:t>
      </w:r>
      <w:r w:rsidR="00D64B3F" w:rsidRPr="00522E46">
        <w:t>pas déjà</w:t>
      </w:r>
      <w:r w:rsidR="00785E57" w:rsidRPr="00522E46">
        <w:t xml:space="preserve"> été déduits pour la détermination d’</w:t>
      </w:r>
      <w:r w:rsidR="004D4D5A" w:rsidRPr="00522E46">
        <w:t>un revenu</w:t>
      </w:r>
      <w:r w:rsidR="00785E57" w:rsidRPr="00522E46">
        <w:t xml:space="preserve"> catégoriel.</w:t>
      </w:r>
    </w:p>
    <w:p w:rsidR="00C45410" w:rsidRDefault="00785E57" w:rsidP="00785E57">
      <w:r w:rsidRPr="00522E46">
        <w:lastRenderedPageBreak/>
        <w:t xml:space="preserve">Les cotisations de sécurité sociale </w:t>
      </w:r>
      <w:r w:rsidR="00B27D43" w:rsidRPr="00522E46">
        <w:t>obligatoires versées</w:t>
      </w:r>
      <w:r w:rsidRPr="00522E46">
        <w:t xml:space="preserve"> par les étudiants, rattachés ou non </w:t>
      </w:r>
      <w:r w:rsidR="00B27D43" w:rsidRPr="00522E46">
        <w:t>au foyer</w:t>
      </w:r>
      <w:r w:rsidRPr="00522E46">
        <w:t xml:space="preserve"> de leurs parents, lorsqu’ils ne </w:t>
      </w:r>
      <w:r w:rsidR="00B27D43" w:rsidRPr="00522E46">
        <w:t>disposent pas</w:t>
      </w:r>
      <w:r w:rsidRPr="00522E46">
        <w:t xml:space="preserve"> de revenus professionnels sur lesquels </w:t>
      </w:r>
      <w:r w:rsidR="00B27D43" w:rsidRPr="00522E46">
        <w:t>les cotisations</w:t>
      </w:r>
      <w:r w:rsidR="002F692A">
        <w:t xml:space="preserve"> </w:t>
      </w:r>
      <w:r w:rsidRPr="00522E46">
        <w:t xml:space="preserve">pourraient être imputées </w:t>
      </w:r>
      <w:r w:rsidR="00B27D43" w:rsidRPr="00522E46">
        <w:t>sont également</w:t>
      </w:r>
      <w:r w:rsidRPr="00522E46">
        <w:t xml:space="preserve"> déductibles.</w:t>
      </w:r>
    </w:p>
    <w:p w:rsidR="00C45410" w:rsidRDefault="00785E57" w:rsidP="00785E57">
      <w:r w:rsidRPr="00522E46">
        <w:t xml:space="preserve">En revanche, ne sont pas déductibles les </w:t>
      </w:r>
      <w:r w:rsidR="00B27D43" w:rsidRPr="00522E46">
        <w:t>cotisations versées</w:t>
      </w:r>
      <w:r w:rsidRPr="00522E46">
        <w:t xml:space="preserve"> à une mutuelle ou à tout </w:t>
      </w:r>
      <w:r w:rsidR="00B27D43" w:rsidRPr="00522E46">
        <w:t>autre organisme</w:t>
      </w:r>
      <w:r w:rsidRPr="00522E46">
        <w:t xml:space="preserve"> de prévoyance ou d’</w:t>
      </w:r>
      <w:r w:rsidR="00B27D43" w:rsidRPr="00522E46">
        <w:t>assurance lorsque</w:t>
      </w:r>
      <w:r w:rsidRPr="00522E46">
        <w:t xml:space="preserve"> l’adhésion est facultative ainsi que </w:t>
      </w:r>
      <w:r w:rsidR="00B27D43" w:rsidRPr="00522E46">
        <w:t>les cotisations</w:t>
      </w:r>
      <w:r w:rsidRPr="00522E46">
        <w:t xml:space="preserve"> patronales de sécurité </w:t>
      </w:r>
      <w:r w:rsidR="00B27D43" w:rsidRPr="00522E46">
        <w:t>sociale versées</w:t>
      </w:r>
      <w:r w:rsidRPr="00522E46">
        <w:t xml:space="preserve"> pour les employés de maison.</w:t>
      </w:r>
    </w:p>
    <w:p w:rsidR="00C45410" w:rsidRDefault="00785E57" w:rsidP="00785E57">
      <w:r w:rsidRPr="00522E46">
        <w:t xml:space="preserve">Pour plus de précisions, consultez les BOI-IR-BASE-20-60-30 et BOI-IR-BASE-20-60-10 </w:t>
      </w:r>
      <w:r w:rsidR="002368B0" w:rsidRPr="00522E46">
        <w:t>disponibles sur</w:t>
      </w:r>
      <w:r w:rsidRPr="00522E46">
        <w:t xml:space="preserve"> impots.gouv.fr.</w:t>
      </w:r>
    </w:p>
    <w:p w:rsidR="002F692A" w:rsidRDefault="00785E57" w:rsidP="00785E57">
      <w:r w:rsidRPr="00522E46">
        <w:t xml:space="preserve">Sont également déductibles, sous </w:t>
      </w:r>
      <w:r w:rsidR="00B27D43" w:rsidRPr="00522E46">
        <w:t>certaines conditions</w:t>
      </w:r>
      <w:r w:rsidRPr="00522E46">
        <w:t xml:space="preserve">, les charges foncières relatives </w:t>
      </w:r>
      <w:r w:rsidR="00B27D43" w:rsidRPr="00522E46">
        <w:t>aux monuments</w:t>
      </w:r>
      <w:r w:rsidRPr="00522E46">
        <w:t xml:space="preserve"> historiques et assimilés, dont </w:t>
      </w:r>
      <w:r w:rsidR="00B27D43" w:rsidRPr="00522E46">
        <w:t>les propriétaires</w:t>
      </w:r>
      <w:r w:rsidRPr="00522E46">
        <w:t xml:space="preserve"> se réservent la jouissance. </w:t>
      </w:r>
    </w:p>
    <w:p w:rsidR="00C45410" w:rsidRDefault="00DC34F3" w:rsidP="00785E57">
      <w:r w:rsidRPr="00522E46">
        <w:t>Pour plus</w:t>
      </w:r>
      <w:r w:rsidR="00785E57" w:rsidRPr="00522E46">
        <w:t xml:space="preserve"> de précisions, consultez les BOI-IR-BASE-20-40 et BOI-RFPI-SPEC-30-20-30 </w:t>
      </w:r>
      <w:r w:rsidR="002368B0" w:rsidRPr="00522E46">
        <w:t>disponibles sur</w:t>
      </w:r>
      <w:r w:rsidR="00785E57" w:rsidRPr="00522E46">
        <w:t xml:space="preserve"> impots.gouv.fr.</w:t>
      </w:r>
    </w:p>
    <w:p w:rsidR="00C45410" w:rsidRDefault="00785E57" w:rsidP="00AA14D6">
      <w:pPr>
        <w:pStyle w:val="Titre2"/>
      </w:pPr>
      <w:bookmarkStart w:id="162" w:name="_Toc35542997"/>
      <w:r w:rsidRPr="00522E46">
        <w:t>Déduction au titre de l’</w:t>
      </w:r>
      <w:r w:rsidR="00B27D43" w:rsidRPr="00522E46">
        <w:t>épargne retraite</w:t>
      </w:r>
      <w:bookmarkEnd w:id="162"/>
    </w:p>
    <w:p w:rsidR="00C45410" w:rsidRDefault="00B27D43" w:rsidP="002F692A">
      <w:pPr>
        <w:pStyle w:val="Titre3"/>
      </w:pPr>
      <w:bookmarkStart w:id="163" w:name="_Toc35542998"/>
      <w:r w:rsidRPr="00522E46">
        <w:t>Cotisations</w:t>
      </w:r>
      <w:r w:rsidR="00785E57" w:rsidRPr="00522E46">
        <w:t xml:space="preserve"> versées en 2019</w:t>
      </w:r>
      <w:bookmarkEnd w:id="163"/>
    </w:p>
    <w:p w:rsidR="002F692A" w:rsidRDefault="00785E57" w:rsidP="00785E57">
      <w:r w:rsidRPr="00522E46">
        <w:t xml:space="preserve">Chaque membre du foyer fiscal peut déduire </w:t>
      </w:r>
      <w:r w:rsidR="002368B0" w:rsidRPr="00522E46">
        <w:t>du revenu</w:t>
      </w:r>
      <w:r w:rsidRPr="00522E46">
        <w:t xml:space="preserve"> net global les cotisations versées au </w:t>
      </w:r>
      <w:r w:rsidR="002368B0" w:rsidRPr="00522E46">
        <w:t>titre de</w:t>
      </w:r>
      <w:r w:rsidR="002F692A">
        <w:t xml:space="preserve"> </w:t>
      </w:r>
      <w:r w:rsidRPr="00522E46">
        <w:t xml:space="preserve">l’épargne retraite facultative. </w:t>
      </w:r>
    </w:p>
    <w:p w:rsidR="00C45410" w:rsidRDefault="00785E57" w:rsidP="00785E57">
      <w:r w:rsidRPr="00522E46">
        <w:t xml:space="preserve">Pour </w:t>
      </w:r>
      <w:r w:rsidR="00B27D43" w:rsidRPr="00522E46">
        <w:t>connaître les</w:t>
      </w:r>
      <w:r w:rsidRPr="00522E46">
        <w:t xml:space="preserve"> montants à indiquer sur la déclaration, reportez</w:t>
      </w:r>
      <w:r w:rsidR="00B27D43">
        <w:t>-</w:t>
      </w:r>
      <w:r w:rsidRPr="00522E46">
        <w:t xml:space="preserve">vous à l’imprimé </w:t>
      </w:r>
      <w:r w:rsidR="00D64B3F">
        <w:t>n°</w:t>
      </w:r>
      <w:r w:rsidRPr="00522E46">
        <w:t xml:space="preserve"> 2561 ter qui</w:t>
      </w:r>
      <w:r w:rsidR="002F692A">
        <w:t xml:space="preserve"> </w:t>
      </w:r>
      <w:r w:rsidRPr="00522E46">
        <w:t xml:space="preserve">vous a </w:t>
      </w:r>
      <w:r w:rsidR="00B27D43" w:rsidRPr="00522E46">
        <w:t>été remis</w:t>
      </w:r>
      <w:r w:rsidRPr="00522E46">
        <w:t xml:space="preserve"> par l’organisme gestionnaire de l’épargne.</w:t>
      </w:r>
    </w:p>
    <w:p w:rsidR="00C45410" w:rsidRDefault="00785E57" w:rsidP="00785E57">
      <w:r w:rsidRPr="00522E46">
        <w:t xml:space="preserve">Sont concernées les cotisations versées dans </w:t>
      </w:r>
      <w:r w:rsidR="00B27D43" w:rsidRPr="00522E46">
        <w:t>le cadre</w:t>
      </w:r>
      <w:r w:rsidRPr="00522E46">
        <w:t xml:space="preserve"> des plans d’épargne retraite populaire(PERP), des régimes de retraite complémentaire</w:t>
      </w:r>
      <w:r w:rsidR="00B27D43">
        <w:t xml:space="preserve"> </w:t>
      </w:r>
      <w:r w:rsidRPr="00522E46">
        <w:t xml:space="preserve">PREFON, COREM et CGOS, les </w:t>
      </w:r>
      <w:r w:rsidR="00B27D43" w:rsidRPr="00522E46">
        <w:t>cotisations facultatives</w:t>
      </w:r>
      <w:r w:rsidRPr="00522E46">
        <w:t xml:space="preserve"> versées sur les plans d’</w:t>
      </w:r>
      <w:r w:rsidR="00B27D43" w:rsidRPr="00522E46">
        <w:t>épargne retraite</w:t>
      </w:r>
      <w:r w:rsidRPr="00522E46">
        <w:t xml:space="preserve"> d’entreprise (PERE) et des régimes </w:t>
      </w:r>
      <w:r w:rsidR="00D64B3F" w:rsidRPr="00522E46">
        <w:t>de retraite</w:t>
      </w:r>
      <w:r w:rsidRPr="00522E46">
        <w:t xml:space="preserve"> supplémentaire obligatoires d’entreprise</w:t>
      </w:r>
      <w:r w:rsidR="002F692A">
        <w:t xml:space="preserve"> </w:t>
      </w:r>
      <w:r w:rsidRPr="00522E46">
        <w:t xml:space="preserve">(“article 83”) ainsi que les </w:t>
      </w:r>
      <w:r w:rsidR="00B27D43" w:rsidRPr="00522E46">
        <w:t>versements volontaires</w:t>
      </w:r>
      <w:r w:rsidRPr="00522E46">
        <w:t xml:space="preserve"> effectués depuis le 1</w:t>
      </w:r>
      <w:r w:rsidRPr="002F692A">
        <w:rPr>
          <w:rFonts w:ascii="Calibr69" w:hAnsi="Calibr69"/>
          <w:vertAlign w:val="superscript"/>
        </w:rPr>
        <w:t>er</w:t>
      </w:r>
      <w:r w:rsidRPr="00522E46">
        <w:t xml:space="preserve"> octobre 2019</w:t>
      </w:r>
      <w:r w:rsidR="002F692A">
        <w:t xml:space="preserve"> </w:t>
      </w:r>
      <w:r w:rsidRPr="00522E46">
        <w:t xml:space="preserve">sur les nouveaux plans d’épargne retraite : </w:t>
      </w:r>
      <w:r w:rsidR="00DC34F3" w:rsidRPr="00522E46">
        <w:t>plan d’épargne</w:t>
      </w:r>
      <w:r w:rsidRPr="00522E46">
        <w:t xml:space="preserve"> retraite individuel (PER individuel),</w:t>
      </w:r>
      <w:r w:rsidR="002F692A">
        <w:t xml:space="preserve"> </w:t>
      </w:r>
      <w:r w:rsidRPr="00522E46">
        <w:t>plan d’épargne retraite d’entreprise collectif</w:t>
      </w:r>
      <w:r w:rsidR="002F692A">
        <w:t xml:space="preserve"> </w:t>
      </w:r>
      <w:r w:rsidRPr="00522E46">
        <w:t>(PERECO) ou plan d’épargne retraite obligatoire</w:t>
      </w:r>
      <w:r w:rsidR="002F692A">
        <w:t xml:space="preserve"> </w:t>
      </w:r>
      <w:r w:rsidRPr="00522E46">
        <w:t>(PERO).</w:t>
      </w:r>
    </w:p>
    <w:p w:rsidR="00C45410" w:rsidRDefault="00785E57" w:rsidP="00785E57">
      <w:r w:rsidRPr="00522E46">
        <w:t>Indiquez cases 6RS, 6RT, 6RU ou cases 6NS,6NT, 6NU pour les nouveaux plans d’</w:t>
      </w:r>
      <w:r w:rsidR="00B27D43" w:rsidRPr="00522E46">
        <w:t>épargne retraite</w:t>
      </w:r>
      <w:r w:rsidRPr="00522E46">
        <w:t xml:space="preserve"> les cotisations versées en 2019 et </w:t>
      </w:r>
      <w:r w:rsidR="00B27D43" w:rsidRPr="00522E46">
        <w:t>indiquées par</w:t>
      </w:r>
      <w:r w:rsidRPr="00522E46">
        <w:t xml:space="preserve"> l’organisme gestionnaire.</w:t>
      </w:r>
    </w:p>
    <w:p w:rsidR="00C45410" w:rsidRDefault="00785E57" w:rsidP="00785E57">
      <w:r w:rsidRPr="00522E46">
        <w:t xml:space="preserve">En raison de la mise en place du prélèvement </w:t>
      </w:r>
      <w:r w:rsidR="00D64B3F" w:rsidRPr="00522E46">
        <w:t>la</w:t>
      </w:r>
      <w:r w:rsidRPr="00522E46">
        <w:t xml:space="preserve"> source et de l’annulation de l’impôt </w:t>
      </w:r>
      <w:r w:rsidR="00B27D43" w:rsidRPr="00522E46">
        <w:t>afférent aux</w:t>
      </w:r>
      <w:r w:rsidRPr="00522E46">
        <w:t xml:space="preserve"> revenus de 2018, les cotisations </w:t>
      </w:r>
      <w:r w:rsidR="00B27D43" w:rsidRPr="00522E46">
        <w:t>déclarées cases</w:t>
      </w:r>
      <w:r w:rsidRPr="00522E46">
        <w:t xml:space="preserve"> 6RS, 6RT, 6RU seront retenues lors de </w:t>
      </w:r>
      <w:r w:rsidR="00B27D43" w:rsidRPr="00522E46">
        <w:t>la liquidation</w:t>
      </w:r>
      <w:r w:rsidRPr="00522E46">
        <w:t xml:space="preserve"> de l’</w:t>
      </w:r>
      <w:r w:rsidR="00B27D43" w:rsidRPr="00522E46">
        <w:t>impôt</w:t>
      </w:r>
      <w:r w:rsidRPr="00522E46">
        <w:t xml:space="preserve"> dans la limite de </w:t>
      </w:r>
      <w:r w:rsidR="00B27D43" w:rsidRPr="00522E46">
        <w:t>la moyenne</w:t>
      </w:r>
      <w:r w:rsidRPr="00522E46">
        <w:t xml:space="preserve"> des cotisations versées en 2018 et2019 lorsque le montant versé en 2018 </w:t>
      </w:r>
      <w:r w:rsidR="00B27D43" w:rsidRPr="00522E46">
        <w:t>est inférieur</w:t>
      </w:r>
      <w:r w:rsidRPr="00522E46">
        <w:t xml:space="preserve"> au montant versé en 2017 et </w:t>
      </w:r>
      <w:r w:rsidR="00DC34F3" w:rsidRPr="00522E46">
        <w:t>au montant</w:t>
      </w:r>
      <w:r w:rsidRPr="00522E46">
        <w:t xml:space="preserve"> versé en 2019.</w:t>
      </w:r>
    </w:p>
    <w:p w:rsidR="00C45410" w:rsidRDefault="00785E57" w:rsidP="00785E57">
      <w:r w:rsidRPr="00522E46">
        <w:t xml:space="preserve">Ces cotisations ainsi que les cotisations </w:t>
      </w:r>
      <w:r w:rsidR="00B27D43" w:rsidRPr="00522E46">
        <w:t>aux nouveaux</w:t>
      </w:r>
      <w:r w:rsidRPr="00522E46">
        <w:t xml:space="preserve"> plans d’épargne retraite (</w:t>
      </w:r>
      <w:r w:rsidR="00B27D43" w:rsidRPr="00522E46">
        <w:t>déclarées cases</w:t>
      </w:r>
      <w:r w:rsidRPr="00522E46">
        <w:t xml:space="preserve"> 6NS, 6NT, 6NU) sont ensuite soumises </w:t>
      </w:r>
      <w:r w:rsidR="00B27D43" w:rsidRPr="00522E46">
        <w:t>au plafond</w:t>
      </w:r>
      <w:r w:rsidRPr="00522E46">
        <w:t xml:space="preserve"> de déduction du revenu global. </w:t>
      </w:r>
      <w:r w:rsidR="00B27D43" w:rsidRPr="00522E46">
        <w:t>Ce plafond</w:t>
      </w:r>
      <w:r w:rsidRPr="00522E46">
        <w:t xml:space="preserve"> est indiqué sur votre déclaration </w:t>
      </w:r>
      <w:r w:rsidR="00D64B3F" w:rsidRPr="00522E46">
        <w:t>si vous</w:t>
      </w:r>
      <w:r w:rsidRPr="00522E46">
        <w:t xml:space="preserve"> avez versé des cotisations en 2018.</w:t>
      </w:r>
    </w:p>
    <w:p w:rsidR="00C45410" w:rsidRDefault="00785E57" w:rsidP="00785E57">
      <w:r w:rsidRPr="00522E46">
        <w:t xml:space="preserve">Certaines situations (changement de </w:t>
      </w:r>
      <w:r w:rsidR="00D64B3F" w:rsidRPr="00522E46">
        <w:t>situation de</w:t>
      </w:r>
      <w:r w:rsidRPr="00522E46">
        <w:t xml:space="preserve"> famille, modification de l’imposition </w:t>
      </w:r>
      <w:r w:rsidR="002368B0" w:rsidRPr="00522E46">
        <w:t>des revenus</w:t>
      </w:r>
      <w:r w:rsidRPr="00522E46">
        <w:t xml:space="preserve"> des années antérieures…) </w:t>
      </w:r>
      <w:r w:rsidR="00B27D43" w:rsidRPr="00522E46">
        <w:t>peuvent avoir</w:t>
      </w:r>
      <w:r w:rsidRPr="00522E46">
        <w:t xml:space="preserve"> une incidence sur le montant du </w:t>
      </w:r>
      <w:r w:rsidR="00B27D43" w:rsidRPr="00522E46">
        <w:t>plafond indiqué</w:t>
      </w:r>
      <w:r w:rsidRPr="00522E46">
        <w:t xml:space="preserve"> sur votre avis d’imposition sur les revenus</w:t>
      </w:r>
      <w:r w:rsidR="002F692A">
        <w:t xml:space="preserve"> </w:t>
      </w:r>
      <w:r w:rsidRPr="00522E46">
        <w:t>2018 (et sur la déclaration de revenus) ou</w:t>
      </w:r>
      <w:r w:rsidR="00B27D43">
        <w:t xml:space="preserve"> </w:t>
      </w:r>
      <w:r w:rsidRPr="00522E46">
        <w:t xml:space="preserve">le montant peut être erroné, dans ce cas, </w:t>
      </w:r>
      <w:r w:rsidR="00B27D43" w:rsidRPr="00522E46">
        <w:t>le plafond</w:t>
      </w:r>
      <w:r w:rsidRPr="00522E46">
        <w:t xml:space="preserve"> doit être rectifié cases 6PS, 6PT.</w:t>
      </w:r>
    </w:p>
    <w:p w:rsidR="00785E57" w:rsidRPr="00522E46" w:rsidRDefault="00785E57" w:rsidP="00785E57">
      <w:r w:rsidRPr="00522E46">
        <w:lastRenderedPageBreak/>
        <w:t xml:space="preserve">Pour connaître les modalités de </w:t>
      </w:r>
      <w:r w:rsidR="00B27D43" w:rsidRPr="00522E46">
        <w:t>détermination du</w:t>
      </w:r>
      <w:r w:rsidRPr="00522E46">
        <w:t xml:space="preserve"> plafond, consultez la notice </w:t>
      </w:r>
      <w:r w:rsidR="00D64B3F">
        <w:t>n°</w:t>
      </w:r>
      <w:r w:rsidRPr="00522E46">
        <w:t xml:space="preserve"> 2041 GX</w:t>
      </w:r>
      <w:r w:rsidR="00B27D43">
        <w:t xml:space="preserve"> </w:t>
      </w:r>
      <w:r w:rsidRPr="00522E46">
        <w:t xml:space="preserve">disponible sur impots.gouv.fr et dans </w:t>
      </w:r>
      <w:r w:rsidR="00B27D43" w:rsidRPr="00522E46">
        <w:t>votre centre</w:t>
      </w:r>
      <w:r w:rsidRPr="00522E46">
        <w:t xml:space="preserve"> des finances publiques.</w:t>
      </w:r>
    </w:p>
    <w:p w:rsidR="00C45410" w:rsidRDefault="00785E57" w:rsidP="00785E57">
      <w:r w:rsidRPr="00522E46">
        <w:t xml:space="preserve">Si votre conjoint est décédé en 2019, vous </w:t>
      </w:r>
      <w:r w:rsidR="00B27D43" w:rsidRPr="00522E46">
        <w:t>bénéficiez du</w:t>
      </w:r>
      <w:r w:rsidRPr="00522E46">
        <w:t xml:space="preserve"> plafond indiqué sur la déclaration </w:t>
      </w:r>
      <w:r w:rsidR="00B27D43" w:rsidRPr="00522E46">
        <w:t>au nom</w:t>
      </w:r>
      <w:r w:rsidRPr="00522E46">
        <w:t xml:space="preserve"> du couple pour chacune des deux </w:t>
      </w:r>
      <w:r w:rsidR="00B27D43" w:rsidRPr="00522E46">
        <w:t>périodes. Vous</w:t>
      </w:r>
      <w:r w:rsidRPr="00522E46">
        <w:t xml:space="preserve"> devez reporter le plafond de déduction </w:t>
      </w:r>
      <w:r w:rsidR="00D64B3F" w:rsidRPr="00522E46">
        <w:t>sur la</w:t>
      </w:r>
      <w:r w:rsidRPr="00522E46">
        <w:t xml:space="preserve"> déclaration du conjoint survivant.</w:t>
      </w:r>
    </w:p>
    <w:p w:rsidR="00C45410" w:rsidRDefault="00B27D43" w:rsidP="002F692A">
      <w:pPr>
        <w:pStyle w:val="Titre3"/>
      </w:pPr>
      <w:bookmarkStart w:id="164" w:name="_Toc35542999"/>
      <w:r w:rsidRPr="00522E46">
        <w:t>Détermination</w:t>
      </w:r>
      <w:r w:rsidR="00785E57" w:rsidRPr="00522E46">
        <w:t xml:space="preserve"> du plafond pour les </w:t>
      </w:r>
      <w:r w:rsidRPr="00522E46">
        <w:t>cotisations versées</w:t>
      </w:r>
      <w:r w:rsidR="00785E57" w:rsidRPr="00522E46">
        <w:t xml:space="preserve"> en 2020</w:t>
      </w:r>
      <w:bookmarkEnd w:id="164"/>
    </w:p>
    <w:p w:rsidR="002F692A" w:rsidRDefault="00785E57" w:rsidP="00785E57">
      <w:r w:rsidRPr="00522E46">
        <w:t xml:space="preserve">Le plafond applicable aux cotisations qui </w:t>
      </w:r>
      <w:r w:rsidR="00B27D43" w:rsidRPr="00522E46">
        <w:t>seront versées</w:t>
      </w:r>
      <w:r w:rsidRPr="00522E46">
        <w:t xml:space="preserve"> en 2020 sera déterminé en fonction </w:t>
      </w:r>
      <w:r w:rsidR="00D64B3F" w:rsidRPr="00522E46">
        <w:t>De</w:t>
      </w:r>
      <w:r w:rsidR="002F692A">
        <w:t xml:space="preserve"> </w:t>
      </w:r>
      <w:r w:rsidR="00D64B3F" w:rsidRPr="00522E46">
        <w:t>vos</w:t>
      </w:r>
      <w:r w:rsidRPr="00522E46">
        <w:t xml:space="preserve"> revenus d’activité de l’année 2019 </w:t>
      </w:r>
      <w:r w:rsidR="00B27D43" w:rsidRPr="00522E46">
        <w:t>sans intervention</w:t>
      </w:r>
      <w:r w:rsidRPr="00522E46">
        <w:t xml:space="preserve"> de votre part. Par ailleurs, </w:t>
      </w:r>
      <w:r w:rsidR="00F65ED2" w:rsidRPr="00522E46">
        <w:t>indiquez cases</w:t>
      </w:r>
      <w:r w:rsidRPr="00522E46">
        <w:t xml:space="preserve"> 6OS, 6OT, 6OU les versements </w:t>
      </w:r>
      <w:r w:rsidR="00B27D43" w:rsidRPr="00522E46">
        <w:t>facultatifs des</w:t>
      </w:r>
      <w:r w:rsidRPr="00522E46">
        <w:t xml:space="preserve"> non-salariés sur les nouveaux </w:t>
      </w:r>
      <w:r w:rsidR="004D4D5A" w:rsidRPr="00522E46">
        <w:t>plans d’épargne</w:t>
      </w:r>
      <w:r w:rsidRPr="00522E46">
        <w:t xml:space="preserve"> retraite (PER individuel ou </w:t>
      </w:r>
      <w:r w:rsidR="00B27D43" w:rsidRPr="00522E46">
        <w:t>Pereco) effectués</w:t>
      </w:r>
      <w:r w:rsidRPr="00522E46">
        <w:t xml:space="preserve"> à compter du 1</w:t>
      </w:r>
      <w:r w:rsidRPr="002F692A">
        <w:rPr>
          <w:rFonts w:ascii="Calibr69" w:hAnsi="Calibr69"/>
          <w:vertAlign w:val="superscript"/>
        </w:rPr>
        <w:t>er</w:t>
      </w:r>
      <w:r w:rsidRPr="00522E46">
        <w:t xml:space="preserve"> octobre </w:t>
      </w:r>
      <w:r w:rsidR="00B27D43" w:rsidRPr="00522E46">
        <w:t>2019, déduits</w:t>
      </w:r>
      <w:r w:rsidRPr="00522E46">
        <w:t xml:space="preserve"> des revenus catégoriels BIC, BNC, BA </w:t>
      </w:r>
      <w:r w:rsidR="00F65ED2" w:rsidRPr="00522E46">
        <w:t>et des</w:t>
      </w:r>
      <w:r w:rsidRPr="00522E46">
        <w:t xml:space="preserve"> rémunérations des gérants relevant </w:t>
      </w:r>
      <w:r w:rsidR="00B27D43" w:rsidRPr="00522E46">
        <w:t>de l’article</w:t>
      </w:r>
      <w:r w:rsidRPr="00522E46">
        <w:t xml:space="preserve"> 62 du CGI. Ces versements ont </w:t>
      </w:r>
      <w:r w:rsidR="00B27D43" w:rsidRPr="00522E46">
        <w:t>un impact</w:t>
      </w:r>
      <w:r w:rsidRPr="00522E46">
        <w:t xml:space="preserve"> sur la détermination du plafond. </w:t>
      </w:r>
    </w:p>
    <w:p w:rsidR="00785E57" w:rsidRPr="00522E46" w:rsidRDefault="00B27D43" w:rsidP="00785E57">
      <w:r w:rsidRPr="00522E46">
        <w:t>Déclarez les</w:t>
      </w:r>
      <w:r w:rsidR="00785E57" w:rsidRPr="00522E46">
        <w:t xml:space="preserve"> cotisations déduites du revenu professionnel</w:t>
      </w:r>
      <w:r>
        <w:t xml:space="preserve"> </w:t>
      </w:r>
      <w:r w:rsidR="00785E57" w:rsidRPr="00522E46">
        <w:t xml:space="preserve">à l’exception de leur </w:t>
      </w:r>
      <w:r w:rsidRPr="00522E46">
        <w:t>fraction correspondant</w:t>
      </w:r>
      <w:r w:rsidR="00785E57" w:rsidRPr="00522E46">
        <w:t xml:space="preserve"> à 15</w:t>
      </w:r>
      <w:r w:rsidR="007A11D1">
        <w:t> %</w:t>
      </w:r>
      <w:r w:rsidR="00785E57" w:rsidRPr="00522E46">
        <w:t xml:space="preserve"> de la quote-part </w:t>
      </w:r>
      <w:r w:rsidRPr="00522E46">
        <w:t>de bénéfice</w:t>
      </w:r>
      <w:r w:rsidR="00785E57" w:rsidRPr="00522E46">
        <w:t xml:space="preserve"> imposable comprise entre une fois </w:t>
      </w:r>
      <w:r w:rsidRPr="00522E46">
        <w:t>et huit</w:t>
      </w:r>
      <w:r w:rsidR="00785E57" w:rsidRPr="00522E46">
        <w:t xml:space="preserve"> fois le</w:t>
      </w:r>
      <w:r w:rsidR="002F692A">
        <w:t xml:space="preserve"> </w:t>
      </w:r>
      <w:r w:rsidR="00785E57" w:rsidRPr="00522E46">
        <w:t>plafond de la sécurité sociale (</w:t>
      </w:r>
      <w:r w:rsidRPr="00522E46">
        <w:t>soit entre</w:t>
      </w:r>
      <w:r w:rsidR="00785E57" w:rsidRPr="00522E46">
        <w:t xml:space="preserve"> 40 524</w:t>
      </w:r>
      <w:r w:rsidR="00935AC2">
        <w:t> €</w:t>
      </w:r>
      <w:r w:rsidR="00785E57" w:rsidRPr="00522E46">
        <w:t xml:space="preserve"> et 324 192</w:t>
      </w:r>
      <w:r w:rsidR="00935AC2">
        <w:t> €</w:t>
      </w:r>
      <w:r w:rsidR="00785E57" w:rsidRPr="00522E46">
        <w:t>).</w:t>
      </w:r>
    </w:p>
    <w:p w:rsidR="00C45410" w:rsidRDefault="00785E57" w:rsidP="00785E57">
      <w:r w:rsidRPr="00522E46">
        <w:t xml:space="preserve">De même, indiquez cases 6QS, 6QT et 6QU </w:t>
      </w:r>
      <w:r w:rsidR="00B27D43" w:rsidRPr="00522E46">
        <w:t>les cotisations</w:t>
      </w:r>
      <w:r w:rsidRPr="00522E46">
        <w:t xml:space="preserve"> suivantes :</w:t>
      </w:r>
    </w:p>
    <w:p w:rsidR="00C45410" w:rsidRDefault="00CE0210" w:rsidP="00CE0210">
      <w:pPr>
        <w:pStyle w:val="paragraphedelistepuce"/>
      </w:pPr>
      <w:r w:rsidRPr="00522E46">
        <w:t xml:space="preserve">Les </w:t>
      </w:r>
      <w:r w:rsidR="00785E57" w:rsidRPr="00522E46">
        <w:t xml:space="preserve">cotisations aux régimes de retraite </w:t>
      </w:r>
      <w:r w:rsidR="00B27D43" w:rsidRPr="00522E46">
        <w:t>supplémentaire rendus</w:t>
      </w:r>
      <w:r w:rsidR="00785E57" w:rsidRPr="00522E46">
        <w:t xml:space="preserve"> obligatoires dans l’</w:t>
      </w:r>
      <w:r w:rsidR="00B27D43" w:rsidRPr="00522E46">
        <w:t>entreprise pour</w:t>
      </w:r>
      <w:r w:rsidR="00785E57" w:rsidRPr="00522E46">
        <w:t xml:space="preserve"> les salariés (art. 83, volet obligatoire du</w:t>
      </w:r>
      <w:r w:rsidR="00B27D43">
        <w:t xml:space="preserve"> </w:t>
      </w:r>
      <w:r w:rsidR="00785E57" w:rsidRPr="00522E46">
        <w:t>PERE et, à compter du 1</w:t>
      </w:r>
      <w:r w:rsidR="00785E57" w:rsidRPr="00CE0210">
        <w:rPr>
          <w:rFonts w:ascii="Calibr69" w:hAnsi="Calibr69"/>
          <w:vertAlign w:val="superscript"/>
        </w:rPr>
        <w:t>er</w:t>
      </w:r>
      <w:r w:rsidR="00785E57" w:rsidRPr="00522E46">
        <w:t xml:space="preserve"> octobre 2019, Pereco</w:t>
      </w:r>
      <w:r>
        <w:t xml:space="preserve"> </w:t>
      </w:r>
      <w:r w:rsidR="00785E57" w:rsidRPr="00522E46">
        <w:t xml:space="preserve">et Pero). Il s’agit de la part patronale, pour </w:t>
      </w:r>
      <w:r w:rsidR="00564590" w:rsidRPr="00522E46">
        <w:t>son montant</w:t>
      </w:r>
      <w:r w:rsidR="00785E57" w:rsidRPr="00522E46">
        <w:t xml:space="preserve"> non imposable, et de la part salariale,</w:t>
      </w:r>
      <w:r w:rsidR="00B27D43">
        <w:t xml:space="preserve"> </w:t>
      </w:r>
      <w:r w:rsidR="00785E57" w:rsidRPr="00522E46">
        <w:t>pour son montant déductible du salaire ;</w:t>
      </w:r>
    </w:p>
    <w:p w:rsidR="00C45410" w:rsidRDefault="00CE0210" w:rsidP="00CE0210">
      <w:pPr>
        <w:pStyle w:val="paragraphedelistepuce"/>
      </w:pPr>
      <w:r w:rsidRPr="00522E46">
        <w:t xml:space="preserve">Les </w:t>
      </w:r>
      <w:r w:rsidR="00785E57" w:rsidRPr="00522E46">
        <w:t xml:space="preserve">versements facultatifs des non-salariés </w:t>
      </w:r>
      <w:r w:rsidR="00F65ED2" w:rsidRPr="00522E46">
        <w:t>et des</w:t>
      </w:r>
      <w:r w:rsidR="00785E57" w:rsidRPr="00522E46">
        <w:t xml:space="preserve"> gérants relevant de l’article 62 du CGI </w:t>
      </w:r>
      <w:r w:rsidR="00B27D43" w:rsidRPr="00522E46">
        <w:t>sur les</w:t>
      </w:r>
      <w:r w:rsidR="00785E57" w:rsidRPr="00522E46">
        <w:t xml:space="preserve"> contrats “Madelin” et “Madelin agricole” à</w:t>
      </w:r>
      <w:r w:rsidR="00B27D43">
        <w:t xml:space="preserve"> </w:t>
      </w:r>
      <w:r w:rsidR="00785E57" w:rsidRPr="00522E46">
        <w:t>l’exception de leur fraction correspondant à15</w:t>
      </w:r>
      <w:r w:rsidR="007A11D1">
        <w:t> %</w:t>
      </w:r>
      <w:r w:rsidR="00785E57" w:rsidRPr="00522E46">
        <w:t xml:space="preserve"> de la quote-part du bénéfice </w:t>
      </w:r>
      <w:r w:rsidR="00B27D43" w:rsidRPr="00522E46">
        <w:t>imposable comprise</w:t>
      </w:r>
      <w:r w:rsidR="00785E57" w:rsidRPr="00522E46">
        <w:t xml:space="preserve"> entre 40 524</w:t>
      </w:r>
      <w:r w:rsidR="00935AC2">
        <w:t> €</w:t>
      </w:r>
      <w:r w:rsidR="00785E57" w:rsidRPr="00522E46">
        <w:t xml:space="preserve"> et 324 192</w:t>
      </w:r>
      <w:r w:rsidR="00935AC2">
        <w:t> €</w:t>
      </w:r>
      <w:r w:rsidR="00785E57" w:rsidRPr="00522E46">
        <w:t xml:space="preserve"> ;</w:t>
      </w:r>
    </w:p>
    <w:p w:rsidR="00785E57" w:rsidRPr="00522E46" w:rsidRDefault="00CE0210" w:rsidP="00CE0210">
      <w:pPr>
        <w:pStyle w:val="paragraphedelistepuce"/>
      </w:pPr>
      <w:r w:rsidRPr="00522E46">
        <w:t xml:space="preserve">L’abondement </w:t>
      </w:r>
      <w:r w:rsidR="00785E57" w:rsidRPr="00522E46">
        <w:t xml:space="preserve">de l’employeur au Perco ou, </w:t>
      </w:r>
      <w:r w:rsidR="00D64B3F" w:rsidRPr="00522E46">
        <w:t>à compter</w:t>
      </w:r>
      <w:r w:rsidR="00785E57" w:rsidRPr="00522E46">
        <w:t xml:space="preserve"> du 1.10.2019, au Pereco ou au </w:t>
      </w:r>
      <w:r w:rsidR="00B27D43" w:rsidRPr="00522E46">
        <w:t>Pero, dans</w:t>
      </w:r>
      <w:r w:rsidR="00785E57" w:rsidRPr="00522E46">
        <w:t xml:space="preserve"> la limite du plafond exonéré d’impôt </w:t>
      </w:r>
      <w:r w:rsidR="00B27D43" w:rsidRPr="00522E46">
        <w:t>sur le</w:t>
      </w:r>
      <w:r w:rsidR="00785E57" w:rsidRPr="00522E46">
        <w:t xml:space="preserve"> revenu ;</w:t>
      </w:r>
    </w:p>
    <w:p w:rsidR="00C45410" w:rsidRDefault="00CE0210" w:rsidP="00CE0210">
      <w:pPr>
        <w:pStyle w:val="paragraphedelistepuce"/>
      </w:pPr>
      <w:r w:rsidRPr="00522E46">
        <w:t xml:space="preserve">Les </w:t>
      </w:r>
      <w:r w:rsidR="00785E57" w:rsidRPr="00522E46">
        <w:t>droits inscrits sur le CET ou, en l’</w:t>
      </w:r>
      <w:r w:rsidR="00B27D43" w:rsidRPr="00522E46">
        <w:t>absence de</w:t>
      </w:r>
      <w:r w:rsidR="00785E57" w:rsidRPr="00522E46">
        <w:t xml:space="preserve"> CET, jours de congé monétisés (dans </w:t>
      </w:r>
      <w:r w:rsidR="00F65ED2" w:rsidRPr="00522E46">
        <w:t>la limite</w:t>
      </w:r>
      <w:r w:rsidR="00785E57" w:rsidRPr="00522E46">
        <w:t xml:space="preserve"> de 10 jours) affectés par le salarié à un</w:t>
      </w:r>
      <w:r w:rsidR="00B27D43">
        <w:t xml:space="preserve"> </w:t>
      </w:r>
      <w:r w:rsidR="00785E57" w:rsidRPr="00522E46">
        <w:t xml:space="preserve">Perco, à un régime de retraite </w:t>
      </w:r>
      <w:r w:rsidR="00DC34F3" w:rsidRPr="00522E46">
        <w:t>supplémentaire d’entreprise</w:t>
      </w:r>
      <w:r w:rsidR="00785E57" w:rsidRPr="00522E46">
        <w:t xml:space="preserve"> “article 83” ou, à compter du</w:t>
      </w:r>
      <w:r>
        <w:t xml:space="preserve"> </w:t>
      </w:r>
      <w:r w:rsidR="00785E57" w:rsidRPr="00522E46">
        <w:t>1.10.2019, à un Pereco.</w:t>
      </w:r>
    </w:p>
    <w:p w:rsidR="00C45410" w:rsidRDefault="00785E57" w:rsidP="00785E57">
      <w:r w:rsidRPr="00522E46">
        <w:t>Ce nouveau plafond sera indiqué sur l’</w:t>
      </w:r>
      <w:r w:rsidR="00B27D43" w:rsidRPr="00522E46">
        <w:t>avis d’impôt</w:t>
      </w:r>
      <w:r w:rsidRPr="00522E46">
        <w:t xml:space="preserve"> sur les revenus de l’année 2019.</w:t>
      </w:r>
    </w:p>
    <w:p w:rsidR="00C45410" w:rsidRDefault="00785E57" w:rsidP="00CE0210">
      <w:pPr>
        <w:pStyle w:val="Titre3"/>
      </w:pPr>
      <w:bookmarkStart w:id="165" w:name="_Toc35543000"/>
      <w:r w:rsidRPr="00522E46">
        <w:t>Précisions</w:t>
      </w:r>
      <w:bookmarkEnd w:id="165"/>
    </w:p>
    <w:p w:rsidR="00785E57" w:rsidRPr="00522E46" w:rsidRDefault="00785E57" w:rsidP="00CE0210">
      <w:pPr>
        <w:pStyle w:val="Titre4"/>
      </w:pPr>
      <w:r w:rsidRPr="00522E46">
        <w:t>Mutualisation du plafond de déduction</w:t>
      </w:r>
    </w:p>
    <w:p w:rsidR="00785E57" w:rsidRPr="00522E46" w:rsidRDefault="00785E57" w:rsidP="00785E57">
      <w:r w:rsidRPr="00522E46">
        <w:t xml:space="preserve">Vous pouvez mutualiser votre plafond </w:t>
      </w:r>
      <w:r w:rsidR="00B27D43" w:rsidRPr="00522E46">
        <w:t>avec celui</w:t>
      </w:r>
      <w:r w:rsidRPr="00522E46">
        <w:t xml:space="preserve"> de votre conjoint ou de votre </w:t>
      </w:r>
      <w:r w:rsidR="00D64B3F" w:rsidRPr="00522E46">
        <w:t>partenaire de</w:t>
      </w:r>
      <w:r w:rsidRPr="00522E46">
        <w:t xml:space="preserve"> Pacs,</w:t>
      </w:r>
      <w:r w:rsidR="00CE0210">
        <w:t xml:space="preserve"> </w:t>
      </w:r>
      <w:r w:rsidRPr="00522E46">
        <w:t>pour cela cochez la case 6QR.</w:t>
      </w:r>
    </w:p>
    <w:p w:rsidR="00C45410" w:rsidRDefault="00785E57" w:rsidP="00785E57">
      <w:r w:rsidRPr="00522E46">
        <w:t xml:space="preserve">La notice </w:t>
      </w:r>
      <w:r w:rsidR="00D64B3F">
        <w:t>n°</w:t>
      </w:r>
      <w:r w:rsidRPr="00522E46">
        <w:t xml:space="preserve"> 2041 GX est à votre disposition </w:t>
      </w:r>
      <w:r w:rsidR="00D64B3F" w:rsidRPr="00522E46">
        <w:t>pour plus</w:t>
      </w:r>
      <w:r w:rsidRPr="00522E46">
        <w:t xml:space="preserve"> de précisions.</w:t>
      </w:r>
    </w:p>
    <w:p w:rsidR="00C45410" w:rsidRDefault="00785E57" w:rsidP="00AA14D6">
      <w:pPr>
        <w:pStyle w:val="Titre2"/>
      </w:pPr>
      <w:bookmarkStart w:id="166" w:name="_Toc35543001"/>
      <w:r w:rsidRPr="00522E46">
        <w:lastRenderedPageBreak/>
        <w:t>Frais d’accueil sous votre toit d’</w:t>
      </w:r>
      <w:r w:rsidR="00B27D43" w:rsidRPr="00522E46">
        <w:t>une personne</w:t>
      </w:r>
      <w:r w:rsidRPr="00522E46">
        <w:t xml:space="preserve"> âgée de plus de 75 ans</w:t>
      </w:r>
      <w:r w:rsidR="00CE0210">
        <w:t xml:space="preserve"> </w:t>
      </w:r>
      <w:r w:rsidRPr="00522E46">
        <w:t>6EU et 6EV</w:t>
      </w:r>
      <w:bookmarkEnd w:id="166"/>
    </w:p>
    <w:p w:rsidR="00C45410" w:rsidRDefault="00785E57" w:rsidP="00785E57">
      <w:r w:rsidRPr="00522E46">
        <w:t xml:space="preserve">Vous avez droit à une déduction si </w:t>
      </w:r>
      <w:r w:rsidR="00B27D43" w:rsidRPr="00522E46">
        <w:t>vous accueillez</w:t>
      </w:r>
      <w:r w:rsidRPr="00522E46">
        <w:t xml:space="preserve"> sous votre toit, une personne </w:t>
      </w:r>
      <w:r w:rsidR="00B27D43" w:rsidRPr="00522E46">
        <w:t>âgée de</w:t>
      </w:r>
      <w:r w:rsidRPr="00522E46">
        <w:t xml:space="preserve"> plus de 75</w:t>
      </w:r>
      <w:r w:rsidR="00CE0210">
        <w:t xml:space="preserve"> </w:t>
      </w:r>
      <w:r w:rsidRPr="00522E46">
        <w:t>ans (née avant le 1</w:t>
      </w:r>
      <w:r w:rsidRPr="00CE0210">
        <w:rPr>
          <w:rFonts w:ascii="Calibr69" w:hAnsi="Calibr69"/>
          <w:vertAlign w:val="superscript"/>
        </w:rPr>
        <w:t>er</w:t>
      </w:r>
      <w:r w:rsidRPr="00522E46">
        <w:t xml:space="preserve"> janvier</w:t>
      </w:r>
      <w:r w:rsidR="00CE0210">
        <w:t xml:space="preserve"> </w:t>
      </w:r>
      <w:r w:rsidRPr="00522E46">
        <w:t xml:space="preserve">1945) autre qu’un ascendant, à </w:t>
      </w:r>
      <w:r w:rsidR="00B27D43" w:rsidRPr="00522E46">
        <w:t>condition qu’elle</w:t>
      </w:r>
      <w:r w:rsidRPr="00522E46">
        <w:t xml:space="preserve"> vive en permanence avec vous et </w:t>
      </w:r>
      <w:r w:rsidR="00B27D43" w:rsidRPr="00522E46">
        <w:t>que son</w:t>
      </w:r>
      <w:r w:rsidRPr="00522E46">
        <w:t xml:space="preserve"> revenu imposable n’excède pas le </w:t>
      </w:r>
      <w:r w:rsidR="00B27D43" w:rsidRPr="00522E46">
        <w:t>plafond de</w:t>
      </w:r>
      <w:r w:rsidRPr="00522E46">
        <w:t xml:space="preserve"> ressources fixé pour l’octroi de l’</w:t>
      </w:r>
      <w:r w:rsidR="00F65ED2" w:rsidRPr="00522E46">
        <w:t>allocation de</w:t>
      </w:r>
      <w:r w:rsidRPr="00522E46">
        <w:t xml:space="preserve"> solidarité aux personnes âgées prévue à</w:t>
      </w:r>
      <w:r w:rsidR="00B27D43">
        <w:t xml:space="preserve"> </w:t>
      </w:r>
      <w:r w:rsidRPr="00522E46">
        <w:t xml:space="preserve">l’article L. 815-1 du code de la sécurité </w:t>
      </w:r>
      <w:r w:rsidR="00B27D43" w:rsidRPr="00522E46">
        <w:t>sociale soit</w:t>
      </w:r>
      <w:r w:rsidRPr="00522E46">
        <w:t xml:space="preserve"> 10 148,40</w:t>
      </w:r>
      <w:r w:rsidR="00935AC2">
        <w:t> €</w:t>
      </w:r>
      <w:r w:rsidRPr="00522E46">
        <w:t xml:space="preserve"> pour une personne seule et</w:t>
      </w:r>
      <w:r w:rsidR="00CE0210">
        <w:t xml:space="preserve"> </w:t>
      </w:r>
      <w:r w:rsidRPr="00522E46">
        <w:t>16 174,59</w:t>
      </w:r>
      <w:r w:rsidR="00935AC2">
        <w:t> €</w:t>
      </w:r>
      <w:r w:rsidRPr="00522E46">
        <w:t xml:space="preserve"> pour un couple marié dont </w:t>
      </w:r>
      <w:r w:rsidR="00B27D43" w:rsidRPr="00522E46">
        <w:t>au moins</w:t>
      </w:r>
      <w:r w:rsidRPr="00522E46">
        <w:t xml:space="preserve"> l’un des conjoints a plus de 75 ans.</w:t>
      </w:r>
    </w:p>
    <w:p w:rsidR="00785E57" w:rsidRPr="00522E46" w:rsidRDefault="00785E57" w:rsidP="00785E57">
      <w:r w:rsidRPr="00522E46">
        <w:t xml:space="preserve">La déduction de ces avantages en nature </w:t>
      </w:r>
      <w:r w:rsidR="00B27D43" w:rsidRPr="00522E46">
        <w:t>qui concernent</w:t>
      </w:r>
      <w:r w:rsidRPr="00522E46">
        <w:t xml:space="preserve"> non seulement la nourriture et </w:t>
      </w:r>
      <w:r w:rsidR="00B27D43" w:rsidRPr="00522E46">
        <w:t>le logement</w:t>
      </w:r>
      <w:r w:rsidRPr="00522E46">
        <w:t xml:space="preserve"> mais aussi tout ce qui est nécessaire</w:t>
      </w:r>
      <w:r w:rsidR="00B27D43">
        <w:t xml:space="preserve"> </w:t>
      </w:r>
      <w:r w:rsidRPr="00522E46">
        <w:t>à la vie de la personne bénéficiaire est limitée</w:t>
      </w:r>
      <w:r w:rsidR="00B27D43">
        <w:t xml:space="preserve"> </w:t>
      </w:r>
      <w:r w:rsidRPr="00522E46">
        <w:t>à 3 535</w:t>
      </w:r>
      <w:r w:rsidR="00935AC2">
        <w:t> €</w:t>
      </w:r>
      <w:r w:rsidRPr="00522E46">
        <w:t xml:space="preserve"> par personne recueillie.</w:t>
      </w:r>
    </w:p>
    <w:p w:rsidR="00C45410" w:rsidRDefault="00785E57" w:rsidP="00785E57">
      <w:r w:rsidRPr="00522E46">
        <w:t>Elle n’est pas imposable au nom du bénéficiaire.</w:t>
      </w:r>
    </w:p>
    <w:p w:rsidR="00C45410" w:rsidRDefault="00785E57" w:rsidP="00AA14D6">
      <w:pPr>
        <w:pStyle w:val="Titre2"/>
      </w:pPr>
      <w:bookmarkStart w:id="167" w:name="_Toc35543002"/>
      <w:r w:rsidRPr="00522E46">
        <w:t xml:space="preserve">Dépenses de grosses </w:t>
      </w:r>
      <w:r w:rsidR="00B27D43" w:rsidRPr="00522E46">
        <w:t>réparations effectuées</w:t>
      </w:r>
      <w:r w:rsidRPr="00522E46">
        <w:t xml:space="preserve"> par les nus-propriétaires</w:t>
      </w:r>
      <w:r w:rsidR="00CE0210">
        <w:t xml:space="preserve"> </w:t>
      </w:r>
      <w:r w:rsidRPr="00522E46">
        <w:t>6HJ à 6HR</w:t>
      </w:r>
      <w:bookmarkEnd w:id="167"/>
    </w:p>
    <w:p w:rsidR="00B743B1" w:rsidRDefault="00785E57" w:rsidP="00785E57">
      <w:r w:rsidRPr="00522E46">
        <w:t xml:space="preserve">Le dispositif de déduction du revenu global </w:t>
      </w:r>
      <w:r w:rsidR="00B27D43" w:rsidRPr="00522E46">
        <w:t>des dépenses</w:t>
      </w:r>
      <w:r w:rsidRPr="00522E46">
        <w:t xml:space="preserve"> de grosses réparations </w:t>
      </w:r>
      <w:r w:rsidR="00B27D43" w:rsidRPr="00522E46">
        <w:t>supportées par</w:t>
      </w:r>
      <w:r w:rsidRPr="00522E46">
        <w:t xml:space="preserve"> les nus-propriétaires est supprimé depuis le</w:t>
      </w:r>
      <w:r w:rsidR="00CE0210">
        <w:t xml:space="preserve"> </w:t>
      </w:r>
      <w:r w:rsidRPr="00522E46">
        <w:t>1</w:t>
      </w:r>
      <w:r w:rsidRPr="00B743B1">
        <w:rPr>
          <w:rFonts w:ascii="Calibr69" w:hAnsi="Calibr69"/>
          <w:vertAlign w:val="superscript"/>
        </w:rPr>
        <w:t>er</w:t>
      </w:r>
      <w:r w:rsidRPr="00522E46">
        <w:t xml:space="preserve"> janvier 2017. Cependant, vous </w:t>
      </w:r>
      <w:r w:rsidR="00B27D43" w:rsidRPr="00522E46">
        <w:t>pouvez encore</w:t>
      </w:r>
      <w:r w:rsidRPr="00522E46">
        <w:t xml:space="preserve"> bénéficier de la déduction, dans </w:t>
      </w:r>
      <w:r w:rsidR="00F65ED2" w:rsidRPr="00522E46">
        <w:t>la limite</w:t>
      </w:r>
      <w:r w:rsidRPr="00522E46">
        <w:t xml:space="preserve"> de 25 000</w:t>
      </w:r>
      <w:r w:rsidR="00935AC2">
        <w:t> €</w:t>
      </w:r>
      <w:r w:rsidRPr="00522E46">
        <w:t xml:space="preserve">, de la fraction des </w:t>
      </w:r>
      <w:r w:rsidR="00B27D43" w:rsidRPr="00522E46">
        <w:t>dépenses effectuées</w:t>
      </w:r>
      <w:r w:rsidRPr="00522E46">
        <w:t xml:space="preserve"> entre 2009 et 2017 qui n’a pu </w:t>
      </w:r>
      <w:r w:rsidR="00B27D43" w:rsidRPr="00522E46">
        <w:t>être imputée</w:t>
      </w:r>
      <w:r w:rsidRPr="00522E46">
        <w:t xml:space="preserve"> sur vos précédents revenus </w:t>
      </w:r>
      <w:r w:rsidR="00B27D43" w:rsidRPr="00522E46">
        <w:t xml:space="preserve">globaux. </w:t>
      </w:r>
    </w:p>
    <w:p w:rsidR="00C45410" w:rsidRDefault="00B27D43" w:rsidP="00785E57">
      <w:r w:rsidRPr="00522E46">
        <w:t>La</w:t>
      </w:r>
      <w:r w:rsidR="00785E57" w:rsidRPr="00522E46">
        <w:t xml:space="preserve"> ou les fractions reportables sont </w:t>
      </w:r>
      <w:r w:rsidRPr="00522E46">
        <w:t>indiquées sur</w:t>
      </w:r>
      <w:r w:rsidR="00785E57" w:rsidRPr="00522E46">
        <w:t xml:space="preserve"> votre avis d’impôt de 2018 et sont à </w:t>
      </w:r>
      <w:r w:rsidRPr="00522E46">
        <w:t>reporter cases</w:t>
      </w:r>
      <w:r w:rsidR="00785E57" w:rsidRPr="00522E46">
        <w:t xml:space="preserve"> 6HJ à 6HR.</w:t>
      </w:r>
    </w:p>
    <w:p w:rsidR="00B743B1" w:rsidRDefault="00785E57" w:rsidP="00785E57">
      <w:r w:rsidRPr="00522E46">
        <w:t>Consultez le bulletin officiel des impôts BOI-IR-BASE-20-60-20 pour plus de précisions.</w:t>
      </w:r>
    </w:p>
    <w:p w:rsidR="00C45410" w:rsidRDefault="00785E57" w:rsidP="00AA14D6">
      <w:pPr>
        <w:pStyle w:val="Titre2"/>
      </w:pPr>
      <w:bookmarkStart w:id="168" w:name="_Toc35543003"/>
      <w:r w:rsidRPr="00522E46">
        <w:t xml:space="preserve">Déficits globaux des </w:t>
      </w:r>
      <w:r w:rsidR="00B27D43" w:rsidRPr="00522E46">
        <w:t>années antérieures</w:t>
      </w:r>
      <w:r w:rsidRPr="00522E46">
        <w:t xml:space="preserve"> </w:t>
      </w:r>
      <w:r w:rsidR="00B743B1">
        <w:br/>
      </w:r>
      <w:r w:rsidRPr="00522E46">
        <w:t>6FA à 6FL</w:t>
      </w:r>
      <w:bookmarkEnd w:id="168"/>
    </w:p>
    <w:p w:rsidR="00C45410" w:rsidRDefault="00785E57" w:rsidP="00785E57">
      <w:r w:rsidRPr="00522E46">
        <w:t>Les déficits globaux des années 2013 à 2018</w:t>
      </w:r>
      <w:r w:rsidR="00B743B1">
        <w:t xml:space="preserve"> </w:t>
      </w:r>
      <w:r w:rsidRPr="00522E46">
        <w:t xml:space="preserve">non encore imputés sont déductibles de </w:t>
      </w:r>
      <w:r w:rsidR="00D64B3F" w:rsidRPr="00522E46">
        <w:t>vos revenus</w:t>
      </w:r>
      <w:r w:rsidRPr="00522E46">
        <w:t xml:space="preserve"> de</w:t>
      </w:r>
      <w:r w:rsidR="00B743B1">
        <w:t> </w:t>
      </w:r>
      <w:r w:rsidRPr="00522E46">
        <w:t>2019. Cependant :</w:t>
      </w:r>
    </w:p>
    <w:p w:rsidR="00C45410" w:rsidRDefault="00B743B1" w:rsidP="00B743B1">
      <w:pPr>
        <w:pStyle w:val="paragraphedelistepuce"/>
      </w:pPr>
      <w:r w:rsidRPr="00522E46">
        <w:t xml:space="preserve">Les </w:t>
      </w:r>
      <w:r w:rsidR="00785E57" w:rsidRPr="00522E46">
        <w:t>déficits agricoles ne sont déductibles qu’à</w:t>
      </w:r>
      <w:r w:rsidR="00B27D43">
        <w:t xml:space="preserve"> </w:t>
      </w:r>
      <w:r w:rsidR="00785E57" w:rsidRPr="00522E46">
        <w:t>certaines conditions ;</w:t>
      </w:r>
    </w:p>
    <w:p w:rsidR="00C45410" w:rsidRDefault="00B743B1" w:rsidP="00B743B1">
      <w:pPr>
        <w:pStyle w:val="paragraphedelistepuce"/>
      </w:pPr>
      <w:r w:rsidRPr="00522E46">
        <w:t xml:space="preserve">Les </w:t>
      </w:r>
      <w:r w:rsidR="00785E57" w:rsidRPr="00522E46">
        <w:t>déficits fonciers des années 2009 à 2018</w:t>
      </w:r>
      <w:r>
        <w:t xml:space="preserve">, </w:t>
      </w:r>
      <w:r w:rsidR="00785E57" w:rsidRPr="00522E46">
        <w:t xml:space="preserve">ne sont déductibles que des revenus </w:t>
      </w:r>
      <w:r w:rsidR="00B27D43" w:rsidRPr="00522E46">
        <w:t>fonciers (</w:t>
      </w:r>
      <w:r w:rsidR="00785E57" w:rsidRPr="00522E46">
        <w:t xml:space="preserve">reportez-vous à la déclaration </w:t>
      </w:r>
      <w:r w:rsidR="00D64B3F">
        <w:t>n°</w:t>
      </w:r>
      <w:r w:rsidR="00785E57" w:rsidRPr="00522E46">
        <w:t xml:space="preserve"> 2044 </w:t>
      </w:r>
      <w:r w:rsidR="004D03FB">
        <w:t>ou n°</w:t>
      </w:r>
      <w:r w:rsidR="00785E57" w:rsidRPr="00522E46">
        <w:t xml:space="preserve"> 2044 </w:t>
      </w:r>
      <w:r w:rsidR="00B27D43" w:rsidRPr="00522E46">
        <w:t>spéciales</w:t>
      </w:r>
      <w:r w:rsidR="00785E57" w:rsidRPr="00522E46">
        <w:t>) ;</w:t>
      </w:r>
    </w:p>
    <w:p w:rsidR="00C45410" w:rsidRDefault="00B743B1" w:rsidP="00B743B1">
      <w:pPr>
        <w:pStyle w:val="paragraphedelistepuce"/>
      </w:pPr>
      <w:r w:rsidRPr="00522E46">
        <w:t xml:space="preserve">Les </w:t>
      </w:r>
      <w:r w:rsidR="00785E57" w:rsidRPr="00522E46">
        <w:t xml:space="preserve">déficits provenant d’activités </w:t>
      </w:r>
      <w:r w:rsidR="00B27D43" w:rsidRPr="00522E46">
        <w:t>commerciales ou</w:t>
      </w:r>
      <w:r w:rsidR="00785E57" w:rsidRPr="00522E46">
        <w:t xml:space="preserve"> non commerciales exercées à </w:t>
      </w:r>
      <w:r w:rsidR="00B27D43" w:rsidRPr="00522E46">
        <w:t>titre non</w:t>
      </w:r>
      <w:r w:rsidR="00785E57" w:rsidRPr="00522E46">
        <w:t xml:space="preserve"> professionnel, ne sont déductibles que sur</w:t>
      </w:r>
      <w:r w:rsidR="00B27D43">
        <w:t xml:space="preserve"> </w:t>
      </w:r>
      <w:r w:rsidR="00785E57" w:rsidRPr="00522E46">
        <w:t xml:space="preserve">des revenus tirés d’activité de même </w:t>
      </w:r>
      <w:r w:rsidR="00B27D43" w:rsidRPr="00522E46">
        <w:t>nature des</w:t>
      </w:r>
      <w:r>
        <w:t xml:space="preserve"> </w:t>
      </w:r>
      <w:r w:rsidR="00785E57" w:rsidRPr="00522E46">
        <w:t xml:space="preserve">six années suivantes (ou des dix </w:t>
      </w:r>
      <w:r w:rsidR="00B27D43" w:rsidRPr="00522E46">
        <w:t>années suivantes</w:t>
      </w:r>
      <w:r w:rsidR="00785E57" w:rsidRPr="00522E46">
        <w:t xml:space="preserve"> pour les déficits des loueurs </w:t>
      </w:r>
      <w:r w:rsidR="00B27D43" w:rsidRPr="00522E46">
        <w:t>en meublés</w:t>
      </w:r>
      <w:r w:rsidR="00785E57" w:rsidRPr="00522E46">
        <w:t xml:space="preserve"> non professionnels voir page</w:t>
      </w:r>
      <w:r>
        <w:t xml:space="preserve"> </w:t>
      </w:r>
      <w:r>
        <w:fldChar w:fldCharType="begin"/>
      </w:r>
      <w:r>
        <w:instrText xml:space="preserve"> PAGEREF _Ref35511957 \h </w:instrText>
      </w:r>
      <w:r>
        <w:fldChar w:fldCharType="separate"/>
      </w:r>
      <w:r w:rsidR="006D7864">
        <w:rPr>
          <w:noProof/>
        </w:rPr>
        <w:t>56</w:t>
      </w:r>
      <w:r>
        <w:fldChar w:fldCharType="end"/>
      </w:r>
      <w:r w:rsidR="00785E57" w:rsidRPr="00522E46">
        <w:t>).</w:t>
      </w:r>
    </w:p>
    <w:p w:rsidR="00C45410" w:rsidRDefault="00785E57" w:rsidP="00785E57">
      <w:r w:rsidRPr="00522E46">
        <w:t xml:space="preserve">En conséquence, ces déficits ne doivent </w:t>
      </w:r>
      <w:r w:rsidR="002368B0" w:rsidRPr="00522E46">
        <w:t>pas être</w:t>
      </w:r>
      <w:r w:rsidRPr="00522E46">
        <w:t xml:space="preserve"> mentionnés dans les cases 6FA à 6FL.</w:t>
      </w:r>
    </w:p>
    <w:p w:rsidR="00C45410" w:rsidRDefault="00B27D43" w:rsidP="00790962">
      <w:pPr>
        <w:pStyle w:val="Titre10"/>
      </w:pPr>
      <w:bookmarkStart w:id="169" w:name="_Toc35543004"/>
      <w:r w:rsidRPr="00522E46">
        <w:lastRenderedPageBreak/>
        <w:t>Charges</w:t>
      </w:r>
      <w:r w:rsidR="00785E57" w:rsidRPr="00522E46">
        <w:t xml:space="preserve"> ouvrant </w:t>
      </w:r>
      <w:r w:rsidR="00564590">
        <w:t>droit à</w:t>
      </w:r>
      <w:r w:rsidR="00785E57" w:rsidRPr="00522E46">
        <w:t xml:space="preserve"> réductions ou à </w:t>
      </w:r>
      <w:r w:rsidRPr="00522E46">
        <w:t>crédits d’impôt</w:t>
      </w:r>
      <w:bookmarkEnd w:id="169"/>
    </w:p>
    <w:p w:rsidR="00790962" w:rsidRDefault="00785E57" w:rsidP="00785E57">
      <w:r w:rsidRPr="00522E46">
        <w:t xml:space="preserve">Seules les dépenses payées en 2019 </w:t>
      </w:r>
      <w:r w:rsidR="00F65ED2" w:rsidRPr="00522E46">
        <w:t>ouvrent droit</w:t>
      </w:r>
      <w:r w:rsidRPr="00522E46">
        <w:t xml:space="preserve"> à des réductions ou à des crédits d’</w:t>
      </w:r>
      <w:r w:rsidR="00B27D43" w:rsidRPr="00522E46">
        <w:t xml:space="preserve">impôt. </w:t>
      </w:r>
    </w:p>
    <w:p w:rsidR="00C45410" w:rsidRDefault="00B27D43" w:rsidP="00785E57">
      <w:r w:rsidRPr="00522E46">
        <w:t>Dans</w:t>
      </w:r>
      <w:r w:rsidR="00785E57" w:rsidRPr="00522E46">
        <w:t xml:space="preserve"> le cadre de sa relation de confiance avec </w:t>
      </w:r>
      <w:r w:rsidRPr="00522E46">
        <w:t>ses usagers</w:t>
      </w:r>
      <w:r w:rsidR="00785E57" w:rsidRPr="00522E46">
        <w:t xml:space="preserve">, l’administration fiscale vous dispense </w:t>
      </w:r>
      <w:r w:rsidRPr="00522E46">
        <w:t>de l’envoi</w:t>
      </w:r>
      <w:r w:rsidR="00785E57" w:rsidRPr="00522E46">
        <w:t xml:space="preserve"> de justificatifs. Toutefois </w:t>
      </w:r>
      <w:r w:rsidRPr="00522E46">
        <w:t>conservez-les, votre</w:t>
      </w:r>
      <w:r w:rsidR="00785E57" w:rsidRPr="00522E46">
        <w:t xml:space="preserve"> centre des finances publiques pourra </w:t>
      </w:r>
      <w:r w:rsidRPr="00522E46">
        <w:t>vous les</w:t>
      </w:r>
      <w:r w:rsidR="00785E57" w:rsidRPr="00522E46">
        <w:t xml:space="preserve"> demander ultérieurement.</w:t>
      </w:r>
    </w:p>
    <w:p w:rsidR="00C45410" w:rsidRDefault="00785E57" w:rsidP="00790962">
      <w:pPr>
        <w:pStyle w:val="Sous-titre"/>
      </w:pPr>
      <w:bookmarkStart w:id="170" w:name="_Toc35543005"/>
      <w:r w:rsidRPr="00522E46">
        <w:t xml:space="preserve">Si vous avez bénéficié du versement </w:t>
      </w:r>
      <w:r w:rsidR="00B27D43" w:rsidRPr="00522E46">
        <w:t>de l’avance</w:t>
      </w:r>
      <w:r w:rsidRPr="00522E46">
        <w:t xml:space="preserve"> de 60</w:t>
      </w:r>
      <w:r w:rsidR="007A11D1">
        <w:t> %</w:t>
      </w:r>
      <w:r w:rsidRPr="00522E46">
        <w:t xml:space="preserve"> sur réductions et </w:t>
      </w:r>
      <w:r w:rsidR="00B27D43" w:rsidRPr="00522E46">
        <w:t>crédits d’impôt</w:t>
      </w:r>
      <w:r w:rsidRPr="00522E46">
        <w:t xml:space="preserve"> en début d’année 2020, il en </w:t>
      </w:r>
      <w:r w:rsidR="00B27D43" w:rsidRPr="00522E46">
        <w:t>est tenu</w:t>
      </w:r>
      <w:r w:rsidRPr="00522E46">
        <w:t xml:space="preserve"> compte lors de votre imposition </w:t>
      </w:r>
      <w:r w:rsidR="00B27D43" w:rsidRPr="00522E46">
        <w:t>sans intervention</w:t>
      </w:r>
      <w:r w:rsidRPr="00522E46">
        <w:t xml:space="preserve"> de votre part. Le </w:t>
      </w:r>
      <w:r w:rsidR="00D64B3F" w:rsidRPr="00522E46">
        <w:t>montant de</w:t>
      </w:r>
      <w:r w:rsidRPr="00522E46">
        <w:t xml:space="preserve"> cette avance est indiqué à la rubrique 7</w:t>
      </w:r>
      <w:r w:rsidR="00790962">
        <w:t xml:space="preserve"> </w:t>
      </w:r>
      <w:r w:rsidRPr="00522E46">
        <w:t xml:space="preserve">de votre déclaration </w:t>
      </w:r>
      <w:r w:rsidR="00D64B3F">
        <w:t>n°</w:t>
      </w:r>
      <w:r w:rsidRPr="00522E46">
        <w:t xml:space="preserve"> 2042.</w:t>
      </w:r>
      <w:bookmarkEnd w:id="170"/>
    </w:p>
    <w:p w:rsidR="00785E57" w:rsidRPr="00522E46" w:rsidRDefault="00785E57" w:rsidP="00AA14D6">
      <w:pPr>
        <w:pStyle w:val="Titre2"/>
      </w:pPr>
      <w:bookmarkStart w:id="171" w:name="_Toc35543006"/>
      <w:r w:rsidRPr="00522E46">
        <w:t>Le plafonnement global</w:t>
      </w:r>
      <w:bookmarkEnd w:id="171"/>
    </w:p>
    <w:p w:rsidR="00C45410" w:rsidRDefault="00785E57" w:rsidP="00785E57">
      <w:r w:rsidRPr="00522E46">
        <w:t xml:space="preserve">Pour les dépenses payées ou les </w:t>
      </w:r>
      <w:r w:rsidR="00B27D43" w:rsidRPr="00522E46">
        <w:t>investissements réalisés</w:t>
      </w:r>
      <w:r w:rsidRPr="00522E46">
        <w:t xml:space="preserve"> depuis le 1</w:t>
      </w:r>
      <w:r w:rsidRPr="00790962">
        <w:rPr>
          <w:rFonts w:ascii="Calibr69" w:hAnsi="Calibr69"/>
          <w:vertAlign w:val="superscript"/>
        </w:rPr>
        <w:t>er</w:t>
      </w:r>
      <w:r w:rsidRPr="00522E46">
        <w:t xml:space="preserve"> janvier 2013, l’</w:t>
      </w:r>
      <w:r w:rsidR="00B27D43" w:rsidRPr="00522E46">
        <w:t>avantage fiscal</w:t>
      </w:r>
      <w:r w:rsidRPr="00522E46">
        <w:t xml:space="preserve"> procuré par certains </w:t>
      </w:r>
      <w:r w:rsidR="00B27D43" w:rsidRPr="00522E46">
        <w:t>crédits, déductions</w:t>
      </w:r>
      <w:r w:rsidRPr="00522E46">
        <w:t xml:space="preserve"> ou réductions d’impôt est limité à </w:t>
      </w:r>
      <w:r w:rsidR="00B27D43" w:rsidRPr="00522E46">
        <w:t>la somme</w:t>
      </w:r>
      <w:r w:rsidRPr="00522E46">
        <w:t xml:space="preserve"> de 10 000</w:t>
      </w:r>
      <w:r w:rsidR="00935AC2">
        <w:t> €</w:t>
      </w:r>
      <w:r w:rsidRPr="00522E46">
        <w:t xml:space="preserve"> (majorée de 8 000</w:t>
      </w:r>
      <w:r w:rsidR="00935AC2">
        <w:t> €</w:t>
      </w:r>
      <w:r w:rsidRPr="00522E46">
        <w:t xml:space="preserve"> pour </w:t>
      </w:r>
      <w:r w:rsidR="00B27D43" w:rsidRPr="00522E46">
        <w:t>les réductions</w:t>
      </w:r>
      <w:r w:rsidRPr="00522E46">
        <w:t xml:space="preserve"> d’impôt au titre des </w:t>
      </w:r>
      <w:r w:rsidR="00B27D43" w:rsidRPr="00522E46">
        <w:t>investissements outre</w:t>
      </w:r>
      <w:r w:rsidRPr="00522E46">
        <w:t>-mer, les souscriptions au capital de SOFICA</w:t>
      </w:r>
      <w:r w:rsidR="00B27D43">
        <w:t xml:space="preserve"> </w:t>
      </w:r>
      <w:r w:rsidRPr="00522E46">
        <w:t>et les investissements “loi Pinel” réalisés outre-mer à compter du 1</w:t>
      </w:r>
      <w:r w:rsidRPr="00790962">
        <w:rPr>
          <w:rFonts w:ascii="Calibr69" w:hAnsi="Calibr69"/>
          <w:vertAlign w:val="superscript"/>
        </w:rPr>
        <w:t>er</w:t>
      </w:r>
      <w:r w:rsidRPr="00522E46">
        <w:t xml:space="preserve"> janvier 2015 et loi “Denormandie</w:t>
      </w:r>
      <w:r w:rsidR="00BE1666">
        <w:t xml:space="preserve"> </w:t>
      </w:r>
      <w:r w:rsidRPr="00522E46">
        <w:t>ancien” réalisés outre-mer).</w:t>
      </w:r>
    </w:p>
    <w:p w:rsidR="00C45410" w:rsidRDefault="00785E57" w:rsidP="00785E57">
      <w:r w:rsidRPr="00522E46">
        <w:t>La réduction d’impôt “Malraux” au titre des</w:t>
      </w:r>
      <w:r w:rsidR="00BE1666">
        <w:t xml:space="preserve"> </w:t>
      </w:r>
      <w:r w:rsidRPr="00522E46">
        <w:t xml:space="preserve">opérations pour lesquelles une demande </w:t>
      </w:r>
      <w:r w:rsidR="00BE1666" w:rsidRPr="00522E46">
        <w:t>de permis</w:t>
      </w:r>
      <w:r w:rsidRPr="00522E46">
        <w:t xml:space="preserve"> de construire ou une déclaration d’</w:t>
      </w:r>
      <w:r w:rsidR="00BE1666" w:rsidRPr="00522E46">
        <w:t>ouverture de</w:t>
      </w:r>
      <w:r w:rsidRPr="00522E46">
        <w:t xml:space="preserve"> travaux a été déposée depuis le1</w:t>
      </w:r>
      <w:r w:rsidRPr="00790962">
        <w:rPr>
          <w:rFonts w:ascii="Calibr69" w:hAnsi="Calibr69"/>
          <w:vertAlign w:val="superscript"/>
        </w:rPr>
        <w:t>er</w:t>
      </w:r>
      <w:r w:rsidRPr="00522E46">
        <w:t xml:space="preserve"> janvier 2013 est exclue du champ d’</w:t>
      </w:r>
      <w:r w:rsidR="00BE1666" w:rsidRPr="00522E46">
        <w:t>application du</w:t>
      </w:r>
      <w:r w:rsidRPr="00522E46">
        <w:t xml:space="preserve"> plafonnement global.</w:t>
      </w:r>
    </w:p>
    <w:p w:rsidR="00C45410" w:rsidRDefault="00785E57" w:rsidP="00785E57">
      <w:r w:rsidRPr="00522E46">
        <w:t>Certains investissements réalisés en 2009</w:t>
      </w:r>
      <w:r w:rsidR="00790962">
        <w:t xml:space="preserve"> </w:t>
      </w:r>
      <w:r w:rsidRPr="00522E46">
        <w:t>restent soumis au plafonnement global de 2009</w:t>
      </w:r>
      <w:r w:rsidR="00790962">
        <w:t xml:space="preserve"> </w:t>
      </w:r>
      <w:r w:rsidRPr="00522E46">
        <w:t>(limite de 25 000</w:t>
      </w:r>
      <w:r w:rsidR="00935AC2">
        <w:t> €</w:t>
      </w:r>
      <w:r w:rsidRPr="00522E46">
        <w:t xml:space="preserve"> majorée de 10</w:t>
      </w:r>
      <w:r w:rsidR="007A11D1">
        <w:t> %</w:t>
      </w:r>
      <w:r w:rsidRPr="00522E46">
        <w:t xml:space="preserve"> du </w:t>
      </w:r>
      <w:r w:rsidR="002368B0" w:rsidRPr="00522E46">
        <w:t>revenu imposable</w:t>
      </w:r>
      <w:r w:rsidRPr="00522E46">
        <w:t xml:space="preserve">), ceux réalisés en 2010 </w:t>
      </w:r>
      <w:r w:rsidR="00BE1666" w:rsidRPr="00522E46">
        <w:t>restent soumis</w:t>
      </w:r>
      <w:r w:rsidRPr="00522E46">
        <w:t xml:space="preserve"> au plafonnement global de 2010 (</w:t>
      </w:r>
      <w:r w:rsidR="00BE1666" w:rsidRPr="00522E46">
        <w:t>limit</w:t>
      </w:r>
      <w:r w:rsidR="00790962">
        <w:t>e d</w:t>
      </w:r>
      <w:r w:rsidR="00BE1666" w:rsidRPr="00522E46">
        <w:t>e</w:t>
      </w:r>
      <w:r w:rsidRPr="00522E46">
        <w:t xml:space="preserve"> 20 000</w:t>
      </w:r>
      <w:r w:rsidR="00935AC2">
        <w:t> €</w:t>
      </w:r>
      <w:r w:rsidRPr="00522E46">
        <w:t xml:space="preserve"> majorée de 8</w:t>
      </w:r>
      <w:r w:rsidR="007A11D1">
        <w:t> %</w:t>
      </w:r>
      <w:r w:rsidRPr="00522E46">
        <w:t xml:space="preserve"> du revenu imposable),ceux réalisés en 2011 restent soumis </w:t>
      </w:r>
      <w:r w:rsidR="00BE1666" w:rsidRPr="00522E46">
        <w:t>au plafonnement</w:t>
      </w:r>
      <w:r w:rsidRPr="00522E46">
        <w:t xml:space="preserve"> global de 2011 (limite de 18 000</w:t>
      </w:r>
      <w:r w:rsidR="00935AC2">
        <w:t> €</w:t>
      </w:r>
      <w:r w:rsidRPr="00522E46">
        <w:t>majorée de 6</w:t>
      </w:r>
      <w:r w:rsidR="007A11D1">
        <w:t> %</w:t>
      </w:r>
      <w:r w:rsidRPr="00522E46">
        <w:t xml:space="preserve"> du revenu imposable) et </w:t>
      </w:r>
      <w:r w:rsidR="00BE1666" w:rsidRPr="00522E46">
        <w:t>ceux réalisés</w:t>
      </w:r>
      <w:r w:rsidRPr="00522E46">
        <w:t xml:space="preserve"> en 2012 restent soumis au </w:t>
      </w:r>
      <w:r w:rsidR="00BE1666" w:rsidRPr="00522E46">
        <w:t>plafonnement global</w:t>
      </w:r>
      <w:r w:rsidRPr="00522E46">
        <w:t xml:space="preserve"> de 2012 (limite de 18 000</w:t>
      </w:r>
      <w:r w:rsidR="00935AC2">
        <w:t> €</w:t>
      </w:r>
      <w:r w:rsidRPr="00522E46">
        <w:t xml:space="preserve"> </w:t>
      </w:r>
      <w:r w:rsidR="00BE1666" w:rsidRPr="00522E46">
        <w:t>majorée de</w:t>
      </w:r>
      <w:r w:rsidRPr="00522E46">
        <w:t xml:space="preserve"> 4</w:t>
      </w:r>
      <w:r w:rsidR="007A11D1">
        <w:t> %</w:t>
      </w:r>
      <w:r w:rsidRPr="00522E46">
        <w:t xml:space="preserve"> du revenu imposable).</w:t>
      </w:r>
    </w:p>
    <w:p w:rsidR="00785E57" w:rsidRPr="00522E46" w:rsidRDefault="00BE1666" w:rsidP="00785E57">
      <w:r w:rsidRPr="00522E46">
        <w:t>Au-delà</w:t>
      </w:r>
      <w:r w:rsidR="00785E57" w:rsidRPr="00522E46">
        <w:t xml:space="preserve"> de ces limites, l’excédent éventuel </w:t>
      </w:r>
      <w:r w:rsidRPr="00522E46">
        <w:t>est ajouté</w:t>
      </w:r>
      <w:r w:rsidR="00785E57" w:rsidRPr="00522E46">
        <w:t xml:space="preserve"> à votre imposition.</w:t>
      </w:r>
    </w:p>
    <w:p w:rsidR="00785E57" w:rsidRPr="00522E46" w:rsidRDefault="00785E57" w:rsidP="00785E57">
      <w:r w:rsidRPr="00522E46">
        <w:t xml:space="preserve">Le plafonnement s’applique aux </w:t>
      </w:r>
      <w:r w:rsidR="00BE1666" w:rsidRPr="00522E46">
        <w:t>avantages fiscaux</w:t>
      </w:r>
      <w:r w:rsidRPr="00522E46">
        <w:t xml:space="preserve"> accordés en contrepartie d’un </w:t>
      </w:r>
      <w:r w:rsidR="00BE1666" w:rsidRPr="00522E46">
        <w:t>investissement ou</w:t>
      </w:r>
      <w:r w:rsidRPr="00522E46">
        <w:t xml:space="preserve"> d’une prestation dont vous bénéficiez.</w:t>
      </w:r>
    </w:p>
    <w:p w:rsidR="00C45410" w:rsidRDefault="00785E57" w:rsidP="00785E57">
      <w:r w:rsidRPr="00522E46">
        <w:t xml:space="preserve">Sont susceptibles d’être concernés les </w:t>
      </w:r>
      <w:r w:rsidR="00BE1666" w:rsidRPr="00522E46">
        <w:t>avantages suivants</w:t>
      </w:r>
      <w:r w:rsidRPr="00522E46">
        <w:t xml:space="preserve"> :</w:t>
      </w:r>
    </w:p>
    <w:p w:rsidR="00C45410" w:rsidRDefault="00790962" w:rsidP="00790962">
      <w:pPr>
        <w:pStyle w:val="paragraphedelistepuce"/>
      </w:pPr>
      <w:r w:rsidRPr="00522E46">
        <w:t xml:space="preserve">Les </w:t>
      </w:r>
      <w:r w:rsidR="00785E57" w:rsidRPr="00522E46">
        <w:t>déductions au titre de l’</w:t>
      </w:r>
      <w:r w:rsidR="00BE1666" w:rsidRPr="00522E46">
        <w:t>amortissement Robien</w:t>
      </w:r>
      <w:r w:rsidR="00785E57" w:rsidRPr="00522E46">
        <w:t>, Borloo, Robien SCPI, Borloo SCPI (</w:t>
      </w:r>
      <w:r w:rsidR="00BE1666" w:rsidRPr="00522E46">
        <w:t>investissements réalisés</w:t>
      </w:r>
      <w:r w:rsidR="00785E57" w:rsidRPr="00522E46">
        <w:t xml:space="preserve"> en 2009) ;</w:t>
      </w:r>
    </w:p>
    <w:p w:rsidR="00C45410" w:rsidRDefault="00790962" w:rsidP="00790962">
      <w:pPr>
        <w:pStyle w:val="paragraphedelistepuce"/>
      </w:pPr>
      <w:r w:rsidRPr="00522E46">
        <w:t xml:space="preserve">Les </w:t>
      </w:r>
      <w:r w:rsidR="00785E57" w:rsidRPr="00522E46">
        <w:t>réductions, les reports et crédits d’</w:t>
      </w:r>
      <w:r w:rsidR="00BE1666" w:rsidRPr="00522E46">
        <w:t>impôt suivants</w:t>
      </w:r>
      <w:r w:rsidR="00785E57" w:rsidRPr="00522E46">
        <w:t xml:space="preserve"> : investissements locatifs “loi </w:t>
      </w:r>
      <w:r w:rsidR="00BE1666" w:rsidRPr="00522E46">
        <w:t>Scellier », « loi</w:t>
      </w:r>
      <w:r w:rsidR="00785E57" w:rsidRPr="00522E46">
        <w:t xml:space="preserve"> Duflot</w:t>
      </w:r>
      <w:r w:rsidR="00BE1666" w:rsidRPr="00522E46">
        <w:t>”, “</w:t>
      </w:r>
      <w:r w:rsidR="00785E57" w:rsidRPr="00522E46">
        <w:t>loi Pinel” et “loi Denormandie</w:t>
      </w:r>
      <w:r>
        <w:t xml:space="preserve"> </w:t>
      </w:r>
      <w:r w:rsidR="00785E57" w:rsidRPr="00522E46">
        <w:t xml:space="preserve">ancien”, “loi Censi-Bouvard”, </w:t>
      </w:r>
      <w:r w:rsidR="00BE1666" w:rsidRPr="00522E46">
        <w:t>investissements dans</w:t>
      </w:r>
      <w:r w:rsidR="00785E57" w:rsidRPr="00522E46">
        <w:t xml:space="preserve"> l’immobilier de tourisme, </w:t>
      </w:r>
      <w:r w:rsidR="00BE1666" w:rsidRPr="00522E46">
        <w:t>investissements et</w:t>
      </w:r>
      <w:r w:rsidR="00785E57" w:rsidRPr="00522E46">
        <w:t xml:space="preserve"> travaux forestiers, investissements outre-mer, souscription au capital des FCPI-FIP, </w:t>
      </w:r>
      <w:r w:rsidR="00BE1666" w:rsidRPr="00522E46">
        <w:t>des PME</w:t>
      </w:r>
      <w:r w:rsidR="00785E57" w:rsidRPr="00522E46">
        <w:t xml:space="preserve">, souscription au capital d’entreprise </w:t>
      </w:r>
      <w:r w:rsidR="00BE1666" w:rsidRPr="00522E46">
        <w:t>de presse</w:t>
      </w:r>
      <w:r w:rsidR="00785E57" w:rsidRPr="00522E46">
        <w:t>, souscription au capital de SOFICA,</w:t>
      </w:r>
      <w:r w:rsidR="00BE1666">
        <w:t xml:space="preserve"> </w:t>
      </w:r>
      <w:r w:rsidR="00785E57" w:rsidRPr="00522E46">
        <w:t>travaux de conservation ou de rénovation d’</w:t>
      </w:r>
      <w:r w:rsidR="00BE1666" w:rsidRPr="00522E46">
        <w:t>objets mobiliers</w:t>
      </w:r>
      <w:r w:rsidR="00785E57" w:rsidRPr="00522E46">
        <w:t xml:space="preserve"> classés monuments </w:t>
      </w:r>
      <w:r w:rsidR="00BE1666" w:rsidRPr="00522E46">
        <w:t>historiques, emploi</w:t>
      </w:r>
      <w:r w:rsidR="00785E57" w:rsidRPr="00522E46">
        <w:t xml:space="preserve"> d’un salarié à domicile, intérêts d’</w:t>
      </w:r>
      <w:r w:rsidR="00BE1666" w:rsidRPr="00522E46">
        <w:t>emprunt pour</w:t>
      </w:r>
      <w:r w:rsidR="00785E57" w:rsidRPr="00522E46">
        <w:t xml:space="preserve"> acquisition de l’habitation </w:t>
      </w:r>
      <w:r w:rsidR="00BE1666" w:rsidRPr="00522E46">
        <w:t>principale, dépenses</w:t>
      </w:r>
      <w:r w:rsidR="00785E57" w:rsidRPr="00522E46">
        <w:t xml:space="preserve"> en faveur de la </w:t>
      </w:r>
      <w:r w:rsidR="00BE1666" w:rsidRPr="00522E46">
        <w:t>transition énergétique</w:t>
      </w:r>
      <w:r w:rsidR="00785E57" w:rsidRPr="00522E46">
        <w:t xml:space="preserve"> dans l’habitation principale, </w:t>
      </w:r>
      <w:r w:rsidR="00F65ED2" w:rsidRPr="00522E46">
        <w:t>frais de</w:t>
      </w:r>
      <w:r w:rsidR="00785E57" w:rsidRPr="00522E46">
        <w:t xml:space="preserve"> garde des jeunes enfants, dépenses </w:t>
      </w:r>
      <w:r w:rsidR="00BE1666" w:rsidRPr="00522E46">
        <w:t>de protection</w:t>
      </w:r>
      <w:r w:rsidR="00785E57" w:rsidRPr="00522E46">
        <w:t xml:space="preserve"> du patrimoine naturel.</w:t>
      </w:r>
    </w:p>
    <w:p w:rsidR="00785E57" w:rsidRPr="00522E46" w:rsidRDefault="00785E57" w:rsidP="00AA14D6">
      <w:pPr>
        <w:pStyle w:val="Titre2"/>
      </w:pPr>
      <w:bookmarkStart w:id="172" w:name="_Toc35543007"/>
      <w:r w:rsidRPr="00522E46">
        <w:lastRenderedPageBreak/>
        <w:t xml:space="preserve">Réductions et crédits d’impôt de </w:t>
      </w:r>
      <w:r w:rsidR="00D64B3F" w:rsidRPr="00522E46">
        <w:t>la déclaration</w:t>
      </w:r>
      <w:r w:rsidRPr="00522E46">
        <w:t xml:space="preserve"> </w:t>
      </w:r>
      <w:r w:rsidR="00D64B3F">
        <w:t>n°</w:t>
      </w:r>
      <w:r w:rsidRPr="00522E46">
        <w:t xml:space="preserve"> 2042</w:t>
      </w:r>
      <w:bookmarkEnd w:id="172"/>
    </w:p>
    <w:p w:rsidR="00785E57" w:rsidRPr="00522E46" w:rsidRDefault="00785E57" w:rsidP="00790962">
      <w:pPr>
        <w:pStyle w:val="Titre3"/>
      </w:pPr>
      <w:bookmarkStart w:id="173" w:name="_Toc35543008"/>
      <w:r w:rsidRPr="00522E46">
        <w:t xml:space="preserve">Services à la personne : sommes </w:t>
      </w:r>
      <w:r w:rsidR="00BE1666" w:rsidRPr="00522E46">
        <w:t>versées pour</w:t>
      </w:r>
      <w:r w:rsidRPr="00522E46">
        <w:t xml:space="preserve"> l’emploi à domicile 7DB à 7DG</w:t>
      </w:r>
      <w:bookmarkEnd w:id="173"/>
    </w:p>
    <w:p w:rsidR="00785E57" w:rsidRPr="00522E46" w:rsidRDefault="00785E57" w:rsidP="00785E57">
      <w:r w:rsidRPr="00522E46">
        <w:t>Les sommes versées au titre des services à la</w:t>
      </w:r>
      <w:r w:rsidR="00BE1666">
        <w:t xml:space="preserve"> </w:t>
      </w:r>
      <w:r w:rsidRPr="00522E46">
        <w:t xml:space="preserve">personne qui sont rendus à votre </w:t>
      </w:r>
      <w:r w:rsidR="00BE1666" w:rsidRPr="00522E46">
        <w:t>résidence (</w:t>
      </w:r>
      <w:r w:rsidRPr="00522E46">
        <w:t xml:space="preserve">principale ou secondaire) ouvrent droit à </w:t>
      </w:r>
      <w:r w:rsidR="00D64B3F" w:rsidRPr="00522E46">
        <w:t>un crédit</w:t>
      </w:r>
      <w:r w:rsidRPr="00522E46">
        <w:t xml:space="preserve"> d’impôt au taux de 50</w:t>
      </w:r>
      <w:r w:rsidR="007A11D1">
        <w:t> %</w:t>
      </w:r>
      <w:r w:rsidRPr="00522E46">
        <w:t xml:space="preserve"> (dans les </w:t>
      </w:r>
      <w:r w:rsidR="00BE1666" w:rsidRPr="00522E46">
        <w:t>limites précisées</w:t>
      </w:r>
      <w:r w:rsidRPr="00522E46">
        <w:t xml:space="preserve"> ci-après) quelle que soit votre </w:t>
      </w:r>
      <w:r w:rsidR="00BE1666" w:rsidRPr="00522E46">
        <w:t>situation (</w:t>
      </w:r>
      <w:r w:rsidRPr="00522E46">
        <w:t xml:space="preserve">en activité professionnelle, </w:t>
      </w:r>
      <w:r w:rsidR="00BE1666" w:rsidRPr="00522E46">
        <w:t>demandeur d’emploi</w:t>
      </w:r>
      <w:r w:rsidRPr="00522E46">
        <w:t>, à la retraite…).</w:t>
      </w:r>
    </w:p>
    <w:p w:rsidR="00C45410" w:rsidRDefault="00785E57" w:rsidP="00785E57">
      <w:r w:rsidRPr="00522E46">
        <w:t>Vous bénéficiez également du crédit d’</w:t>
      </w:r>
      <w:r w:rsidR="00BE1666" w:rsidRPr="00522E46">
        <w:t>impôt pour</w:t>
      </w:r>
      <w:r w:rsidRPr="00522E46">
        <w:t xml:space="preserve"> les sommes que vous avez </w:t>
      </w:r>
      <w:r w:rsidR="00BE1666" w:rsidRPr="00522E46">
        <w:t>personnellement supportées</w:t>
      </w:r>
      <w:r w:rsidRPr="00522E46">
        <w:t xml:space="preserve"> pour rémunérer un </w:t>
      </w:r>
      <w:r w:rsidR="00BE1666" w:rsidRPr="00522E46">
        <w:t>salarié travaillant</w:t>
      </w:r>
      <w:r w:rsidRPr="00522E46">
        <w:t xml:space="preserve"> au domicile d’un ascendant </w:t>
      </w:r>
      <w:r w:rsidR="00BE1666" w:rsidRPr="00522E46">
        <w:t>qui remplit</w:t>
      </w:r>
      <w:r w:rsidRPr="00522E46">
        <w:t xml:space="preserve"> les conditions pour bénéficier de l’</w:t>
      </w:r>
      <w:r w:rsidR="00BE1666" w:rsidRPr="00522E46">
        <w:t>allocation personnalisée</w:t>
      </w:r>
      <w:r w:rsidRPr="00522E46">
        <w:t xml:space="preserve"> d’autonomie (APA). Dans </w:t>
      </w:r>
      <w:r w:rsidR="00BE1666" w:rsidRPr="00522E46">
        <w:t>ce cas</w:t>
      </w:r>
      <w:r w:rsidRPr="00522E46">
        <w:t xml:space="preserve">, vous ne pouvez pas déduire de </w:t>
      </w:r>
      <w:r w:rsidR="00B27D43" w:rsidRPr="00522E46">
        <w:t>pension alimentaire</w:t>
      </w:r>
      <w:r w:rsidRPr="00522E46">
        <w:t xml:space="preserve"> versée à cet ascendant.</w:t>
      </w:r>
    </w:p>
    <w:p w:rsidR="00C45410" w:rsidRDefault="00785E57" w:rsidP="00785E57">
      <w:r w:rsidRPr="00522E46">
        <w:t>Les dépenses payées via le CESU ou Pajemploi</w:t>
      </w:r>
      <w:r w:rsidR="00BE1666">
        <w:t xml:space="preserve"> </w:t>
      </w:r>
      <w:r w:rsidRPr="00522E46">
        <w:t>sont préremplies case 7DB. Rectifiez le montant</w:t>
      </w:r>
      <w:r w:rsidR="00BE1666">
        <w:t xml:space="preserve"> </w:t>
      </w:r>
      <w:r w:rsidRPr="00522E46">
        <w:t>si nécessaire.</w:t>
      </w:r>
    </w:p>
    <w:p w:rsidR="00C45410" w:rsidRDefault="00785E57" w:rsidP="00785E57">
      <w:r w:rsidRPr="00522E46">
        <w:t>Indiquez en case 7DL le nombre d’</w:t>
      </w:r>
      <w:r w:rsidR="00BE1666" w:rsidRPr="00522E46">
        <w:t>ascendants remplissant</w:t>
      </w:r>
      <w:r w:rsidRPr="00522E46">
        <w:t xml:space="preserve"> les conditions pour bénéficier </w:t>
      </w:r>
      <w:r w:rsidR="00BE1666" w:rsidRPr="00522E46">
        <w:t>de l’APA</w:t>
      </w:r>
      <w:r w:rsidRPr="00522E46">
        <w:t xml:space="preserve">, âgés de plus de 65 ans, pour </w:t>
      </w:r>
      <w:r w:rsidR="00F65ED2" w:rsidRPr="00522E46">
        <w:t>lesquels vous</w:t>
      </w:r>
      <w:r w:rsidRPr="00522E46">
        <w:t xml:space="preserve"> avez engagé des dépenses de services à la</w:t>
      </w:r>
      <w:r w:rsidR="00BE1666">
        <w:t xml:space="preserve"> </w:t>
      </w:r>
      <w:r w:rsidRPr="00522E46">
        <w:t>personne.</w:t>
      </w:r>
    </w:p>
    <w:p w:rsidR="00C45410" w:rsidRDefault="00785E57" w:rsidP="00785E57">
      <w:r w:rsidRPr="00522E46">
        <w:t xml:space="preserve">Les dépenses ouvrant droit à l’avantage </w:t>
      </w:r>
      <w:r w:rsidR="00BE1666" w:rsidRPr="00522E46">
        <w:t>fiscal peuvent</w:t>
      </w:r>
      <w:r w:rsidRPr="00522E46">
        <w:t xml:space="preserve"> être versées pour :</w:t>
      </w:r>
    </w:p>
    <w:p w:rsidR="00C45410" w:rsidRDefault="00790962" w:rsidP="00790962">
      <w:pPr>
        <w:pStyle w:val="paragraphedelistepuce"/>
      </w:pPr>
      <w:r w:rsidRPr="00522E46">
        <w:t xml:space="preserve">L’emploi </w:t>
      </w:r>
      <w:r w:rsidR="00785E57" w:rsidRPr="00522E46">
        <w:t xml:space="preserve">direct d’un salarié qui rend </w:t>
      </w:r>
      <w:r w:rsidR="00BE1666" w:rsidRPr="00522E46">
        <w:t>des services</w:t>
      </w:r>
      <w:r w:rsidR="00785E57" w:rsidRPr="00522E46">
        <w:t xml:space="preserve"> à la personne (travaux </w:t>
      </w:r>
      <w:r w:rsidR="00BE1666" w:rsidRPr="00522E46">
        <w:t>ménagers, garde</w:t>
      </w:r>
      <w:r w:rsidR="00785E57" w:rsidRPr="00522E46">
        <w:t xml:space="preserve"> d’enfant et soutien scolaire à domicile</w:t>
      </w:r>
      <w:r w:rsidR="00BE1666" w:rsidRPr="00522E46">
        <w:t>…) définis</w:t>
      </w:r>
      <w:r w:rsidR="00785E57" w:rsidRPr="00522E46">
        <w:t xml:space="preserve"> aux articles L7231-1, D7231-1 etD7233-5 du code du travail ;</w:t>
      </w:r>
    </w:p>
    <w:p w:rsidR="00C45410" w:rsidRDefault="00790962" w:rsidP="00790962">
      <w:pPr>
        <w:pStyle w:val="paragraphedelistepuce"/>
      </w:pPr>
      <w:r w:rsidRPr="00522E46">
        <w:t xml:space="preserve">Le </w:t>
      </w:r>
      <w:r w:rsidR="00785E57" w:rsidRPr="00522E46">
        <w:t xml:space="preserve">recours à une association, une entreprise </w:t>
      </w:r>
      <w:r w:rsidR="00564590" w:rsidRPr="00522E46">
        <w:t>ou un</w:t>
      </w:r>
      <w:r w:rsidR="00785E57" w:rsidRPr="00522E46">
        <w:t xml:space="preserve"> organisme qui a déclaré son activité en </w:t>
      </w:r>
      <w:r w:rsidR="00F65ED2" w:rsidRPr="00522E46">
        <w:t>application de</w:t>
      </w:r>
      <w:r w:rsidR="00785E57" w:rsidRPr="00522E46">
        <w:t xml:space="preserve"> l’article L7232-1-1 au code du travail </w:t>
      </w:r>
      <w:r w:rsidR="00BE1666" w:rsidRPr="00522E46">
        <w:t>et qui</w:t>
      </w:r>
      <w:r w:rsidR="00785E57" w:rsidRPr="00522E46">
        <w:t xml:space="preserve"> rend les mêmes services ;</w:t>
      </w:r>
    </w:p>
    <w:p w:rsidR="00C45410" w:rsidRDefault="00790962" w:rsidP="00790962">
      <w:pPr>
        <w:pStyle w:val="paragraphedelistepuce"/>
      </w:pPr>
      <w:r w:rsidRPr="00522E46">
        <w:t xml:space="preserve">Le </w:t>
      </w:r>
      <w:r w:rsidR="00785E57" w:rsidRPr="00522E46">
        <w:t xml:space="preserve">recours à un organisme à but non </w:t>
      </w:r>
      <w:r w:rsidR="00BE1666" w:rsidRPr="00522E46">
        <w:t>lucratif ayant</w:t>
      </w:r>
      <w:r w:rsidR="00785E57" w:rsidRPr="00522E46">
        <w:t xml:space="preserve"> pour objet l’aide à domicile et habilité </w:t>
      </w:r>
      <w:r w:rsidR="00F65ED2" w:rsidRPr="00522E46">
        <w:t>au titre</w:t>
      </w:r>
      <w:r w:rsidR="00785E57" w:rsidRPr="00522E46">
        <w:t xml:space="preserve"> de l’aide sociale ou conventionné par </w:t>
      </w:r>
      <w:r w:rsidR="00BE1666" w:rsidRPr="00522E46">
        <w:t>un organisme</w:t>
      </w:r>
      <w:r w:rsidR="00785E57" w:rsidRPr="00522E46">
        <w:t xml:space="preserve"> de sécurité sociale.</w:t>
      </w:r>
    </w:p>
    <w:p w:rsidR="00C45410" w:rsidRDefault="00785E57" w:rsidP="00785E57">
      <w:r w:rsidRPr="00522E46">
        <w:t xml:space="preserve">Les sommes à indiquer sont les dépenses </w:t>
      </w:r>
      <w:r w:rsidR="00F65ED2" w:rsidRPr="00522E46">
        <w:t>que vous</w:t>
      </w:r>
      <w:r w:rsidRPr="00522E46">
        <w:t xml:space="preserve"> avez effectivement supportées en 2019 </w:t>
      </w:r>
      <w:r w:rsidR="00F65ED2" w:rsidRPr="00522E46">
        <w:t>au titre</w:t>
      </w:r>
      <w:r w:rsidRPr="00522E46">
        <w:t xml:space="preserve"> de prestations réellement effectuées</w:t>
      </w:r>
      <w:r w:rsidR="00BE1666" w:rsidRPr="00522E46">
        <w:t xml:space="preserve"> : salaires</w:t>
      </w:r>
      <w:r w:rsidRPr="00522E46">
        <w:t xml:space="preserve"> nets payés et cotisations sociales </w:t>
      </w:r>
      <w:r w:rsidR="00BE1666" w:rsidRPr="00522E46">
        <w:t>ou sommes</w:t>
      </w:r>
      <w:r w:rsidR="00790962">
        <w:t xml:space="preserve"> </w:t>
      </w:r>
      <w:r w:rsidRPr="00522E46">
        <w:t>facturées par l’association, l’</w:t>
      </w:r>
      <w:r w:rsidR="00BE1666" w:rsidRPr="00522E46">
        <w:t>entreprise ou</w:t>
      </w:r>
      <w:r w:rsidRPr="00522E46">
        <w:t xml:space="preserve"> l’organisme habilité, après déduction </w:t>
      </w:r>
      <w:r w:rsidR="00BE1666" w:rsidRPr="00522E46">
        <w:t>éventuelle des</w:t>
      </w:r>
      <w:r w:rsidRPr="00522E46">
        <w:t xml:space="preserve"> allocations, aides ou </w:t>
      </w:r>
      <w:r w:rsidR="00BE1666" w:rsidRPr="00522E46">
        <w:t>indemnités (</w:t>
      </w:r>
      <w:r w:rsidRPr="00522E46">
        <w:t xml:space="preserve">notamment le chèque emploi-service universel– CESU – préfinancé par l’entreprise) qui vous </w:t>
      </w:r>
      <w:r w:rsidR="00564590" w:rsidRPr="00522E46">
        <w:t>ont été</w:t>
      </w:r>
      <w:r w:rsidRPr="00522E46">
        <w:t xml:space="preserve"> versées.</w:t>
      </w:r>
    </w:p>
    <w:p w:rsidR="00C45410" w:rsidRDefault="00785E57" w:rsidP="00785E57">
      <w:r w:rsidRPr="00522E46">
        <w:t xml:space="preserve">Les dépenses payées relatives à des travaux </w:t>
      </w:r>
      <w:r w:rsidR="00BE1666" w:rsidRPr="00522E46">
        <w:t>de petit</w:t>
      </w:r>
      <w:r w:rsidRPr="00522E46">
        <w:t xml:space="preserve"> bricolage, à l’assistance informatique </w:t>
      </w:r>
      <w:r w:rsidR="00BE1666" w:rsidRPr="00522E46">
        <w:t>et Internet</w:t>
      </w:r>
      <w:r w:rsidRPr="00522E46">
        <w:t xml:space="preserve"> à domicile et à des travaux de </w:t>
      </w:r>
      <w:r w:rsidR="00BE1666" w:rsidRPr="00522E46">
        <w:t>jardinage doivent</w:t>
      </w:r>
      <w:r w:rsidRPr="00522E46">
        <w:t xml:space="preserve"> être respectivement plafonnées à</w:t>
      </w:r>
      <w:r w:rsidR="00790962">
        <w:t xml:space="preserve"> </w:t>
      </w:r>
      <w:r w:rsidRPr="00522E46">
        <w:t>500</w:t>
      </w:r>
      <w:r w:rsidR="00935AC2">
        <w:t> €</w:t>
      </w:r>
      <w:r w:rsidRPr="00522E46">
        <w:t>, 3 000</w:t>
      </w:r>
      <w:r w:rsidR="00935AC2">
        <w:t> €</w:t>
      </w:r>
      <w:r w:rsidRPr="00522E46">
        <w:t xml:space="preserve"> et 5</w:t>
      </w:r>
      <w:r w:rsidR="00BE1666">
        <w:t> </w:t>
      </w:r>
      <w:r w:rsidRPr="00522E46">
        <w:t>000</w:t>
      </w:r>
      <w:r w:rsidR="00935AC2">
        <w:t> €</w:t>
      </w:r>
      <w:r w:rsidRPr="00522E46">
        <w:t xml:space="preserve"> par foyer fiscal.</w:t>
      </w:r>
    </w:p>
    <w:p w:rsidR="00790962" w:rsidRDefault="00785E57" w:rsidP="00785E57">
      <w:r w:rsidRPr="00522E46">
        <w:t xml:space="preserve">Le montant des dépenses ouvrant droit au </w:t>
      </w:r>
      <w:r w:rsidR="00BE1666" w:rsidRPr="00522E46">
        <w:t>crédit d’impôt</w:t>
      </w:r>
      <w:r w:rsidRPr="00522E46">
        <w:t xml:space="preserve"> est limité à 12 000</w:t>
      </w:r>
      <w:r w:rsidR="00935AC2">
        <w:t> €</w:t>
      </w:r>
      <w:r w:rsidRPr="00522E46">
        <w:t xml:space="preserve"> majoré de 1 500</w:t>
      </w:r>
      <w:r w:rsidR="00935AC2">
        <w:t> €</w:t>
      </w:r>
      <w:r w:rsidR="00790962">
        <w:t xml:space="preserve"> </w:t>
      </w:r>
      <w:r w:rsidRPr="00522E46">
        <w:t>par enfant à charge ou rattaché (750</w:t>
      </w:r>
      <w:r w:rsidR="00935AC2">
        <w:t> €</w:t>
      </w:r>
      <w:r w:rsidRPr="00522E46">
        <w:t xml:space="preserve"> si l’enfant</w:t>
      </w:r>
      <w:r w:rsidR="00BE1666">
        <w:t xml:space="preserve"> </w:t>
      </w:r>
      <w:r w:rsidRPr="00522E46">
        <w:t>est en résidence alternée ou à charge partagée),</w:t>
      </w:r>
      <w:r w:rsidR="00BE1666">
        <w:t xml:space="preserve"> </w:t>
      </w:r>
      <w:r w:rsidRPr="00522E46">
        <w:t>par membre du foyer fiscal âgé de plus de 65</w:t>
      </w:r>
      <w:r w:rsidR="00BE1666">
        <w:t xml:space="preserve"> </w:t>
      </w:r>
      <w:r w:rsidRPr="00522E46">
        <w:t>ans ou par ascendant âgé de plus de 65 ans</w:t>
      </w:r>
      <w:r w:rsidR="00BE1666">
        <w:t xml:space="preserve"> </w:t>
      </w:r>
      <w:r w:rsidRPr="00522E46">
        <w:t xml:space="preserve">susceptible de bénéficier de l’APA lorsque </w:t>
      </w:r>
      <w:r w:rsidR="00BE1666" w:rsidRPr="00522E46">
        <w:t>les dépenses</w:t>
      </w:r>
      <w:r w:rsidRPr="00522E46">
        <w:t xml:space="preserve"> sont engagées à son domicile. </w:t>
      </w:r>
    </w:p>
    <w:p w:rsidR="00C45410" w:rsidRDefault="00B27D43" w:rsidP="00785E57">
      <w:r w:rsidRPr="00522E46">
        <w:t>Ce plafond</w:t>
      </w:r>
      <w:r w:rsidR="00785E57" w:rsidRPr="00522E46">
        <w:t xml:space="preserve"> ne peut dépasser 15 000</w:t>
      </w:r>
      <w:r w:rsidR="00935AC2">
        <w:t> €</w:t>
      </w:r>
      <w:r w:rsidR="00785E57" w:rsidRPr="00522E46">
        <w:t>.</w:t>
      </w:r>
    </w:p>
    <w:p w:rsidR="00C45410" w:rsidRDefault="00785E57" w:rsidP="00785E57">
      <w:r w:rsidRPr="00522E46">
        <w:t>Le plafond de dépenses de 12 000</w:t>
      </w:r>
      <w:r w:rsidR="00935AC2">
        <w:t> €</w:t>
      </w:r>
      <w:r w:rsidRPr="00522E46">
        <w:t xml:space="preserve"> est porté à15 000</w:t>
      </w:r>
      <w:r w:rsidR="00935AC2">
        <w:t> €</w:t>
      </w:r>
      <w:r w:rsidRPr="00522E46">
        <w:t xml:space="preserve"> la première année au titre de </w:t>
      </w:r>
      <w:r w:rsidR="00BE1666" w:rsidRPr="00522E46">
        <w:t>laquelle vous</w:t>
      </w:r>
      <w:r w:rsidRPr="00522E46">
        <w:t xml:space="preserve"> employez un salarié à domicile à </w:t>
      </w:r>
      <w:r w:rsidR="00BE1666" w:rsidRPr="00522E46">
        <w:t>titre direct</w:t>
      </w:r>
      <w:r w:rsidRPr="00522E46">
        <w:t xml:space="preserve"> (case 7DQ cochée). Dans ce cas, le plafond</w:t>
      </w:r>
      <w:r w:rsidR="00BE1666">
        <w:t xml:space="preserve"> </w:t>
      </w:r>
      <w:r w:rsidRPr="00522E46">
        <w:t>ne peut dépasser 18 000</w:t>
      </w:r>
      <w:r w:rsidR="00935AC2">
        <w:t> €</w:t>
      </w:r>
      <w:r w:rsidRPr="00522E46">
        <w:t xml:space="preserve"> après majorations.</w:t>
      </w:r>
    </w:p>
    <w:p w:rsidR="00C45410" w:rsidRDefault="00785E57" w:rsidP="00785E57">
      <w:r w:rsidRPr="00522E46">
        <w:lastRenderedPageBreak/>
        <w:t>Le plafond de déduction est de 20 000</w:t>
      </w:r>
      <w:r w:rsidR="00935AC2">
        <w:t> €</w:t>
      </w:r>
      <w:r w:rsidRPr="00522E46">
        <w:t xml:space="preserve"> si un</w:t>
      </w:r>
      <w:r w:rsidR="00BE1666">
        <w:t xml:space="preserve"> </w:t>
      </w:r>
      <w:r w:rsidRPr="00522E46">
        <w:t xml:space="preserve">membre de votre foyer fiscal est titulaire de </w:t>
      </w:r>
      <w:r w:rsidR="00BE1666" w:rsidRPr="00522E46">
        <w:t>la carte</w:t>
      </w:r>
      <w:r w:rsidRPr="00522E46">
        <w:t xml:space="preserve"> d’invalidité ou de la carte mobilité </w:t>
      </w:r>
      <w:r w:rsidR="00BE1666" w:rsidRPr="00522E46">
        <w:t>inclusion mention</w:t>
      </w:r>
      <w:r w:rsidRPr="00522E46">
        <w:t xml:space="preserve"> “invalidité” (CMI-invalidité) ou</w:t>
      </w:r>
      <w:r w:rsidR="00BE1666">
        <w:t xml:space="preserve"> </w:t>
      </w:r>
      <w:r w:rsidRPr="00522E46">
        <w:t xml:space="preserve">d’une pension d’invalidité de 3e catégorie ou </w:t>
      </w:r>
      <w:r w:rsidR="00D64B3F" w:rsidRPr="00522E46">
        <w:t>si vous</w:t>
      </w:r>
      <w:r w:rsidRPr="00522E46">
        <w:t xml:space="preserve"> percevez un complément d’allocation</w:t>
      </w:r>
      <w:r w:rsidR="00BE1666">
        <w:t xml:space="preserve"> </w:t>
      </w:r>
      <w:r w:rsidRPr="00522E46">
        <w:t xml:space="preserve">d’éducation spéciale pour l’un de vos enfants </w:t>
      </w:r>
      <w:r w:rsidR="00D64B3F" w:rsidRPr="00522E46">
        <w:t>à charge</w:t>
      </w:r>
      <w:r w:rsidRPr="00522E46">
        <w:t>.</w:t>
      </w:r>
    </w:p>
    <w:p w:rsidR="00C45410" w:rsidRDefault="00785E57" w:rsidP="00785E57">
      <w:r w:rsidRPr="00522E46">
        <w:t>Conservez les justificatifs (l’attestation annuelle</w:t>
      </w:r>
      <w:r w:rsidR="00BE1666">
        <w:t xml:space="preserve"> </w:t>
      </w:r>
      <w:r w:rsidRPr="00522E46">
        <w:t>délivrée par l’URSSAF, la MSA, l’association ou</w:t>
      </w:r>
      <w:r w:rsidR="00BE1666">
        <w:t xml:space="preserve"> </w:t>
      </w:r>
      <w:r w:rsidRPr="00522E46">
        <w:t>l’entreprise déclarée ou agréée, l’organisme</w:t>
      </w:r>
      <w:r w:rsidR="00BE1666">
        <w:t xml:space="preserve"> </w:t>
      </w:r>
      <w:r w:rsidRPr="00522E46">
        <w:t>habilité ou le centre national de traitement CESU</w:t>
      </w:r>
      <w:r w:rsidR="00BE1666">
        <w:t xml:space="preserve"> </w:t>
      </w:r>
      <w:r w:rsidRPr="00522E46">
        <w:t>ou PAJEMPLOI et éventuellement l’attestation</w:t>
      </w:r>
      <w:r w:rsidR="00BE1666">
        <w:t xml:space="preserve"> </w:t>
      </w:r>
      <w:r w:rsidRPr="00522E46">
        <w:t>d’attribution de l’APA), ils devront être produits</w:t>
      </w:r>
      <w:r w:rsidR="00BE1666">
        <w:t xml:space="preserve"> </w:t>
      </w:r>
      <w:r w:rsidRPr="00522E46">
        <w:t>à la demande de votre centre des finances</w:t>
      </w:r>
      <w:r w:rsidR="00BE1666">
        <w:t xml:space="preserve"> </w:t>
      </w:r>
      <w:r w:rsidRPr="00522E46">
        <w:t>publiques.</w:t>
      </w:r>
    </w:p>
    <w:p w:rsidR="00C45410" w:rsidRDefault="00785E57" w:rsidP="00785E57">
      <w:r w:rsidRPr="00522E46">
        <w:t>Votre centre pourra également vous demander</w:t>
      </w:r>
      <w:r w:rsidR="00BE1666">
        <w:t xml:space="preserve"> </w:t>
      </w:r>
      <w:r w:rsidRPr="00522E46">
        <w:t>une copie de la carte d’invalidité ou de la CMI</w:t>
      </w:r>
      <w:r w:rsidR="00BE1666">
        <w:t>-</w:t>
      </w:r>
      <w:r w:rsidRPr="00522E46">
        <w:t>invalidité (ou une copie de récépissé ou de l’accusé</w:t>
      </w:r>
      <w:r w:rsidR="00BE1666">
        <w:t xml:space="preserve"> </w:t>
      </w:r>
      <w:r w:rsidRPr="00522E46">
        <w:t>de réception de la demande si la carte</w:t>
      </w:r>
      <w:r w:rsidR="00BE1666">
        <w:t xml:space="preserve"> </w:t>
      </w:r>
      <w:r w:rsidRPr="00522E46">
        <w:t>demandée en 2019 n’est pas encore attribuée</w:t>
      </w:r>
      <w:r w:rsidR="00BE1666">
        <w:t xml:space="preserve"> </w:t>
      </w:r>
      <w:r w:rsidRPr="00522E46">
        <w:t>ou la notification de décision), une copie de la</w:t>
      </w:r>
      <w:r w:rsidR="00BE1666">
        <w:t xml:space="preserve"> </w:t>
      </w:r>
      <w:r w:rsidRPr="00522E46">
        <w:t>décision d’attribution d’une pension d’invalidité</w:t>
      </w:r>
      <w:r w:rsidR="00BE1666">
        <w:t xml:space="preserve"> </w:t>
      </w:r>
      <w:r w:rsidRPr="00522E46">
        <w:t>de 3e catégorie de la caisse primaire d’</w:t>
      </w:r>
      <w:r w:rsidR="00564590" w:rsidRPr="00522E46">
        <w:t>assurance-maladie</w:t>
      </w:r>
      <w:r w:rsidRPr="00522E46">
        <w:t xml:space="preserve"> ou une copie de la décision d’attribution</w:t>
      </w:r>
      <w:r w:rsidR="00BE1666">
        <w:t xml:space="preserve"> </w:t>
      </w:r>
      <w:r w:rsidRPr="00522E46">
        <w:t>d’un complément d’allocation d’éducation</w:t>
      </w:r>
      <w:r w:rsidR="00BE1666">
        <w:t xml:space="preserve"> </w:t>
      </w:r>
      <w:r w:rsidRPr="00522E46">
        <w:t>de l’enfant handicapé par la maison départementale</w:t>
      </w:r>
      <w:r w:rsidR="00BE1666">
        <w:t xml:space="preserve"> </w:t>
      </w:r>
      <w:r w:rsidRPr="00522E46">
        <w:t>des personnes handicapées (MDPH).</w:t>
      </w:r>
    </w:p>
    <w:p w:rsidR="00C45410" w:rsidRDefault="00785E57" w:rsidP="00AA14D6">
      <w:pPr>
        <w:pStyle w:val="Titre2"/>
      </w:pPr>
      <w:bookmarkStart w:id="174" w:name="_Toc35543009"/>
      <w:r w:rsidRPr="00522E46">
        <w:t xml:space="preserve">Réductions et crédits d’impôt </w:t>
      </w:r>
      <w:r w:rsidR="000A576A">
        <w:t>de la</w:t>
      </w:r>
      <w:r w:rsidRPr="00522E46">
        <w:t xml:space="preserve"> déclaration </w:t>
      </w:r>
      <w:r w:rsidR="00D64B3F">
        <w:t>n°</w:t>
      </w:r>
      <w:r w:rsidRPr="00522E46">
        <w:t xml:space="preserve"> 2042 RICI</w:t>
      </w:r>
      <w:bookmarkEnd w:id="174"/>
    </w:p>
    <w:p w:rsidR="00C45410" w:rsidRDefault="00785E57" w:rsidP="00785E57">
      <w:r w:rsidRPr="00522E46">
        <w:t xml:space="preserve">La déclaration </w:t>
      </w:r>
      <w:r w:rsidR="00D64B3F">
        <w:t>n°</w:t>
      </w:r>
      <w:r w:rsidRPr="00522E46">
        <w:t xml:space="preserve"> 2042 RICI, est disponible dans</w:t>
      </w:r>
      <w:r w:rsidR="00BE1666">
        <w:t xml:space="preserve"> </w:t>
      </w:r>
      <w:r w:rsidRPr="00522E46">
        <w:t>votre centre des finances publiques ou surimpots.gouv.fr pour déclarer certains crédits ou</w:t>
      </w:r>
      <w:r w:rsidR="00BE1666">
        <w:t xml:space="preserve"> </w:t>
      </w:r>
      <w:r w:rsidRPr="00522E46">
        <w:t>réductions d’impôt. Si vous déclarez papier, elle</w:t>
      </w:r>
      <w:r w:rsidR="00BE1666">
        <w:t xml:space="preserve"> </w:t>
      </w:r>
      <w:r w:rsidRPr="00522E46">
        <w:t>doit être jointe à votre déclaration de revenus</w:t>
      </w:r>
      <w:r w:rsidR="00BE1666">
        <w:t xml:space="preserve"> </w:t>
      </w:r>
      <w:r w:rsidRPr="00522E46">
        <w:t>n</w:t>
      </w:r>
      <w:r w:rsidR="00BE1666">
        <w:t>°</w:t>
      </w:r>
      <w:r w:rsidRPr="00522E46">
        <w:t xml:space="preserve"> 2042.</w:t>
      </w:r>
    </w:p>
    <w:p w:rsidR="00C45410" w:rsidRDefault="00785E57" w:rsidP="00790962">
      <w:pPr>
        <w:pStyle w:val="Titre3"/>
      </w:pPr>
      <w:bookmarkStart w:id="175" w:name="_Toc35543010"/>
      <w:r w:rsidRPr="00522E46">
        <w:t xml:space="preserve">Dons versés à des organismes d’aide </w:t>
      </w:r>
      <w:r w:rsidR="00BE1666" w:rsidRPr="00522E46">
        <w:t>aux personnes</w:t>
      </w:r>
      <w:r w:rsidRPr="00522E46">
        <w:t xml:space="preserve"> en difficulté 7UD</w:t>
      </w:r>
      <w:bookmarkEnd w:id="175"/>
    </w:p>
    <w:p w:rsidR="00C45410" w:rsidRDefault="00785E57" w:rsidP="00785E57">
      <w:r w:rsidRPr="00522E46">
        <w:t>Ouvrent droit à réduction d’impôt au taux de75</w:t>
      </w:r>
      <w:r w:rsidR="007A11D1">
        <w:t> %</w:t>
      </w:r>
      <w:r w:rsidRPr="00522E46">
        <w:t xml:space="preserve"> dans la limite de 546</w:t>
      </w:r>
      <w:r w:rsidR="00935AC2">
        <w:t> €</w:t>
      </w:r>
      <w:r w:rsidRPr="00522E46">
        <w:t xml:space="preserve">, les dons </w:t>
      </w:r>
      <w:r w:rsidR="00BE1666" w:rsidRPr="00522E46">
        <w:t>effectués au</w:t>
      </w:r>
      <w:r w:rsidRPr="00522E46">
        <w:t xml:space="preserve"> profit des associations situées en France </w:t>
      </w:r>
      <w:r w:rsidR="00BE1666" w:rsidRPr="00522E46">
        <w:t>qui fournissent</w:t>
      </w:r>
      <w:r w:rsidRPr="00522E46">
        <w:t xml:space="preserve"> gratuitement une aide </w:t>
      </w:r>
      <w:r w:rsidR="00BE1666" w:rsidRPr="00522E46">
        <w:t>alimentaire aux</w:t>
      </w:r>
      <w:r w:rsidRPr="00522E46">
        <w:t xml:space="preserve"> personnes en difficulté, en France et </w:t>
      </w:r>
      <w:r w:rsidR="00BE1666" w:rsidRPr="00522E46">
        <w:t>l’étranger</w:t>
      </w:r>
      <w:r w:rsidRPr="00522E46">
        <w:t xml:space="preserve">, favorisent leur logement ou </w:t>
      </w:r>
      <w:r w:rsidR="00BE1666" w:rsidRPr="00522E46">
        <w:t>leur donnent</w:t>
      </w:r>
      <w:r w:rsidRPr="00522E46">
        <w:t xml:space="preserve"> gratuitement, à titre principal, des</w:t>
      </w:r>
      <w:r w:rsidR="00BE1666">
        <w:t xml:space="preserve"> </w:t>
      </w:r>
      <w:r w:rsidRPr="00522E46">
        <w:t>soins médicaux, paramédicaux ou dentaires.</w:t>
      </w:r>
      <w:r w:rsidR="00BE1666">
        <w:t xml:space="preserve"> </w:t>
      </w:r>
      <w:r w:rsidRPr="00522E46">
        <w:t>Ces dons sont à déclarer case 7UD.</w:t>
      </w:r>
    </w:p>
    <w:p w:rsidR="00C45410" w:rsidRDefault="00785E57" w:rsidP="00785E57">
      <w:r w:rsidRPr="00522E46">
        <w:t>La limite de 546</w:t>
      </w:r>
      <w:r w:rsidR="00935AC2">
        <w:t> €</w:t>
      </w:r>
      <w:r w:rsidRPr="00522E46">
        <w:t xml:space="preserve"> est commune avec les dons</w:t>
      </w:r>
      <w:r w:rsidR="00BE1666">
        <w:t xml:space="preserve"> </w:t>
      </w:r>
      <w:r w:rsidRPr="00522E46">
        <w:t>déclarés en case 7VA.</w:t>
      </w:r>
    </w:p>
    <w:p w:rsidR="009F5A09" w:rsidRDefault="00785E57" w:rsidP="00785E57">
      <w:r w:rsidRPr="00522E46">
        <w:t>Si vous avez versé plus de 546</w:t>
      </w:r>
      <w:r w:rsidR="00935AC2">
        <w:t> €</w:t>
      </w:r>
      <w:r w:rsidRPr="00522E46">
        <w:t>, la fraction</w:t>
      </w:r>
      <w:r w:rsidR="00BE1666">
        <w:t xml:space="preserve"> </w:t>
      </w:r>
      <w:r w:rsidRPr="00522E46">
        <w:t>supérieure à ce montant sera automatiquement</w:t>
      </w:r>
      <w:r w:rsidR="00BE1666">
        <w:t xml:space="preserve"> </w:t>
      </w:r>
      <w:r w:rsidRPr="00522E46">
        <w:t>ajoutée au montant des dons versés à</w:t>
      </w:r>
      <w:r w:rsidR="00BE1666">
        <w:t xml:space="preserve"> </w:t>
      </w:r>
      <w:r w:rsidRPr="00522E46">
        <w:t>d’autres organismes d’intérêt général ouvrant</w:t>
      </w:r>
      <w:r w:rsidR="00BE1666">
        <w:t xml:space="preserve"> </w:t>
      </w:r>
      <w:r w:rsidRPr="00522E46">
        <w:t>droit à réduction au taux de 66</w:t>
      </w:r>
      <w:r w:rsidR="007A11D1">
        <w:t> %</w:t>
      </w:r>
      <w:r w:rsidRPr="00522E46">
        <w:t>.</w:t>
      </w:r>
    </w:p>
    <w:p w:rsidR="009F5A09" w:rsidRDefault="009F5A09" w:rsidP="009F5A09">
      <w:r>
        <w:br w:type="page"/>
      </w:r>
    </w:p>
    <w:p w:rsidR="00C45410" w:rsidRDefault="00785E57" w:rsidP="00790962">
      <w:pPr>
        <w:pStyle w:val="Titre3"/>
      </w:pPr>
      <w:bookmarkStart w:id="176" w:name="_Toc35543011"/>
      <w:r w:rsidRPr="00522E46">
        <w:lastRenderedPageBreak/>
        <w:t xml:space="preserve">Dons versés à d’autres </w:t>
      </w:r>
      <w:r w:rsidR="00BE1666" w:rsidRPr="00522E46">
        <w:t>organismes d’intérêt</w:t>
      </w:r>
      <w:r w:rsidRPr="00522E46">
        <w:t xml:space="preserve"> général et dons ou </w:t>
      </w:r>
      <w:r w:rsidR="00BE1666" w:rsidRPr="00522E46">
        <w:t>cotisations versés</w:t>
      </w:r>
      <w:r w:rsidRPr="00522E46">
        <w:t xml:space="preserve"> aux partis politiques 7UF, 7UH</w:t>
      </w:r>
      <w:bookmarkEnd w:id="176"/>
    </w:p>
    <w:p w:rsidR="00C45410" w:rsidRDefault="00785E57" w:rsidP="00785E57">
      <w:r w:rsidRPr="00522E46">
        <w:t>Ouvrent droit à réduction d’impôt au taux de</w:t>
      </w:r>
      <w:r w:rsidR="00790962">
        <w:t xml:space="preserve"> </w:t>
      </w:r>
      <w:r w:rsidRPr="00522E46">
        <w:t>66</w:t>
      </w:r>
      <w:r w:rsidR="007A11D1">
        <w:t> %</w:t>
      </w:r>
      <w:r w:rsidRPr="00522E46">
        <w:t>, dans la limite de 20</w:t>
      </w:r>
      <w:r w:rsidR="007A11D1">
        <w:t> %</w:t>
      </w:r>
      <w:r w:rsidRPr="00522E46">
        <w:t xml:space="preserve"> du revenu </w:t>
      </w:r>
      <w:r w:rsidR="00BE1666" w:rsidRPr="00522E46">
        <w:t>imposable, les</w:t>
      </w:r>
      <w:r w:rsidRPr="00522E46">
        <w:t xml:space="preserve"> dons effectués au profit notamment :</w:t>
      </w:r>
    </w:p>
    <w:p w:rsidR="00C45410" w:rsidRDefault="00790962" w:rsidP="00790962">
      <w:pPr>
        <w:pStyle w:val="paragraphedelistepuce"/>
      </w:pPr>
      <w:r w:rsidRPr="00522E46">
        <w:t xml:space="preserve">D’œuvres </w:t>
      </w:r>
      <w:r w:rsidR="00785E57" w:rsidRPr="00522E46">
        <w:t xml:space="preserve">ou d’organismes d’intérêt </w:t>
      </w:r>
      <w:r w:rsidR="00BE1666" w:rsidRPr="00522E46">
        <w:t>général, de</w:t>
      </w:r>
      <w:r w:rsidR="00785E57" w:rsidRPr="00522E46">
        <w:t xml:space="preserve"> fondations ou d’associations </w:t>
      </w:r>
      <w:r w:rsidR="00BE1666" w:rsidRPr="00522E46">
        <w:t>reconnues d’utilité</w:t>
      </w:r>
      <w:r w:rsidR="00785E57" w:rsidRPr="00522E46">
        <w:t xml:space="preserve"> publique, de fondations </w:t>
      </w:r>
      <w:r w:rsidR="00BE1666" w:rsidRPr="00522E46">
        <w:t>universitaires ou</w:t>
      </w:r>
      <w:r w:rsidR="00785E57" w:rsidRPr="00522E46">
        <w:t xml:space="preserve"> partenariales, à condition que ces </w:t>
      </w:r>
      <w:r w:rsidR="00BE1666" w:rsidRPr="00522E46">
        <w:t>organismes présentent</w:t>
      </w:r>
      <w:r w:rsidR="00785E57" w:rsidRPr="00522E46">
        <w:t xml:space="preserve"> un caractère </w:t>
      </w:r>
      <w:r w:rsidR="00BE1666" w:rsidRPr="00522E46">
        <w:t>philanthropique, éducatif</w:t>
      </w:r>
      <w:r w:rsidR="00785E57" w:rsidRPr="00522E46">
        <w:t>, scientifique… ;</w:t>
      </w:r>
    </w:p>
    <w:p w:rsidR="00C45410" w:rsidRDefault="00790962" w:rsidP="00790962">
      <w:pPr>
        <w:pStyle w:val="paragraphedelistepuce"/>
      </w:pPr>
      <w:r w:rsidRPr="00522E46">
        <w:t xml:space="preserve">De </w:t>
      </w:r>
      <w:r w:rsidR="00785E57" w:rsidRPr="00522E46">
        <w:t>la “Fondation du patrimoine” ou d’</w:t>
      </w:r>
      <w:r w:rsidR="00BE1666" w:rsidRPr="00522E46">
        <w:t>autres fondations</w:t>
      </w:r>
      <w:r w:rsidR="00785E57" w:rsidRPr="00522E46">
        <w:t xml:space="preserve"> ou associations agréées en vue de</w:t>
      </w:r>
      <w:r w:rsidR="00BE1666">
        <w:t xml:space="preserve"> </w:t>
      </w:r>
      <w:r w:rsidR="00785E57" w:rsidRPr="00522E46">
        <w:t xml:space="preserve">financer des travaux portant sur des </w:t>
      </w:r>
      <w:r w:rsidR="00BE1666" w:rsidRPr="00522E46">
        <w:t>monuments historiques</w:t>
      </w:r>
      <w:r w:rsidR="00785E57" w:rsidRPr="00522E46">
        <w:t xml:space="preserve"> ;</w:t>
      </w:r>
    </w:p>
    <w:p w:rsidR="00785E57" w:rsidRPr="00522E46" w:rsidRDefault="00790962" w:rsidP="00790962">
      <w:pPr>
        <w:pStyle w:val="paragraphedelistepuce"/>
      </w:pPr>
      <w:r w:rsidRPr="00522E46">
        <w:t xml:space="preserve">De </w:t>
      </w:r>
      <w:r w:rsidR="00785E57" w:rsidRPr="00522E46">
        <w:t xml:space="preserve">fondations d’entreprise pour les </w:t>
      </w:r>
      <w:r w:rsidR="00BE1666" w:rsidRPr="00522E46">
        <w:t>salariés, mandataires</w:t>
      </w:r>
      <w:r w:rsidR="00785E57" w:rsidRPr="00522E46">
        <w:t xml:space="preserve"> sociaux, sociétaires, </w:t>
      </w:r>
      <w:r w:rsidR="00BE1666" w:rsidRPr="00522E46">
        <w:t>actionnaires et</w:t>
      </w:r>
      <w:r w:rsidR="00785E57" w:rsidRPr="00522E46">
        <w:t xml:space="preserve"> adhérents des entreprises fondatrices ou</w:t>
      </w:r>
      <w:r w:rsidR="00BE1666">
        <w:t xml:space="preserve"> </w:t>
      </w:r>
      <w:r w:rsidR="00785E57" w:rsidRPr="00522E46">
        <w:t xml:space="preserve">des entreprises membres du groupe. </w:t>
      </w:r>
      <w:r w:rsidR="00B27D43" w:rsidRPr="00522E46">
        <w:t>Le montant</w:t>
      </w:r>
      <w:r w:rsidR="00785E57" w:rsidRPr="00522E46">
        <w:t xml:space="preserve"> des versements est limité à 1 500</w:t>
      </w:r>
      <w:r w:rsidR="00935AC2">
        <w:t> €</w:t>
      </w:r>
      <w:r>
        <w:t xml:space="preserve"> </w:t>
      </w:r>
      <w:r w:rsidR="00785E57" w:rsidRPr="00522E46">
        <w:t>par an excepté pour les salariés ;</w:t>
      </w:r>
    </w:p>
    <w:p w:rsidR="00785E57" w:rsidRPr="00522E46" w:rsidRDefault="00790962" w:rsidP="00790962">
      <w:pPr>
        <w:pStyle w:val="paragraphedelistepuce"/>
      </w:pPr>
      <w:r w:rsidRPr="00522E46">
        <w:t xml:space="preserve">De </w:t>
      </w:r>
      <w:r w:rsidR="00785E57" w:rsidRPr="00522E46">
        <w:t xml:space="preserve">fonds de dotation sous certaines </w:t>
      </w:r>
      <w:r w:rsidR="00FB1C32" w:rsidRPr="00522E46">
        <w:t>conditions ;</w:t>
      </w:r>
    </w:p>
    <w:p w:rsidR="00C45410" w:rsidRDefault="00790962" w:rsidP="00790962">
      <w:pPr>
        <w:pStyle w:val="paragraphedelistepuce"/>
      </w:pPr>
      <w:r w:rsidRPr="00522E46">
        <w:t xml:space="preserve">D’établissements </w:t>
      </w:r>
      <w:r w:rsidR="00785E57" w:rsidRPr="00522E46">
        <w:t xml:space="preserve">d’enseignement </w:t>
      </w:r>
      <w:r w:rsidR="00FB1C32" w:rsidRPr="00522E46">
        <w:t>supérieur ou</w:t>
      </w:r>
      <w:r w:rsidR="00785E57" w:rsidRPr="00522E46">
        <w:t xml:space="preserve"> artistique, publics ou privés, d’intérêt général</w:t>
      </w:r>
      <w:r w:rsidR="00FB1C32">
        <w:t xml:space="preserve"> </w:t>
      </w:r>
      <w:r w:rsidR="00785E57" w:rsidRPr="00522E46">
        <w:t>à but non lucratif ;</w:t>
      </w:r>
    </w:p>
    <w:p w:rsidR="00785E57" w:rsidRPr="00522E46" w:rsidRDefault="00790962" w:rsidP="00790962">
      <w:pPr>
        <w:pStyle w:val="paragraphedelistepuce"/>
      </w:pPr>
      <w:r w:rsidRPr="00522E46">
        <w:t xml:space="preserve">Des </w:t>
      </w:r>
      <w:r w:rsidR="00785E57" w:rsidRPr="00522E46">
        <w:t xml:space="preserve">associations de financement </w:t>
      </w:r>
      <w:r w:rsidR="00FB1C32" w:rsidRPr="00522E46">
        <w:t>de campagne</w:t>
      </w:r>
      <w:r w:rsidR="00785E57" w:rsidRPr="00522E46">
        <w:t xml:space="preserve"> électorale (ou mandataires </w:t>
      </w:r>
      <w:r w:rsidR="00FB1C32" w:rsidRPr="00522E46">
        <w:t>financiers) d’un</w:t>
      </w:r>
      <w:r w:rsidR="00785E57" w:rsidRPr="00522E46">
        <w:t xml:space="preserve"> ou de plusieurs candidats ou </w:t>
      </w:r>
      <w:r w:rsidR="00FB1C32" w:rsidRPr="00522E46">
        <w:t>au profit</w:t>
      </w:r>
      <w:r w:rsidR="00785E57" w:rsidRPr="00522E46">
        <w:t xml:space="preserve"> d’un parti ou groupement politique.</w:t>
      </w:r>
    </w:p>
    <w:p w:rsidR="00C45410" w:rsidRDefault="00785E57" w:rsidP="00785E57">
      <w:r w:rsidRPr="00522E46">
        <w:t xml:space="preserve">Les dons consentis par une personne pour </w:t>
      </w:r>
      <w:r w:rsidR="00FB1C32" w:rsidRPr="00522E46">
        <w:t>le financement</w:t>
      </w:r>
      <w:r w:rsidRPr="00522E46">
        <w:t xml:space="preserve"> de la campagne d’un ou </w:t>
      </w:r>
      <w:r w:rsidR="00FB1C32" w:rsidRPr="00522E46">
        <w:t>plusieurs candidats</w:t>
      </w:r>
      <w:r w:rsidRPr="00522E46">
        <w:t xml:space="preserve"> ne peuvent excéder 4 600</w:t>
      </w:r>
      <w:r w:rsidR="00935AC2">
        <w:t> €</w:t>
      </w:r>
      <w:r w:rsidRPr="00522E46">
        <w:t xml:space="preserve"> pour </w:t>
      </w:r>
      <w:r w:rsidR="00FB1C32" w:rsidRPr="00522E46">
        <w:t>les mêmes</w:t>
      </w:r>
      <w:r w:rsidRPr="00522E46">
        <w:t xml:space="preserve"> élections.</w:t>
      </w:r>
    </w:p>
    <w:p w:rsidR="00C45410" w:rsidRDefault="00785E57" w:rsidP="00785E57">
      <w:r w:rsidRPr="00522E46">
        <w:t>L’ensemble de ces dons est à déclarer case 7UF.</w:t>
      </w:r>
    </w:p>
    <w:p w:rsidR="00785E57" w:rsidRPr="00522E46" w:rsidRDefault="00785E57" w:rsidP="00785E57">
      <w:r w:rsidRPr="00522E46">
        <w:t xml:space="preserve">En revanche, les dons et cotisations versés </w:t>
      </w:r>
      <w:r w:rsidR="00FB1C32" w:rsidRPr="00522E46">
        <w:t>au profit</w:t>
      </w:r>
      <w:r w:rsidRPr="00522E46">
        <w:t xml:space="preserve"> d’un parti ou groupement politique sont</w:t>
      </w:r>
      <w:r w:rsidR="00FB1C32">
        <w:t xml:space="preserve"> </w:t>
      </w:r>
      <w:r w:rsidRPr="00522E46">
        <w:t>à indiquer en case 7UH.</w:t>
      </w:r>
    </w:p>
    <w:p w:rsidR="00790962" w:rsidRDefault="00785E57" w:rsidP="00785E57">
      <w:r w:rsidRPr="00522E46">
        <w:t xml:space="preserve">Le montant total de ces dons et cotisations </w:t>
      </w:r>
      <w:r w:rsidR="00FB1C32" w:rsidRPr="00522E46">
        <w:t>est plafonné</w:t>
      </w:r>
      <w:r w:rsidRPr="00522E46">
        <w:t xml:space="preserve"> à 15 000</w:t>
      </w:r>
      <w:r w:rsidR="00935AC2">
        <w:t> €</w:t>
      </w:r>
      <w:r w:rsidRPr="00522E46">
        <w:t xml:space="preserve"> par an et par foyer. La </w:t>
      </w:r>
      <w:r w:rsidR="00FB1C32" w:rsidRPr="00522E46">
        <w:t>fraction des</w:t>
      </w:r>
      <w:r w:rsidRPr="00522E46">
        <w:t xml:space="preserve"> versements qui excède 15 000</w:t>
      </w:r>
      <w:r w:rsidR="00935AC2">
        <w:t> €</w:t>
      </w:r>
      <w:r w:rsidRPr="00522E46">
        <w:t xml:space="preserve"> n’</w:t>
      </w:r>
      <w:r w:rsidR="00FB1C32" w:rsidRPr="00522E46">
        <w:t>est pas</w:t>
      </w:r>
      <w:r w:rsidRPr="00522E46">
        <w:t xml:space="preserve"> reportable sur les années suivantes. </w:t>
      </w:r>
    </w:p>
    <w:p w:rsidR="00C45410" w:rsidRDefault="00B27D43" w:rsidP="00785E57">
      <w:r w:rsidRPr="00522E46">
        <w:t>Le montant</w:t>
      </w:r>
      <w:r w:rsidR="00785E57" w:rsidRPr="00522E46">
        <w:t xml:space="preserve"> annuel des dons et cotisations </w:t>
      </w:r>
      <w:r w:rsidR="00FB1C32" w:rsidRPr="00522E46">
        <w:t>versées par</w:t>
      </w:r>
      <w:r w:rsidR="00785E57" w:rsidRPr="00522E46">
        <w:t xml:space="preserve"> chaque personne à un ou plusieurs partis</w:t>
      </w:r>
      <w:r w:rsidR="00FB1C32">
        <w:t xml:space="preserve"> </w:t>
      </w:r>
      <w:r w:rsidR="00785E57" w:rsidRPr="00522E46">
        <w:t>ne</w:t>
      </w:r>
      <w:r w:rsidR="00790962">
        <w:t xml:space="preserve"> </w:t>
      </w:r>
      <w:r w:rsidR="00785E57" w:rsidRPr="00522E46">
        <w:t>peut excéder 7 500</w:t>
      </w:r>
      <w:r w:rsidR="00935AC2">
        <w:t> €</w:t>
      </w:r>
      <w:r w:rsidR="00785E57" w:rsidRPr="00522E46">
        <w:t>.</w:t>
      </w:r>
    </w:p>
    <w:p w:rsidR="00C45410" w:rsidRDefault="00785E57" w:rsidP="00785E57">
      <w:r w:rsidRPr="00522E46">
        <w:t>N’ouvrent pas droit à la réduction d’impôt les</w:t>
      </w:r>
      <w:r w:rsidR="00FB1C32">
        <w:t xml:space="preserve"> </w:t>
      </w:r>
      <w:r w:rsidRPr="00522E46">
        <w:t>versements effectués en contrepartie de</w:t>
      </w:r>
      <w:r w:rsidR="00FB1C32">
        <w:t xml:space="preserve"> </w:t>
      </w:r>
      <w:r w:rsidRPr="00522E46">
        <w:t xml:space="preserve">l’achat d’un calendrier, au profit de </w:t>
      </w:r>
      <w:r w:rsidR="00FB1C32" w:rsidRPr="00522E46">
        <w:t>coopérative scolaires</w:t>
      </w:r>
      <w:r w:rsidRPr="00522E46">
        <w:t>, d’associations d’élèves ou d’</w:t>
      </w:r>
      <w:r w:rsidR="00FB1C32" w:rsidRPr="00522E46">
        <w:t>anciens élèves</w:t>
      </w:r>
      <w:r w:rsidRPr="00522E46">
        <w:t>…</w:t>
      </w:r>
    </w:p>
    <w:p w:rsidR="00C45410" w:rsidRDefault="00785E57" w:rsidP="00785E57">
      <w:r w:rsidRPr="00522E46">
        <w:t>Ouvrent également droit à la réduction d’impôt :</w:t>
      </w:r>
    </w:p>
    <w:p w:rsidR="00C45410" w:rsidRDefault="00790962" w:rsidP="00790962">
      <w:pPr>
        <w:pStyle w:val="paragraphedelistepuce"/>
      </w:pPr>
      <w:r w:rsidRPr="00522E46">
        <w:t xml:space="preserve">Les </w:t>
      </w:r>
      <w:r w:rsidR="00785E57" w:rsidRPr="00522E46">
        <w:t>revenus abandonnés au profit d’</w:t>
      </w:r>
      <w:r w:rsidR="00FB1C32" w:rsidRPr="00522E46">
        <w:t>organismes d’intérêt</w:t>
      </w:r>
      <w:r w:rsidR="00785E57" w:rsidRPr="00522E46">
        <w:t xml:space="preserve"> général ou les sommes </w:t>
      </w:r>
      <w:r w:rsidR="00FB1C32" w:rsidRPr="00522E46">
        <w:t>investies dans</w:t>
      </w:r>
      <w:r w:rsidR="00785E57" w:rsidRPr="00522E46">
        <w:t xml:space="preserve"> des fonds de partage ou caritatifs (</w:t>
      </w:r>
      <w:r w:rsidR="00FB1C32" w:rsidRPr="00522E46">
        <w:t>ou fonds</w:t>
      </w:r>
      <w:r w:rsidR="00785E57" w:rsidRPr="00522E46">
        <w:t xml:space="preserve"> solidaires) ;</w:t>
      </w:r>
    </w:p>
    <w:p w:rsidR="00C45410" w:rsidRDefault="00790962" w:rsidP="00790962">
      <w:pPr>
        <w:pStyle w:val="paragraphedelistepuce"/>
      </w:pPr>
      <w:r w:rsidRPr="00522E46">
        <w:t xml:space="preserve">Les </w:t>
      </w:r>
      <w:r w:rsidR="00785E57" w:rsidRPr="00522E46">
        <w:t xml:space="preserve">frais engagés par les bénévoles dans </w:t>
      </w:r>
      <w:r w:rsidR="00B27D43" w:rsidRPr="00522E46">
        <w:t>le cadre</w:t>
      </w:r>
      <w:r w:rsidR="00785E57" w:rsidRPr="00522E46">
        <w:t xml:space="preserve"> de leur activité associative, en vue </w:t>
      </w:r>
      <w:r w:rsidR="00FB1C32" w:rsidRPr="00522E46">
        <w:t>de participer</w:t>
      </w:r>
      <w:r w:rsidR="00785E57" w:rsidRPr="00522E46">
        <w:t xml:space="preserve"> à des activités entrant </w:t>
      </w:r>
      <w:r w:rsidR="00FB1C32" w:rsidRPr="00522E46">
        <w:t>strictement dans</w:t>
      </w:r>
      <w:r w:rsidR="00785E57" w:rsidRPr="00522E46">
        <w:t xml:space="preserve"> le cadre de l’objet social des </w:t>
      </w:r>
      <w:r w:rsidR="00FB1C32" w:rsidRPr="00522E46">
        <w:t>organismes cités</w:t>
      </w:r>
      <w:r w:rsidR="00785E57" w:rsidRPr="00522E46">
        <w:t xml:space="preserve"> ci-dessus. Ces frais doivent être justifiés </w:t>
      </w:r>
      <w:r w:rsidR="00FB1C32" w:rsidRPr="00522E46">
        <w:t>et constatés</w:t>
      </w:r>
      <w:r w:rsidR="00785E57" w:rsidRPr="00522E46">
        <w:t xml:space="preserve"> dans les comptes de l’organisme et</w:t>
      </w:r>
      <w:r w:rsidR="00FB1C32">
        <w:t xml:space="preserve"> </w:t>
      </w:r>
      <w:r w:rsidR="00785E57" w:rsidRPr="00522E46">
        <w:t>le bénévole doit avoir expressément renoncé à</w:t>
      </w:r>
      <w:r w:rsidR="00FB1C32">
        <w:t xml:space="preserve"> </w:t>
      </w:r>
      <w:r w:rsidR="00785E57" w:rsidRPr="00522E46">
        <w:t>leur remboursement.</w:t>
      </w:r>
    </w:p>
    <w:p w:rsidR="00C45410" w:rsidRDefault="00785E57" w:rsidP="00785E57">
      <w:r w:rsidRPr="00522E46">
        <w:t xml:space="preserve">L’évaluation des frais de voiture, </w:t>
      </w:r>
      <w:r w:rsidR="00FB1C32" w:rsidRPr="00522E46">
        <w:t>vélomoteur, scooter</w:t>
      </w:r>
      <w:r w:rsidRPr="00522E46">
        <w:t xml:space="preserve"> ou moto, dont les bénévoles </w:t>
      </w:r>
      <w:r w:rsidR="00FB1C32" w:rsidRPr="00522E46">
        <w:t>sont</w:t>
      </w:r>
      <w:r w:rsidR="00790962">
        <w:t xml:space="preserve"> </w:t>
      </w:r>
      <w:r w:rsidR="00FB1C32" w:rsidRPr="00522E46">
        <w:t>personnellement</w:t>
      </w:r>
      <w:r w:rsidRPr="00522E46">
        <w:t xml:space="preserve"> propriétaires et utilisés dans</w:t>
      </w:r>
      <w:r w:rsidR="00FB1C32">
        <w:t xml:space="preserve"> </w:t>
      </w:r>
      <w:r w:rsidRPr="00522E46">
        <w:t>le cadre de l’engagement associatif peut s’</w:t>
      </w:r>
      <w:r w:rsidR="00FB1C32" w:rsidRPr="00522E46">
        <w:t>effectuer sur</w:t>
      </w:r>
      <w:r w:rsidRPr="00522E46">
        <w:t xml:space="preserve"> la base de 0,319</w:t>
      </w:r>
      <w:r w:rsidR="00935AC2">
        <w:t> €</w:t>
      </w:r>
      <w:r w:rsidRPr="00522E46">
        <w:t xml:space="preserve"> par </w:t>
      </w:r>
      <w:r w:rsidR="00FB1C32" w:rsidRPr="00522E46">
        <w:t>kilomètre pour</w:t>
      </w:r>
      <w:r w:rsidRPr="00522E46">
        <w:t xml:space="preserve"> les voitures et de 0,124</w:t>
      </w:r>
      <w:r w:rsidR="00935AC2">
        <w:t> €</w:t>
      </w:r>
      <w:r w:rsidRPr="00522E46">
        <w:t xml:space="preserve"> par </w:t>
      </w:r>
      <w:r w:rsidR="00FB1C32" w:rsidRPr="00522E46">
        <w:t>kilomètre pour</w:t>
      </w:r>
      <w:r w:rsidRPr="00522E46">
        <w:t xml:space="preserve"> les deux-roues.</w:t>
      </w:r>
    </w:p>
    <w:p w:rsidR="00C45410" w:rsidRDefault="00785E57" w:rsidP="00790962">
      <w:pPr>
        <w:pStyle w:val="Titre3"/>
      </w:pPr>
      <w:bookmarkStart w:id="177" w:name="_Toc35543012"/>
      <w:r w:rsidRPr="00522E46">
        <w:lastRenderedPageBreak/>
        <w:t xml:space="preserve">Dons versés pour la conservation et </w:t>
      </w:r>
      <w:r w:rsidR="00FB1C32" w:rsidRPr="00522E46">
        <w:t>la restauration</w:t>
      </w:r>
      <w:r w:rsidRPr="00522E46">
        <w:t xml:space="preserve"> de la cathédrale Notre-Dame</w:t>
      </w:r>
      <w:r w:rsidR="00FB1C32">
        <w:t xml:space="preserve"> </w:t>
      </w:r>
      <w:r w:rsidRPr="00522E46">
        <w:t>de Paris 7UE</w:t>
      </w:r>
      <w:bookmarkEnd w:id="177"/>
    </w:p>
    <w:p w:rsidR="00C45410" w:rsidRDefault="00785E57" w:rsidP="00785E57">
      <w:r w:rsidRPr="00522E46">
        <w:t xml:space="preserve">Les dons effectués du 16 avril au 31 décembre2019 dans le cadre de la souscription </w:t>
      </w:r>
      <w:r w:rsidR="00FB1C32" w:rsidRPr="00522E46">
        <w:t>nationale destinée</w:t>
      </w:r>
      <w:r w:rsidRPr="00522E46">
        <w:t xml:space="preserve"> au financement des travaux </w:t>
      </w:r>
      <w:r w:rsidR="00FB1C32" w:rsidRPr="00522E46">
        <w:t>de conservation</w:t>
      </w:r>
      <w:r w:rsidRPr="00522E46">
        <w:t xml:space="preserve"> et de restauration de la </w:t>
      </w:r>
      <w:r w:rsidR="00FB1C32" w:rsidRPr="00522E46">
        <w:t>cathédrale Notre</w:t>
      </w:r>
      <w:r w:rsidRPr="00522E46">
        <w:t xml:space="preserve">-Dame de Paris et de son </w:t>
      </w:r>
      <w:r w:rsidR="00FB1C32" w:rsidRPr="00522E46">
        <w:t>mobilier ouvrent</w:t>
      </w:r>
      <w:r w:rsidRPr="00522E46">
        <w:t xml:space="preserve"> droit à une réduction d’impôt égale à</w:t>
      </w:r>
      <w:r w:rsidR="00790962">
        <w:t xml:space="preserve"> </w:t>
      </w:r>
      <w:r w:rsidRPr="00522E46">
        <w:t>75</w:t>
      </w:r>
      <w:r w:rsidR="007A11D1">
        <w:t> %</w:t>
      </w:r>
      <w:r w:rsidRPr="00522E46">
        <w:t xml:space="preserve"> des versements retenus dans la limite de1 000</w:t>
      </w:r>
      <w:r w:rsidR="00935AC2">
        <w:t> €</w:t>
      </w:r>
      <w:r w:rsidRPr="00522E46">
        <w:t>. Inscrivez les case 7UE.</w:t>
      </w:r>
    </w:p>
    <w:p w:rsidR="00C45410" w:rsidRDefault="00785E57" w:rsidP="00785E57">
      <w:r w:rsidRPr="00522E46">
        <w:t>La fraction des dons excédant 1 000</w:t>
      </w:r>
      <w:r w:rsidR="00935AC2">
        <w:t> €</w:t>
      </w:r>
      <w:r w:rsidRPr="00522E46">
        <w:t xml:space="preserve"> </w:t>
      </w:r>
      <w:r w:rsidR="00FB1C32" w:rsidRPr="00522E46">
        <w:t>ouvrira droit</w:t>
      </w:r>
      <w:r w:rsidRPr="00522E46">
        <w:t xml:space="preserve"> à la réduction d’impôt de 66</w:t>
      </w:r>
      <w:r w:rsidR="007A11D1">
        <w:t> %</w:t>
      </w:r>
      <w:r w:rsidRPr="00522E46">
        <w:t xml:space="preserve"> (</w:t>
      </w:r>
      <w:r w:rsidR="00FB1C32" w:rsidRPr="00522E46">
        <w:t>organisme d’intérêt</w:t>
      </w:r>
      <w:r w:rsidRPr="00522E46">
        <w:t xml:space="preserve"> général) dans la limite de 20</w:t>
      </w:r>
      <w:r w:rsidR="007A11D1">
        <w:t> %</w:t>
      </w:r>
      <w:r w:rsidR="00790962">
        <w:t xml:space="preserve"> </w:t>
      </w:r>
      <w:r w:rsidRPr="00522E46">
        <w:t>du revenu imposable.</w:t>
      </w:r>
    </w:p>
    <w:p w:rsidR="00C45410" w:rsidRDefault="00785E57" w:rsidP="00790962">
      <w:pPr>
        <w:pStyle w:val="Titre3"/>
      </w:pPr>
      <w:bookmarkStart w:id="178" w:name="_Toc35543013"/>
      <w:r w:rsidRPr="00522E46">
        <w:t xml:space="preserve">Dons à des organismes étrangers établis </w:t>
      </w:r>
      <w:r w:rsidR="00FB1C32" w:rsidRPr="00522E46">
        <w:t>dans un</w:t>
      </w:r>
      <w:r w:rsidRPr="00522E46">
        <w:t xml:space="preserve"> État européen autre que la France</w:t>
      </w:r>
      <w:bookmarkEnd w:id="178"/>
    </w:p>
    <w:p w:rsidR="00C45410" w:rsidRDefault="00785E57" w:rsidP="00785E57">
      <w:r w:rsidRPr="00522E46">
        <w:t>Les sommes versées à des organismes d’</w:t>
      </w:r>
      <w:r w:rsidR="00FB1C32" w:rsidRPr="00522E46">
        <w:t>aide aux</w:t>
      </w:r>
      <w:r w:rsidRPr="00522E46">
        <w:t xml:space="preserve"> personnes et les dons effectués au </w:t>
      </w:r>
      <w:r w:rsidR="00FB1C32" w:rsidRPr="00522E46">
        <w:t>profit d’organismes</w:t>
      </w:r>
      <w:r w:rsidRPr="00522E46">
        <w:t xml:space="preserve"> d’intérêt général agréés dont </w:t>
      </w:r>
      <w:r w:rsidR="00FB1C32" w:rsidRPr="00522E46">
        <w:t>le siège</w:t>
      </w:r>
      <w:r w:rsidRPr="00522E46">
        <w:t xml:space="preserve"> est situé dans un État membre de l’</w:t>
      </w:r>
      <w:r w:rsidR="00FB1C32" w:rsidRPr="00522E46">
        <w:t>Union</w:t>
      </w:r>
      <w:r w:rsidR="00790962">
        <w:t xml:space="preserve"> </w:t>
      </w:r>
      <w:r w:rsidR="00FB1C32" w:rsidRPr="00522E46">
        <w:t>européenne</w:t>
      </w:r>
      <w:r w:rsidRPr="00522E46">
        <w:t xml:space="preserve"> ou dans un État membre de l’</w:t>
      </w:r>
      <w:r w:rsidR="00FB1C32" w:rsidRPr="00522E46">
        <w:t>Espace économique</w:t>
      </w:r>
      <w:r w:rsidRPr="00522E46">
        <w:t xml:space="preserve"> européen (ayant conclu </w:t>
      </w:r>
      <w:r w:rsidR="002368B0" w:rsidRPr="00522E46">
        <w:t>une convention</w:t>
      </w:r>
      <w:r w:rsidRPr="00522E46">
        <w:t xml:space="preserve"> fiscale avec la France) ou au </w:t>
      </w:r>
      <w:r w:rsidR="00FB1C32" w:rsidRPr="00522E46">
        <w:t>profit d’organismes</w:t>
      </w:r>
      <w:r w:rsidRPr="00522E46">
        <w:t xml:space="preserve"> non agréés lorsqu’ils </w:t>
      </w:r>
      <w:r w:rsidR="00FB1C32" w:rsidRPr="00522E46">
        <w:t>poursuivent des</w:t>
      </w:r>
      <w:r w:rsidRPr="00522E46">
        <w:t xml:space="preserve"> objectifs et présentent des </w:t>
      </w:r>
      <w:r w:rsidR="00FB1C32" w:rsidRPr="00522E46">
        <w:t>caractéristiques similaires</w:t>
      </w:r>
      <w:r w:rsidRPr="00522E46">
        <w:t xml:space="preserve"> aux organismes situés en </w:t>
      </w:r>
      <w:r w:rsidR="00FB1C32" w:rsidRPr="00522E46">
        <w:t>France ouvrent</w:t>
      </w:r>
      <w:r w:rsidRPr="00522E46">
        <w:t xml:space="preserve"> également droit à réduction et </w:t>
      </w:r>
      <w:r w:rsidR="00F65ED2" w:rsidRPr="00522E46">
        <w:t>doivent être</w:t>
      </w:r>
      <w:r w:rsidRPr="00522E46">
        <w:t xml:space="preserve"> déclarés case 7VA et 7VC de la </w:t>
      </w:r>
      <w:r w:rsidR="00F65ED2" w:rsidRPr="00522E46">
        <w:t>déclaration no</w:t>
      </w:r>
      <w:r w:rsidRPr="00522E46">
        <w:t xml:space="preserve"> 2042 RICI.</w:t>
      </w:r>
    </w:p>
    <w:p w:rsidR="00C45410" w:rsidRDefault="00785E57" w:rsidP="00790962">
      <w:pPr>
        <w:pStyle w:val="Titre3"/>
      </w:pPr>
      <w:bookmarkStart w:id="179" w:name="_Toc35543014"/>
      <w:r w:rsidRPr="00522E46">
        <w:t xml:space="preserve">Report de l’excédent de dons des </w:t>
      </w:r>
      <w:r w:rsidR="00FB1C32" w:rsidRPr="00522E46">
        <w:t>années antérieures</w:t>
      </w:r>
      <w:r w:rsidRPr="00522E46">
        <w:t xml:space="preserve"> 7XS à 7XY</w:t>
      </w:r>
      <w:bookmarkEnd w:id="179"/>
    </w:p>
    <w:p w:rsidR="00C45410" w:rsidRDefault="00785E57" w:rsidP="00785E57">
      <w:r w:rsidRPr="00522E46">
        <w:t xml:space="preserve">Les dons versés au titre d’une année, </w:t>
      </w:r>
      <w:r w:rsidR="00FB1C32" w:rsidRPr="00522E46">
        <w:t>qu’excèdent</w:t>
      </w:r>
      <w:r w:rsidRPr="00522E46">
        <w:t xml:space="preserve"> la limite de 20</w:t>
      </w:r>
      <w:r w:rsidR="007A11D1">
        <w:t> %</w:t>
      </w:r>
      <w:r w:rsidRPr="00522E46">
        <w:t xml:space="preserve"> du revenu </w:t>
      </w:r>
      <w:r w:rsidR="00FB1C32" w:rsidRPr="00522E46">
        <w:t>imposable, sont</w:t>
      </w:r>
      <w:r w:rsidR="00790962">
        <w:t xml:space="preserve"> </w:t>
      </w:r>
      <w:r w:rsidRPr="00522E46">
        <w:t xml:space="preserve">reportés sur les cinq </w:t>
      </w:r>
      <w:r w:rsidR="00B27D43" w:rsidRPr="00522E46">
        <w:t>années suivantes</w:t>
      </w:r>
      <w:r w:rsidRPr="00522E46">
        <w:t xml:space="preserve">. Indiquez cases 7XS à 7XY le </w:t>
      </w:r>
      <w:r w:rsidR="00B27D43" w:rsidRPr="00522E46">
        <w:t>montant des</w:t>
      </w:r>
      <w:r w:rsidRPr="00522E46">
        <w:t xml:space="preserve"> dons versés entre 2014 et 2018 n’</w:t>
      </w:r>
      <w:r w:rsidR="00FB1C32" w:rsidRPr="00522E46">
        <w:t>ayant pas</w:t>
      </w:r>
      <w:r w:rsidRPr="00522E46">
        <w:t xml:space="preserve"> ouvert droit à réduction d’impôt. </w:t>
      </w:r>
      <w:r w:rsidR="00FB1C32" w:rsidRPr="00522E46">
        <w:t>Ces montants</w:t>
      </w:r>
      <w:r w:rsidRPr="00522E46">
        <w:t xml:space="preserve"> sont indiqués sur votre avis d’impôt2018. Les reports ouvrent droit à </w:t>
      </w:r>
      <w:r w:rsidR="00FB1C32" w:rsidRPr="00522E46">
        <w:t>réduction d’impôt</w:t>
      </w:r>
      <w:r w:rsidRPr="00522E46">
        <w:t xml:space="preserve"> avant les éventuels versements </w:t>
      </w:r>
      <w:r w:rsidR="00D64B3F" w:rsidRPr="00522E46">
        <w:t>de l’année</w:t>
      </w:r>
      <w:r w:rsidRPr="00522E46">
        <w:t xml:space="preserve"> et en commençant par les </w:t>
      </w:r>
      <w:r w:rsidR="00FB1C32" w:rsidRPr="00522E46">
        <w:t>excédents non</w:t>
      </w:r>
      <w:r w:rsidRPr="00522E46">
        <w:t xml:space="preserve"> utilisés les plus anciens.</w:t>
      </w:r>
    </w:p>
    <w:p w:rsidR="00C45410" w:rsidRDefault="00785E57" w:rsidP="00790962">
      <w:pPr>
        <w:pStyle w:val="Titre3"/>
      </w:pPr>
      <w:bookmarkStart w:id="180" w:name="_Toc35543015"/>
      <w:r w:rsidRPr="00522E46">
        <w:t>Cotisations syndicales 7AC, 7AE et 7AG</w:t>
      </w:r>
      <w:bookmarkEnd w:id="180"/>
    </w:p>
    <w:p w:rsidR="00C45410" w:rsidRDefault="00785E57" w:rsidP="00785E57">
      <w:r w:rsidRPr="00522E46">
        <w:t>Les cotisations versées par les salariés et retraités</w:t>
      </w:r>
      <w:r w:rsidR="00FB1C32">
        <w:t xml:space="preserve"> </w:t>
      </w:r>
      <w:r w:rsidRPr="00522E46">
        <w:t>à un syndicat représentatif de salariés ou de</w:t>
      </w:r>
      <w:r w:rsidR="00790962">
        <w:t xml:space="preserve"> </w:t>
      </w:r>
      <w:r w:rsidRPr="00522E46">
        <w:t>fonctionnaires</w:t>
      </w:r>
      <w:r w:rsidR="00FB1C32">
        <w:t xml:space="preserve"> </w:t>
      </w:r>
      <w:r w:rsidRPr="00522E46">
        <w:t>et les sommes versées par les militaires</w:t>
      </w:r>
      <w:r w:rsidR="00FB1C32">
        <w:t xml:space="preserve"> </w:t>
      </w:r>
      <w:r w:rsidRPr="00522E46">
        <w:t>à une association professionnelle nationale</w:t>
      </w:r>
      <w:r w:rsidR="00FB1C32">
        <w:t xml:space="preserve"> </w:t>
      </w:r>
      <w:r w:rsidRPr="00522E46">
        <w:t>de militaires ouvrent droit à un crédit d’impôt.</w:t>
      </w:r>
    </w:p>
    <w:p w:rsidR="00C45410" w:rsidRDefault="00785E57" w:rsidP="00785E57">
      <w:r w:rsidRPr="00522E46">
        <w:t>Le crédit d’impôt est égal à 66</w:t>
      </w:r>
      <w:r w:rsidR="007A11D1">
        <w:t> %</w:t>
      </w:r>
      <w:r w:rsidRPr="00522E46">
        <w:t xml:space="preserve"> du total </w:t>
      </w:r>
      <w:r w:rsidR="00FB1C32" w:rsidRPr="00522E46">
        <w:t>des cotisations</w:t>
      </w:r>
      <w:r w:rsidRPr="00522E46">
        <w:t xml:space="preserve"> versées retenues dans la limite de</w:t>
      </w:r>
      <w:r w:rsidR="00790962">
        <w:t xml:space="preserve"> </w:t>
      </w:r>
      <w:r w:rsidRPr="00522E46">
        <w:t>1</w:t>
      </w:r>
      <w:r w:rsidR="007A11D1">
        <w:t> %</w:t>
      </w:r>
      <w:r w:rsidRPr="00522E46">
        <w:t xml:space="preserve"> des salaires et pensions. Les salariés </w:t>
      </w:r>
      <w:r w:rsidR="00FB1C32" w:rsidRPr="00522E46">
        <w:t>qui ont</w:t>
      </w:r>
      <w:r w:rsidRPr="00522E46">
        <w:t xml:space="preserve"> demandé la déduction de leurs frais </w:t>
      </w:r>
      <w:r w:rsidR="00FB1C32" w:rsidRPr="00522E46">
        <w:t>professionnels réels</w:t>
      </w:r>
      <w:r w:rsidRPr="00522E46">
        <w:t xml:space="preserve"> ne bénéficient pas du </w:t>
      </w:r>
      <w:r w:rsidR="00FB1C32" w:rsidRPr="00522E46">
        <w:t>crédit d’impôt</w:t>
      </w:r>
      <w:r w:rsidRPr="00522E46">
        <w:t xml:space="preserve"> mais la cotisation versée peut </w:t>
      </w:r>
      <w:r w:rsidR="00FB1C32" w:rsidRPr="00522E46">
        <w:t>être intégralement</w:t>
      </w:r>
      <w:r w:rsidRPr="00522E46">
        <w:t xml:space="preserve"> comprise dans le montant </w:t>
      </w:r>
      <w:r w:rsidR="00F65ED2" w:rsidRPr="00522E46">
        <w:t>des frais</w:t>
      </w:r>
      <w:r w:rsidRPr="00522E46">
        <w:t xml:space="preserve"> déduits.</w:t>
      </w:r>
    </w:p>
    <w:p w:rsidR="00C45410" w:rsidRDefault="00785E57" w:rsidP="00790962">
      <w:pPr>
        <w:pStyle w:val="Titre3"/>
      </w:pPr>
      <w:bookmarkStart w:id="181" w:name="_Toc35543016"/>
      <w:r w:rsidRPr="00522E46">
        <w:t xml:space="preserve">Enfants à charge poursuivant </w:t>
      </w:r>
      <w:r w:rsidR="00D64B3F" w:rsidRPr="00522E46">
        <w:t>leurs études</w:t>
      </w:r>
      <w:r w:rsidRPr="00522E46">
        <w:t xml:space="preserve"> </w:t>
      </w:r>
      <w:r w:rsidR="00790962">
        <w:br/>
      </w:r>
      <w:r w:rsidRPr="00522E46">
        <w:t>7EA à 7EG</w:t>
      </w:r>
      <w:bookmarkEnd w:id="181"/>
    </w:p>
    <w:p w:rsidR="00C45410" w:rsidRDefault="00785E57" w:rsidP="00785E57">
      <w:r w:rsidRPr="00522E46">
        <w:t xml:space="preserve">Pour chaque enfant compté à votre charge </w:t>
      </w:r>
      <w:r w:rsidR="00FB1C32" w:rsidRPr="00522E46">
        <w:t>ou rattaché</w:t>
      </w:r>
      <w:r w:rsidRPr="00522E46">
        <w:t xml:space="preserve"> qui poursuit, au 31 décembre 2019,</w:t>
      </w:r>
      <w:r w:rsidR="00790962">
        <w:t xml:space="preserve"> </w:t>
      </w:r>
      <w:r w:rsidRPr="00522E46">
        <w:t xml:space="preserve">des études secondaires ou supérieures, </w:t>
      </w:r>
      <w:r w:rsidR="00564590" w:rsidRPr="00522E46">
        <w:t>vous pouvez</w:t>
      </w:r>
      <w:r w:rsidRPr="00522E46">
        <w:t xml:space="preserve"> bénéficier d’une réduction d’impôt de</w:t>
      </w:r>
      <w:r w:rsidR="00790962">
        <w:t xml:space="preserve"> </w:t>
      </w:r>
      <w:r w:rsidRPr="00522E46">
        <w:t>61</w:t>
      </w:r>
      <w:r w:rsidR="00935AC2">
        <w:t> €</w:t>
      </w:r>
      <w:r w:rsidRPr="00522E46">
        <w:t xml:space="preserve"> par enfant au collège, de 153</w:t>
      </w:r>
      <w:r w:rsidR="00935AC2">
        <w:t> €</w:t>
      </w:r>
      <w:r w:rsidRPr="00522E46">
        <w:t xml:space="preserve"> par enfant</w:t>
      </w:r>
      <w:r w:rsidR="00FB1C32">
        <w:t xml:space="preserve"> </w:t>
      </w:r>
      <w:r w:rsidRPr="00522E46">
        <w:t>au lycée, et de 183</w:t>
      </w:r>
      <w:r w:rsidR="00935AC2">
        <w:t> €</w:t>
      </w:r>
      <w:r w:rsidRPr="00522E46">
        <w:t xml:space="preserve"> par enfant dans </w:t>
      </w:r>
      <w:r w:rsidR="00FB1C32">
        <w:t>l</w:t>
      </w:r>
      <w:r w:rsidRPr="00522E46">
        <w:t>’enseignement</w:t>
      </w:r>
      <w:r w:rsidR="00FB1C32">
        <w:t xml:space="preserve"> </w:t>
      </w:r>
      <w:r w:rsidRPr="00522E46">
        <w:t>supérieur.</w:t>
      </w:r>
    </w:p>
    <w:p w:rsidR="00C45410" w:rsidRDefault="00785E57" w:rsidP="00785E57">
      <w:r w:rsidRPr="00522E46">
        <w:t>La réduction est divisée par deux lorsque l’enfant</w:t>
      </w:r>
      <w:r w:rsidR="00FB1C32">
        <w:t xml:space="preserve"> </w:t>
      </w:r>
      <w:r w:rsidRPr="00522E46">
        <w:t>est en résidence alternée ou à charge partagée.</w:t>
      </w:r>
    </w:p>
    <w:p w:rsidR="00C45410" w:rsidRDefault="00785E57" w:rsidP="00790962">
      <w:pPr>
        <w:pStyle w:val="Titre3"/>
      </w:pPr>
      <w:bookmarkStart w:id="182" w:name="_Toc35543017"/>
      <w:r w:rsidRPr="00522E46">
        <w:lastRenderedPageBreak/>
        <w:t xml:space="preserve">Frais de garde des enfants de </w:t>
      </w:r>
      <w:r w:rsidR="00564590" w:rsidRPr="00522E46">
        <w:t>moins de</w:t>
      </w:r>
      <w:r w:rsidRPr="00522E46">
        <w:t xml:space="preserve"> six ans 7GA à 7GG</w:t>
      </w:r>
      <w:bookmarkEnd w:id="182"/>
    </w:p>
    <w:p w:rsidR="00C45410" w:rsidRDefault="00785E57" w:rsidP="00785E57">
      <w:r w:rsidRPr="00522E46">
        <w:t>Vous pouvez bénéficier d’un crédit d’impôt</w:t>
      </w:r>
      <w:r w:rsidR="00FB1C32">
        <w:t xml:space="preserve"> </w:t>
      </w:r>
      <w:r w:rsidRPr="00522E46">
        <w:t>(50</w:t>
      </w:r>
      <w:r w:rsidR="007A11D1">
        <w:t> %</w:t>
      </w:r>
      <w:r w:rsidRPr="00522E46">
        <w:t xml:space="preserve"> des sommes versées dans la limite de</w:t>
      </w:r>
      <w:r w:rsidR="00790962">
        <w:t xml:space="preserve"> </w:t>
      </w:r>
      <w:r w:rsidRPr="00522E46">
        <w:t>2 300</w:t>
      </w:r>
      <w:r w:rsidR="00935AC2">
        <w:t> €</w:t>
      </w:r>
      <w:r w:rsidRPr="00522E46">
        <w:t xml:space="preserve"> par enfant ou 1 150</w:t>
      </w:r>
      <w:r w:rsidR="00935AC2">
        <w:t> €</w:t>
      </w:r>
      <w:r w:rsidRPr="00522E46">
        <w:t xml:space="preserve"> par enfant en </w:t>
      </w:r>
      <w:r w:rsidR="00FB1C32" w:rsidRPr="00522E46">
        <w:t>résidence alternée</w:t>
      </w:r>
      <w:r w:rsidRPr="00522E46">
        <w:t xml:space="preserve"> ou à charge partagée) si </w:t>
      </w:r>
      <w:r w:rsidR="00D64B3F" w:rsidRPr="00522E46">
        <w:t>vous faites</w:t>
      </w:r>
      <w:r w:rsidRPr="00522E46">
        <w:t xml:space="preserve"> garder, à l’extérieur de votre </w:t>
      </w:r>
      <w:r w:rsidR="00FB1C32" w:rsidRPr="00522E46">
        <w:t>domicile, vos</w:t>
      </w:r>
      <w:r w:rsidRPr="00522E46">
        <w:t xml:space="preserve"> enfants à charge âgés de moins de 6 ans</w:t>
      </w:r>
      <w:r w:rsidR="00FB1C32">
        <w:t xml:space="preserve"> </w:t>
      </w:r>
      <w:r w:rsidRPr="00522E46">
        <w:t>au 1er janvier 2019 (nés après le 31 décembre2012).</w:t>
      </w:r>
    </w:p>
    <w:p w:rsidR="00790962" w:rsidRDefault="00785E57" w:rsidP="00785E57">
      <w:r w:rsidRPr="00522E46">
        <w:t>Sont concernées les sommes versées à une</w:t>
      </w:r>
      <w:r w:rsidR="00FB1C32">
        <w:t xml:space="preserve"> </w:t>
      </w:r>
      <w:r w:rsidRPr="00522E46">
        <w:t>assistante maternelle agréée ou à un établissement</w:t>
      </w:r>
      <w:r w:rsidR="00FB1C32">
        <w:t xml:space="preserve"> </w:t>
      </w:r>
      <w:r w:rsidRPr="00522E46">
        <w:t xml:space="preserve">de garde (crèche, garderie scolaire, </w:t>
      </w:r>
      <w:r w:rsidR="00FB1C32" w:rsidRPr="00522E46">
        <w:t>halte</w:t>
      </w:r>
      <w:r w:rsidR="00FB1C32">
        <w:t>-</w:t>
      </w:r>
      <w:r w:rsidR="00FB1C32" w:rsidRPr="00522E46">
        <w:t>garderie</w:t>
      </w:r>
      <w:r w:rsidRPr="00522E46">
        <w:t xml:space="preserve">). </w:t>
      </w:r>
    </w:p>
    <w:p w:rsidR="00C45410" w:rsidRDefault="00785E57" w:rsidP="00785E57">
      <w:r w:rsidRPr="00522E46">
        <w:t xml:space="preserve">Vous devez déduire du montant </w:t>
      </w:r>
      <w:r w:rsidR="00FB1C32" w:rsidRPr="00522E46">
        <w:t>des dépenses</w:t>
      </w:r>
      <w:r w:rsidRPr="00522E46">
        <w:t xml:space="preserve"> déclarées l’allocation </w:t>
      </w:r>
      <w:r w:rsidR="00FB1C32" w:rsidRPr="00522E46">
        <w:t>mensuelle versée</w:t>
      </w:r>
      <w:r w:rsidRPr="00522E46">
        <w:t xml:space="preserve"> par la caisse</w:t>
      </w:r>
      <w:r w:rsidR="00790962">
        <w:t xml:space="preserve"> </w:t>
      </w:r>
      <w:r w:rsidRPr="00522E46">
        <w:t>d’allocations familiales ou</w:t>
      </w:r>
      <w:r w:rsidR="00790962">
        <w:t xml:space="preserve"> </w:t>
      </w:r>
      <w:r w:rsidRPr="00522E46">
        <w:t xml:space="preserve">la mutualité sociale agricole et les </w:t>
      </w:r>
      <w:r w:rsidR="00FB1C32" w:rsidRPr="00522E46">
        <w:t>indemnités pour</w:t>
      </w:r>
      <w:r w:rsidRPr="00522E46">
        <w:t xml:space="preserve"> frais de garde d’enfant reçues de </w:t>
      </w:r>
      <w:r w:rsidR="00F65ED2" w:rsidRPr="00522E46">
        <w:t>votre employeur</w:t>
      </w:r>
      <w:r w:rsidRPr="00522E46">
        <w:t xml:space="preserve"> (chèque emploi-service universel –CESU – préfinancé par l’entreprise et qui </w:t>
      </w:r>
      <w:r w:rsidR="00B27D43" w:rsidRPr="00522E46">
        <w:t>est exonéré</w:t>
      </w:r>
      <w:r w:rsidRPr="00522E46">
        <w:t xml:space="preserve"> dans la limite de 1 830</w:t>
      </w:r>
      <w:r w:rsidR="00935AC2">
        <w:t> €</w:t>
      </w:r>
      <w:r w:rsidRPr="00522E46">
        <w:t>…).</w:t>
      </w:r>
    </w:p>
    <w:p w:rsidR="00C45410" w:rsidRDefault="00785E57" w:rsidP="00790962">
      <w:pPr>
        <w:pStyle w:val="Titre3"/>
      </w:pPr>
      <w:bookmarkStart w:id="183" w:name="_Toc35543018"/>
      <w:r w:rsidRPr="00522E46">
        <w:t>Précisions</w:t>
      </w:r>
      <w:bookmarkEnd w:id="183"/>
    </w:p>
    <w:p w:rsidR="00785E57" w:rsidRPr="00522E46" w:rsidRDefault="00785E57" w:rsidP="00790962">
      <w:pPr>
        <w:pStyle w:val="Titre4"/>
      </w:pPr>
      <w:r w:rsidRPr="00522E46">
        <w:t>Sommes versées à une assistante maternelle</w:t>
      </w:r>
    </w:p>
    <w:p w:rsidR="00785E57" w:rsidRPr="00522E46" w:rsidRDefault="00785E57" w:rsidP="00785E57">
      <w:r w:rsidRPr="00522E46">
        <w:t>Indiquez le salaire net versé à l’</w:t>
      </w:r>
      <w:r w:rsidR="00FB1C32" w:rsidRPr="00522E46">
        <w:t>assistante maternelle</w:t>
      </w:r>
      <w:r w:rsidRPr="00522E46">
        <w:t xml:space="preserve"> majoré des cotisations sociales </w:t>
      </w:r>
      <w:r w:rsidR="00F65ED2" w:rsidRPr="00522E46">
        <w:t>que vous</w:t>
      </w:r>
      <w:r w:rsidRPr="00522E46">
        <w:t xml:space="preserve"> avez</w:t>
      </w:r>
      <w:r w:rsidR="00790962">
        <w:t xml:space="preserve"> </w:t>
      </w:r>
      <w:r w:rsidRPr="00522E46">
        <w:t>acquittées.</w:t>
      </w:r>
    </w:p>
    <w:p w:rsidR="00785E57" w:rsidRPr="00522E46" w:rsidRDefault="00785E57" w:rsidP="00790962">
      <w:pPr>
        <w:pStyle w:val="Titre4"/>
      </w:pPr>
      <w:r w:rsidRPr="00522E46">
        <w:t>Garde d’enfants à domicile</w:t>
      </w:r>
    </w:p>
    <w:p w:rsidR="00C45410" w:rsidRDefault="00785E57" w:rsidP="00785E57">
      <w:r w:rsidRPr="00522E46">
        <w:t xml:space="preserve">Les dépenses effectuées pour la garde </w:t>
      </w:r>
      <w:r w:rsidR="00D64B3F" w:rsidRPr="00522E46">
        <w:t>des enfants</w:t>
      </w:r>
      <w:r w:rsidRPr="00522E46">
        <w:t xml:space="preserve"> à votre domicile ouvrent droit à l’</w:t>
      </w:r>
      <w:r w:rsidR="00FB1C32" w:rsidRPr="00522E46">
        <w:t>avantage fiscal</w:t>
      </w:r>
      <w:r w:rsidR="00790962">
        <w:t xml:space="preserve"> </w:t>
      </w:r>
      <w:r w:rsidRPr="00522E46">
        <w:t xml:space="preserve">au titre des sommes versées </w:t>
      </w:r>
      <w:r w:rsidR="00FB1C32" w:rsidRPr="00522E46">
        <w:t>pour l’emploi</w:t>
      </w:r>
      <w:r w:rsidRPr="00522E46">
        <w:t xml:space="preserve"> à domicile dans le cadre des services </w:t>
      </w:r>
      <w:r w:rsidR="00D64B3F" w:rsidRPr="00522E46">
        <w:t>la</w:t>
      </w:r>
      <w:r w:rsidRPr="00522E46">
        <w:t xml:space="preserve"> personne.</w:t>
      </w:r>
    </w:p>
    <w:p w:rsidR="00C45410" w:rsidRDefault="00785E57" w:rsidP="00790962">
      <w:pPr>
        <w:pStyle w:val="Titre4"/>
      </w:pPr>
      <w:r w:rsidRPr="00522E46">
        <w:t>Union libre</w:t>
      </w:r>
    </w:p>
    <w:p w:rsidR="00C45410" w:rsidRDefault="00785E57" w:rsidP="00785E57">
      <w:r w:rsidRPr="00522E46">
        <w:t xml:space="preserve">Si vous vivez en concubinage, le parent </w:t>
      </w:r>
      <w:r w:rsidR="00FB1C32" w:rsidRPr="00522E46">
        <w:t>qui compte</w:t>
      </w:r>
      <w:r w:rsidRPr="00522E46">
        <w:t xml:space="preserve"> l’enfant à charge peut bénéficier </w:t>
      </w:r>
      <w:r w:rsidR="00FB1C32" w:rsidRPr="00522E46">
        <w:t>du crédit</w:t>
      </w:r>
      <w:r w:rsidR="00790962">
        <w:t xml:space="preserve"> </w:t>
      </w:r>
      <w:r w:rsidRPr="00522E46">
        <w:t xml:space="preserve">d’impôt à condition que les justificatifs </w:t>
      </w:r>
      <w:r w:rsidR="00FB1C32" w:rsidRPr="00522E46">
        <w:t>des sommes</w:t>
      </w:r>
      <w:r w:rsidRPr="00522E46">
        <w:t xml:space="preserve"> versées soient établis à son </w:t>
      </w:r>
      <w:r w:rsidR="00FB1C32" w:rsidRPr="00522E46">
        <w:t>nom. Cependant</w:t>
      </w:r>
      <w:r w:rsidRPr="00522E46">
        <w:t>, dans le cas où la charge d’</w:t>
      </w:r>
      <w:r w:rsidR="00B27D43" w:rsidRPr="00522E46">
        <w:t>entretien de</w:t>
      </w:r>
      <w:r w:rsidRPr="00522E46">
        <w:t xml:space="preserve"> l’enfant est partagée et qu’aucun des </w:t>
      </w:r>
      <w:r w:rsidR="00FB1C32" w:rsidRPr="00522E46">
        <w:t>deux parents</w:t>
      </w:r>
      <w:r w:rsidRPr="00522E46">
        <w:t xml:space="preserve"> ne justifie en avoir la charge </w:t>
      </w:r>
      <w:r w:rsidR="00FB1C32" w:rsidRPr="00522E46">
        <w:t>principale, indiquez</w:t>
      </w:r>
      <w:r w:rsidRPr="00522E46">
        <w:t xml:space="preserve"> les sommes cases 7GE à 7GG, </w:t>
      </w:r>
      <w:r w:rsidR="00F65ED2" w:rsidRPr="00522E46">
        <w:t>le montant</w:t>
      </w:r>
      <w:r w:rsidRPr="00522E46">
        <w:t xml:space="preserve"> du crédit d’impôt est divisé par deux.</w:t>
      </w:r>
    </w:p>
    <w:p w:rsidR="00C45410" w:rsidRDefault="00785E57" w:rsidP="00790962">
      <w:pPr>
        <w:pStyle w:val="Titre3"/>
      </w:pPr>
      <w:bookmarkStart w:id="184" w:name="_Toc35543019"/>
      <w:r w:rsidRPr="00522E46">
        <w:t xml:space="preserve">Dépenses d’accueil dans </w:t>
      </w:r>
      <w:r w:rsidR="00FB1C32" w:rsidRPr="00522E46">
        <w:t>un établissement</w:t>
      </w:r>
      <w:r w:rsidRPr="00522E46">
        <w:t xml:space="preserve"> pour </w:t>
      </w:r>
      <w:r w:rsidR="00FB1C32" w:rsidRPr="00522E46">
        <w:t>personnes dépendantes</w:t>
      </w:r>
      <w:r w:rsidRPr="00522E46">
        <w:t xml:space="preserve"> 7CD, 7CE</w:t>
      </w:r>
      <w:bookmarkEnd w:id="184"/>
    </w:p>
    <w:p w:rsidR="00C45410" w:rsidRDefault="00785E57" w:rsidP="00785E57">
      <w:r w:rsidRPr="00522E46">
        <w:t>Vous pouvez bénéficier d’une réduction d’</w:t>
      </w:r>
      <w:r w:rsidR="00FB1C32" w:rsidRPr="00522E46">
        <w:t>impôt de</w:t>
      </w:r>
      <w:r w:rsidRPr="00522E46">
        <w:t xml:space="preserve"> 25</w:t>
      </w:r>
      <w:r w:rsidR="007A11D1">
        <w:t> %</w:t>
      </w:r>
      <w:r w:rsidRPr="00522E46">
        <w:t xml:space="preserve"> des dépenses, retenues dans </w:t>
      </w:r>
      <w:r w:rsidR="00F65ED2" w:rsidRPr="00522E46">
        <w:t>la limite</w:t>
      </w:r>
      <w:r w:rsidRPr="00522E46">
        <w:t xml:space="preserve"> de 10</w:t>
      </w:r>
      <w:r w:rsidR="00790962">
        <w:t> </w:t>
      </w:r>
      <w:r w:rsidRPr="00522E46">
        <w:t>000</w:t>
      </w:r>
      <w:r w:rsidR="00935AC2">
        <w:t> €</w:t>
      </w:r>
      <w:r w:rsidRPr="00522E46">
        <w:t xml:space="preserve"> par personne hébergée, </w:t>
      </w:r>
      <w:r w:rsidR="00D64B3F" w:rsidRPr="00522E46">
        <w:t>si vous</w:t>
      </w:r>
      <w:r w:rsidRPr="00522E46">
        <w:t xml:space="preserve"> (ou une personne de votre foyer </w:t>
      </w:r>
      <w:r w:rsidR="00FB1C32" w:rsidRPr="00522E46">
        <w:t>fiscal) résidez</w:t>
      </w:r>
      <w:r w:rsidRPr="00522E46">
        <w:t xml:space="preserve"> en raison de votre état de santé, </w:t>
      </w:r>
      <w:r w:rsidR="00FB1C32" w:rsidRPr="00522E46">
        <w:t>dans un</w:t>
      </w:r>
      <w:r w:rsidRPr="00522E46">
        <w:t xml:space="preserve"> établissement hébergeant des </w:t>
      </w:r>
      <w:r w:rsidR="00FB1C32" w:rsidRPr="00522E46">
        <w:t>personnes dépendantes</w:t>
      </w:r>
      <w:r w:rsidRPr="00522E46">
        <w:t xml:space="preserve"> (maison de retraite, logement-</w:t>
      </w:r>
      <w:r w:rsidR="00FB1C32">
        <w:t>f</w:t>
      </w:r>
      <w:r w:rsidR="00FB1C32" w:rsidRPr="00522E46">
        <w:t>oyer</w:t>
      </w:r>
      <w:r w:rsidRPr="00522E46">
        <w:t>, maison d’accueil…).</w:t>
      </w:r>
    </w:p>
    <w:p w:rsidR="00790962" w:rsidRDefault="00785E57" w:rsidP="00785E57">
      <w:r w:rsidRPr="00522E46">
        <w:t xml:space="preserve">La réduction s’applique au titre des frais </w:t>
      </w:r>
      <w:r w:rsidR="00FB1C32" w:rsidRPr="00522E46">
        <w:t>de dépendance</w:t>
      </w:r>
      <w:r w:rsidRPr="00522E46">
        <w:t xml:space="preserve"> et d’hébergement (logement </w:t>
      </w:r>
      <w:r w:rsidR="00FB1C32" w:rsidRPr="00522E46">
        <w:t>et nourriture</w:t>
      </w:r>
      <w:r w:rsidRPr="00522E46">
        <w:t>) effectivement supportés dans l’</w:t>
      </w:r>
      <w:r w:rsidR="00FB1C32" w:rsidRPr="00522E46">
        <w:t>année après</w:t>
      </w:r>
      <w:r w:rsidRPr="00522E46">
        <w:t xml:space="preserve"> déduction éventuelle des </w:t>
      </w:r>
      <w:r w:rsidR="004D4D5A" w:rsidRPr="00522E46">
        <w:t>allocations et</w:t>
      </w:r>
      <w:r w:rsidRPr="00522E46">
        <w:t xml:space="preserve"> aides qui vous ont été versées </w:t>
      </w:r>
      <w:r w:rsidR="00FB1C32" w:rsidRPr="00522E46">
        <w:t>notamment l’allocation</w:t>
      </w:r>
      <w:r w:rsidRPr="00522E46">
        <w:t xml:space="preserve"> personnalisée d’autonomie (APA</w:t>
      </w:r>
      <w:r w:rsidR="00FB1C32" w:rsidRPr="00522E46">
        <w:t xml:space="preserve">). </w:t>
      </w:r>
    </w:p>
    <w:p w:rsidR="0095753B" w:rsidRDefault="00FB1C32" w:rsidP="00785E57">
      <w:r w:rsidRPr="00522E46">
        <w:t>Les</w:t>
      </w:r>
      <w:r w:rsidR="00785E57" w:rsidRPr="00522E46">
        <w:t xml:space="preserve"> dépenses de soins sont exclues de la </w:t>
      </w:r>
      <w:r w:rsidRPr="00522E46">
        <w:t>base de</w:t>
      </w:r>
      <w:r w:rsidR="00785E57" w:rsidRPr="00522E46">
        <w:t xml:space="preserve"> calcul de la réduction d’impôt.</w:t>
      </w:r>
    </w:p>
    <w:p w:rsidR="0095753B" w:rsidRDefault="0095753B" w:rsidP="0095753B"/>
    <w:p w:rsidR="00C45410" w:rsidRDefault="00785E57" w:rsidP="00790962">
      <w:pPr>
        <w:pStyle w:val="Titre4"/>
      </w:pPr>
      <w:r w:rsidRPr="00522E46">
        <w:lastRenderedPageBreak/>
        <w:t>Précision</w:t>
      </w:r>
    </w:p>
    <w:p w:rsidR="00C45410" w:rsidRDefault="00785E57" w:rsidP="00785E57">
      <w:r w:rsidRPr="00522E46">
        <w:t xml:space="preserve">Cette réduction d’impôt peut se cumuler avec </w:t>
      </w:r>
      <w:r w:rsidR="00FB1C32" w:rsidRPr="00522E46">
        <w:t>le crédit</w:t>
      </w:r>
      <w:r w:rsidRPr="00522E46">
        <w:t xml:space="preserve"> d’impôt prévu pour l’emploi d’un salarié à</w:t>
      </w:r>
      <w:r w:rsidR="00790962">
        <w:t xml:space="preserve"> </w:t>
      </w:r>
      <w:r w:rsidRPr="00522E46">
        <w:t xml:space="preserve">domicile si l’un des conjoints ou partenaires </w:t>
      </w:r>
      <w:r w:rsidR="00FB1C32" w:rsidRPr="00522E46">
        <w:t>est hébergé</w:t>
      </w:r>
      <w:r w:rsidRPr="00522E46">
        <w:t xml:space="preserve"> dans un établissement pour </w:t>
      </w:r>
      <w:r w:rsidR="00FB1C32" w:rsidRPr="00522E46">
        <w:t>personnes dépendantes</w:t>
      </w:r>
      <w:r w:rsidRPr="00522E46">
        <w:t xml:space="preserve"> tandis que l’autre époux ou </w:t>
      </w:r>
      <w:r w:rsidR="00FB1C32" w:rsidRPr="00522E46">
        <w:t>partenaire, resté</w:t>
      </w:r>
      <w:r w:rsidRPr="00522E46">
        <w:t xml:space="preserve"> à son domicile, a recours </w:t>
      </w:r>
      <w:r w:rsidR="00FB1C32" w:rsidRPr="00522E46">
        <w:t>aux services</w:t>
      </w:r>
      <w:r w:rsidRPr="00522E46">
        <w:t xml:space="preserve"> d’un salarié pour la réalisation de</w:t>
      </w:r>
      <w:r w:rsidR="00FB1C32">
        <w:t xml:space="preserve"> </w:t>
      </w:r>
      <w:r w:rsidRPr="00522E46">
        <w:t>tâches à caractère familial ou ménager.</w:t>
      </w:r>
    </w:p>
    <w:p w:rsidR="00C45410" w:rsidRDefault="00785E57" w:rsidP="00790962">
      <w:pPr>
        <w:pStyle w:val="Titre3"/>
      </w:pPr>
      <w:bookmarkStart w:id="185" w:name="_Toc35543020"/>
      <w:r w:rsidRPr="00522E46">
        <w:t xml:space="preserve">Primes des contrats de rente-survie </w:t>
      </w:r>
      <w:r w:rsidR="00FB1C32" w:rsidRPr="00522E46">
        <w:t>et d’épargne</w:t>
      </w:r>
      <w:r w:rsidRPr="00522E46">
        <w:t xml:space="preserve"> handicap 7GZ</w:t>
      </w:r>
      <w:bookmarkEnd w:id="185"/>
    </w:p>
    <w:p w:rsidR="00C45410" w:rsidRDefault="00785E57" w:rsidP="00785E57">
      <w:r w:rsidRPr="00522E46">
        <w:t xml:space="preserve">Les primes versées au titre des contrats </w:t>
      </w:r>
      <w:r w:rsidR="00FB1C32" w:rsidRPr="00522E46">
        <w:t>de rente</w:t>
      </w:r>
      <w:r w:rsidRPr="00522E46">
        <w:t xml:space="preserve">-survie et d’épargne handicap </w:t>
      </w:r>
      <w:r w:rsidR="00F65ED2" w:rsidRPr="00522E46">
        <w:t>ouvrent droit</w:t>
      </w:r>
      <w:r w:rsidRPr="00522E46">
        <w:t xml:space="preserve"> à une réduction d’impôt égale à 25</w:t>
      </w:r>
      <w:r w:rsidR="007A11D1">
        <w:t> %</w:t>
      </w:r>
      <w:r w:rsidRPr="00522E46">
        <w:t xml:space="preserve"> </w:t>
      </w:r>
      <w:r w:rsidR="00564590" w:rsidRPr="00522E46">
        <w:t>de leur</w:t>
      </w:r>
      <w:r w:rsidRPr="00522E46">
        <w:t xml:space="preserve"> montant retenu dans la limite de 1 525</w:t>
      </w:r>
      <w:r w:rsidR="00935AC2">
        <w:t> €</w:t>
      </w:r>
      <w:r w:rsidR="00790962">
        <w:t xml:space="preserve"> </w:t>
      </w:r>
      <w:r w:rsidRPr="00522E46">
        <w:t>plus 300</w:t>
      </w:r>
      <w:r w:rsidR="00935AC2">
        <w:t> €</w:t>
      </w:r>
      <w:r w:rsidRPr="00522E46">
        <w:t xml:space="preserve"> par enfant à charge (ou 150</w:t>
      </w:r>
      <w:r w:rsidR="00935AC2">
        <w:t> €</w:t>
      </w:r>
      <w:r w:rsidRPr="00522E46">
        <w:t xml:space="preserve"> </w:t>
      </w:r>
      <w:r w:rsidR="00FB1C32" w:rsidRPr="00522E46">
        <w:t>par enfant</w:t>
      </w:r>
      <w:r w:rsidRPr="00522E46">
        <w:t xml:space="preserve"> en résidence alternée ou à </w:t>
      </w:r>
      <w:r w:rsidR="00FB1C32" w:rsidRPr="00522E46">
        <w:t>charge partagée</w:t>
      </w:r>
      <w:r w:rsidRPr="00522E46">
        <w:t>).</w:t>
      </w:r>
    </w:p>
    <w:p w:rsidR="00C45410" w:rsidRDefault="00785E57" w:rsidP="00785E57">
      <w:r w:rsidRPr="00522E46">
        <w:t>Doivent être reportées dans cette rubrique :</w:t>
      </w:r>
    </w:p>
    <w:p w:rsidR="00C45410" w:rsidRDefault="00790962" w:rsidP="00790962">
      <w:pPr>
        <w:pStyle w:val="paragraphedelistepuce"/>
      </w:pPr>
      <w:r w:rsidRPr="00522E46">
        <w:t xml:space="preserve">Les </w:t>
      </w:r>
      <w:r w:rsidR="00785E57" w:rsidRPr="00522E46">
        <w:t xml:space="preserve">primes versées dans le cadre des </w:t>
      </w:r>
      <w:r w:rsidR="00FB1C32" w:rsidRPr="00522E46">
        <w:t>contrats d’épargne</w:t>
      </w:r>
      <w:r w:rsidR="00785E57" w:rsidRPr="00522E46">
        <w:t xml:space="preserve"> handicap, d’une durée de six ans au</w:t>
      </w:r>
      <w:r w:rsidR="00FB1C32">
        <w:t xml:space="preserve"> </w:t>
      </w:r>
      <w:r w:rsidR="00785E57" w:rsidRPr="00522E46">
        <w:t xml:space="preserve">moins, qui garantissent le versement d’un </w:t>
      </w:r>
      <w:r w:rsidR="00FB1C32" w:rsidRPr="00522E46">
        <w:t>capital ou</w:t>
      </w:r>
      <w:r w:rsidR="00785E57" w:rsidRPr="00522E46">
        <w:t xml:space="preserve"> d’une rente viagère à l’assuré </w:t>
      </w:r>
      <w:r w:rsidR="00FB1C32" w:rsidRPr="00522E46">
        <w:t>atteint d’un</w:t>
      </w:r>
      <w:r w:rsidR="00785E57" w:rsidRPr="00522E46">
        <w:t xml:space="preserve"> handicap lors de la conclusion du contrat ;</w:t>
      </w:r>
    </w:p>
    <w:p w:rsidR="00C45410" w:rsidRDefault="00790962" w:rsidP="00790962">
      <w:pPr>
        <w:pStyle w:val="paragraphedelistepuce"/>
      </w:pPr>
      <w:r w:rsidRPr="00522E46">
        <w:t xml:space="preserve">Les </w:t>
      </w:r>
      <w:r w:rsidR="00785E57" w:rsidRPr="00522E46">
        <w:t>primes relatives au contrat de “</w:t>
      </w:r>
      <w:r w:rsidR="00FB1C32" w:rsidRPr="00522E46">
        <w:t>rentes survie</w:t>
      </w:r>
      <w:r w:rsidR="00785E57" w:rsidRPr="00522E46">
        <w:t xml:space="preserve">” qui garantissent, au décès de l’assuré, </w:t>
      </w:r>
      <w:r w:rsidR="004D4D5A" w:rsidRPr="00522E46">
        <w:t>le versement</w:t>
      </w:r>
      <w:r w:rsidR="00785E57" w:rsidRPr="00522E46">
        <w:t xml:space="preserve"> d’un capital ou d’une rente viagère à</w:t>
      </w:r>
      <w:r w:rsidR="00FB1C32">
        <w:t xml:space="preserve"> </w:t>
      </w:r>
      <w:r w:rsidR="00785E57" w:rsidRPr="00522E46">
        <w:t xml:space="preserve">un enfant handicapé ou à tout autre </w:t>
      </w:r>
      <w:r w:rsidR="00FB1C32" w:rsidRPr="00522E46">
        <w:t>parent handicapé</w:t>
      </w:r>
      <w:r w:rsidR="00785E57" w:rsidRPr="00522E46">
        <w:t xml:space="preserve"> en ligne directe (ascendant, </w:t>
      </w:r>
      <w:r w:rsidR="00FB1C32" w:rsidRPr="00522E46">
        <w:t>descendant) ou</w:t>
      </w:r>
      <w:r w:rsidR="00785E57" w:rsidRPr="00522E46">
        <w:t xml:space="preserve"> en ligne collatérale, jusqu’au 3e </w:t>
      </w:r>
      <w:r w:rsidR="00FB1C32" w:rsidRPr="00522E46">
        <w:t>degré (</w:t>
      </w:r>
      <w:r w:rsidR="00785E57" w:rsidRPr="00522E46">
        <w:t xml:space="preserve">frère, oncle, neveu…) ou à une personne </w:t>
      </w:r>
      <w:r w:rsidR="00FB1C32" w:rsidRPr="00522E46">
        <w:t>invalide comptée</w:t>
      </w:r>
      <w:r w:rsidR="00785E57" w:rsidRPr="00522E46">
        <w:t xml:space="preserve"> à charge.</w:t>
      </w:r>
    </w:p>
    <w:p w:rsidR="00C45410" w:rsidRDefault="00785E57" w:rsidP="00790962">
      <w:pPr>
        <w:pStyle w:val="Titre3"/>
      </w:pPr>
      <w:bookmarkStart w:id="186" w:name="_Toc35543021"/>
      <w:r w:rsidRPr="00522E46">
        <w:t>Intérêts des emprunts pour l’</w:t>
      </w:r>
      <w:r w:rsidR="00FB1C32" w:rsidRPr="00522E46">
        <w:t>acquisition de</w:t>
      </w:r>
      <w:r w:rsidRPr="00522E46">
        <w:t xml:space="preserve"> l’habitation principale 7VX</w:t>
      </w:r>
      <w:bookmarkEnd w:id="186"/>
    </w:p>
    <w:p w:rsidR="00C45410" w:rsidRDefault="00785E57" w:rsidP="00785E57">
      <w:r w:rsidRPr="00522E46">
        <w:t xml:space="preserve">Vous pouvez bénéficier d’un crédit d’impôt </w:t>
      </w:r>
      <w:r w:rsidR="00D64B3F" w:rsidRPr="00522E46">
        <w:t>si vous</w:t>
      </w:r>
      <w:r w:rsidRPr="00522E46">
        <w:t xml:space="preserve"> avez souscrit un prêt pour acquérir ou </w:t>
      </w:r>
      <w:r w:rsidR="00FB1C32" w:rsidRPr="00522E46">
        <w:t>pour faire</w:t>
      </w:r>
      <w:r w:rsidRPr="00522E46">
        <w:t xml:space="preserve"> construire votre habitation principale. </w:t>
      </w:r>
      <w:r w:rsidR="00FB1C32" w:rsidRPr="00522E46">
        <w:t>Ce crédit</w:t>
      </w:r>
      <w:r w:rsidRPr="00522E46">
        <w:t xml:space="preserve"> d’impôt s’applique au titre des </w:t>
      </w:r>
      <w:r w:rsidR="00FB1C32" w:rsidRPr="00522E46">
        <w:t>intérêts d’emprunts</w:t>
      </w:r>
      <w:r w:rsidRPr="00522E46">
        <w:t xml:space="preserve"> souscrits pour l’acquisition de </w:t>
      </w:r>
      <w:r w:rsidR="00FB1C32" w:rsidRPr="00522E46">
        <w:t>logement dont</w:t>
      </w:r>
      <w:r w:rsidRPr="00522E46">
        <w:t xml:space="preserve"> l’acte authentique d’achat a </w:t>
      </w:r>
      <w:r w:rsidR="00FB1C32" w:rsidRPr="00522E46">
        <w:t>été signé</w:t>
      </w:r>
      <w:r w:rsidRPr="00522E46">
        <w:t xml:space="preserve"> au plus tard le 30</w:t>
      </w:r>
      <w:r w:rsidR="00790962">
        <w:t> </w:t>
      </w:r>
      <w:r w:rsidRPr="00522E46">
        <w:t xml:space="preserve">septembre 2011 et </w:t>
      </w:r>
      <w:r w:rsidR="00FB1C32" w:rsidRPr="00522E46">
        <w:t>condition</w:t>
      </w:r>
      <w:r w:rsidRPr="00522E46">
        <w:t xml:space="preserve"> que les offres de prêt aient été </w:t>
      </w:r>
      <w:r w:rsidR="00FB1C32" w:rsidRPr="00522E46">
        <w:t>émises au</w:t>
      </w:r>
      <w:r w:rsidRPr="00522E46">
        <w:t xml:space="preserve"> plus tard le 31</w:t>
      </w:r>
      <w:r w:rsidR="00790962">
        <w:t> </w:t>
      </w:r>
      <w:r w:rsidRPr="00522E46">
        <w:t>décembre</w:t>
      </w:r>
      <w:r w:rsidR="00790962">
        <w:t> </w:t>
      </w:r>
      <w:r w:rsidRPr="00522E46">
        <w:t>2010.</w:t>
      </w:r>
    </w:p>
    <w:p w:rsidR="00C45410" w:rsidRDefault="00785E57" w:rsidP="00785E57">
      <w:r w:rsidRPr="00522E46">
        <w:t xml:space="preserve">Pour les logements neufs ayant reçu le </w:t>
      </w:r>
      <w:r w:rsidR="00FB1C32" w:rsidRPr="00522E46">
        <w:t>label “Bâtiment</w:t>
      </w:r>
      <w:r w:rsidRPr="00522E46">
        <w:t xml:space="preserve"> basse consommation - BBC 2005” </w:t>
      </w:r>
      <w:r w:rsidR="00FB1C32" w:rsidRPr="00522E46">
        <w:t>le crédit</w:t>
      </w:r>
      <w:r w:rsidRPr="00522E46">
        <w:t xml:space="preserve"> d’impôt est accordé au titre des </w:t>
      </w:r>
      <w:r w:rsidR="00FB1C32" w:rsidRPr="00522E46">
        <w:t>sept premières</w:t>
      </w:r>
      <w:r w:rsidRPr="00522E46">
        <w:t xml:space="preserve"> annuités. Chaque annuité est </w:t>
      </w:r>
      <w:r w:rsidR="00FB1C32" w:rsidRPr="00522E46">
        <w:t>déterminée de</w:t>
      </w:r>
      <w:r w:rsidRPr="00522E46">
        <w:t xml:space="preserve"> date à date. La base du crédit d’impôt </w:t>
      </w:r>
      <w:r w:rsidR="00FB1C32" w:rsidRPr="00522E46">
        <w:t>est constituée</w:t>
      </w:r>
      <w:r w:rsidRPr="00522E46">
        <w:t xml:space="preserve"> par les intérêts payés au titre des </w:t>
      </w:r>
      <w:r w:rsidR="00FB1C32" w:rsidRPr="00522E46">
        <w:t>sept premières</w:t>
      </w:r>
      <w:r w:rsidRPr="00522E46">
        <w:t xml:space="preserve"> annuités (période de 12 mois </w:t>
      </w:r>
      <w:r w:rsidR="00FB1C32" w:rsidRPr="00522E46">
        <w:t>consécutifs) de</w:t>
      </w:r>
      <w:r w:rsidRPr="00522E46">
        <w:t xml:space="preserve"> remboursement du prêt, à l’</w:t>
      </w:r>
      <w:r w:rsidR="00FB1C32" w:rsidRPr="00522E46">
        <w:t>exclusion des</w:t>
      </w:r>
      <w:r w:rsidRPr="00522E46">
        <w:t xml:space="preserve"> frais et des cotisations d’assurances liés</w:t>
      </w:r>
      <w:r w:rsidR="00790962">
        <w:t xml:space="preserve"> à</w:t>
      </w:r>
      <w:r w:rsidRPr="00522E46">
        <w:t xml:space="preserve"> </w:t>
      </w:r>
      <w:r w:rsidR="00FB1C32" w:rsidRPr="00522E46">
        <w:t>l’emprunt</w:t>
      </w:r>
      <w:r w:rsidRPr="00522E46">
        <w:t>. Le taux du crédit d’impôt est de 40</w:t>
      </w:r>
      <w:r w:rsidR="007A11D1">
        <w:t> %</w:t>
      </w:r>
      <w:r w:rsidRPr="00522E46">
        <w:t>.</w:t>
      </w:r>
    </w:p>
    <w:p w:rsidR="00C45410" w:rsidRDefault="00785E57" w:rsidP="00785E57">
      <w:r w:rsidRPr="00522E46">
        <w:t>Les intérêts sont retenus dans la limite de</w:t>
      </w:r>
      <w:r w:rsidR="00790962">
        <w:t xml:space="preserve"> </w:t>
      </w:r>
      <w:r w:rsidRPr="00522E46">
        <w:t>3 750</w:t>
      </w:r>
      <w:r w:rsidR="00935AC2">
        <w:t> €</w:t>
      </w:r>
      <w:r w:rsidRPr="00522E46">
        <w:t xml:space="preserve"> pour les célibataires, veufs et divorcés</w:t>
      </w:r>
      <w:r w:rsidR="00FB1C32">
        <w:t xml:space="preserve"> </w:t>
      </w:r>
      <w:r w:rsidRPr="00522E46">
        <w:t>et 7 500</w:t>
      </w:r>
      <w:r w:rsidR="00935AC2">
        <w:t> €</w:t>
      </w:r>
      <w:r w:rsidRPr="00522E46">
        <w:t xml:space="preserve"> pour les personnes mariées ou</w:t>
      </w:r>
      <w:r w:rsidR="00FB1C32">
        <w:t xml:space="preserve"> </w:t>
      </w:r>
      <w:r w:rsidRPr="00522E46">
        <w:t xml:space="preserve">pacsées (ces montants sont doublés si </w:t>
      </w:r>
      <w:r w:rsidR="00FB1C32" w:rsidRPr="00522E46">
        <w:t>au moins</w:t>
      </w:r>
      <w:r w:rsidRPr="00522E46">
        <w:t xml:space="preserve"> un des membres du foyer fiscal est titulaire</w:t>
      </w:r>
      <w:r w:rsidR="00FB1C32">
        <w:t xml:space="preserve"> </w:t>
      </w:r>
      <w:r w:rsidRPr="00522E46">
        <w:t>d’une carte d’invalidité ou de la CMI-invalidité</w:t>
      </w:r>
      <w:r w:rsidR="00FB1C32" w:rsidRPr="00522E46">
        <w:t>). Ces</w:t>
      </w:r>
      <w:r w:rsidRPr="00522E46">
        <w:t xml:space="preserve"> plafonds sont majorés de 500</w:t>
      </w:r>
      <w:r w:rsidR="00935AC2">
        <w:t> €</w:t>
      </w:r>
      <w:r w:rsidRPr="00522E46">
        <w:t xml:space="preserve"> </w:t>
      </w:r>
      <w:r w:rsidR="00FB1C32" w:rsidRPr="00522E46">
        <w:t>par personne</w:t>
      </w:r>
      <w:r w:rsidRPr="00522E46">
        <w:t xml:space="preserve"> à charge (250</w:t>
      </w:r>
      <w:r w:rsidR="00935AC2">
        <w:t> €</w:t>
      </w:r>
      <w:r w:rsidRPr="00522E46">
        <w:t xml:space="preserve"> par enfant en </w:t>
      </w:r>
      <w:r w:rsidR="00FB1C32" w:rsidRPr="00522E46">
        <w:t>résidence alternée</w:t>
      </w:r>
      <w:r w:rsidRPr="00522E46">
        <w:t xml:space="preserve"> ou à charge partagée).</w:t>
      </w:r>
    </w:p>
    <w:p w:rsidR="00785E57" w:rsidRPr="00522E46" w:rsidRDefault="00785E57" w:rsidP="00790962">
      <w:pPr>
        <w:pStyle w:val="Titre3"/>
      </w:pPr>
      <w:bookmarkStart w:id="187" w:name="_Toc35543022"/>
      <w:r w:rsidRPr="00522E46">
        <w:t xml:space="preserve">Dépenses en faveur de l’aide </w:t>
      </w:r>
      <w:r w:rsidR="00FB1C32" w:rsidRPr="00522E46">
        <w:t>aux personnes</w:t>
      </w:r>
      <w:r w:rsidR="00790962">
        <w:br/>
      </w:r>
      <w:r w:rsidRPr="00522E46">
        <w:t>7WJ, 7WI, 7WL</w:t>
      </w:r>
      <w:bookmarkEnd w:id="187"/>
    </w:p>
    <w:p w:rsidR="00C45410" w:rsidRDefault="00785E57" w:rsidP="00785E57">
      <w:r w:rsidRPr="00522E46">
        <w:t xml:space="preserve">Vous pouvez bénéficier d’un crédit d’impôt </w:t>
      </w:r>
      <w:r w:rsidR="00564590" w:rsidRPr="00522E46">
        <w:t>au taux</w:t>
      </w:r>
      <w:r w:rsidRPr="00522E46">
        <w:t xml:space="preserve"> de 25</w:t>
      </w:r>
      <w:r w:rsidR="007A11D1">
        <w:t> %</w:t>
      </w:r>
      <w:r w:rsidRPr="00522E46">
        <w:t xml:space="preserve"> si vous effectuez des </w:t>
      </w:r>
      <w:r w:rsidR="00FB1C32" w:rsidRPr="00522E46">
        <w:t>dépenses d’équipements</w:t>
      </w:r>
      <w:r w:rsidRPr="00522E46">
        <w:t xml:space="preserve"> spécialement conçus pour l’</w:t>
      </w:r>
      <w:r w:rsidR="00FB1C32" w:rsidRPr="00522E46">
        <w:t>accessibilité des</w:t>
      </w:r>
      <w:r w:rsidRPr="00522E46">
        <w:t xml:space="preserve"> logements aux personnes </w:t>
      </w:r>
      <w:r w:rsidR="00FB1C32" w:rsidRPr="00522E46">
        <w:t>âgées ou</w:t>
      </w:r>
      <w:r w:rsidRPr="00522E46">
        <w:t xml:space="preserve"> handicapées (case 7WJ) ou si vous </w:t>
      </w:r>
      <w:r w:rsidR="00FB1C32" w:rsidRPr="00522E46">
        <w:t>effectuez des</w:t>
      </w:r>
      <w:r w:rsidRPr="00522E46">
        <w:t xml:space="preserve"> dépenses d’équipements </w:t>
      </w:r>
      <w:r w:rsidR="00FB1C32" w:rsidRPr="00522E46">
        <w:t>permettant l’adaptation</w:t>
      </w:r>
      <w:r w:rsidRPr="00522E46">
        <w:t xml:space="preserve"> des logements à la perte d’</w:t>
      </w:r>
      <w:r w:rsidR="00FB1C32" w:rsidRPr="00522E46">
        <w:t>autonomie ou</w:t>
      </w:r>
      <w:r w:rsidRPr="00522E46">
        <w:t xml:space="preserve"> au handicap (case 7WI) dans </w:t>
      </w:r>
      <w:r w:rsidR="00B27D43" w:rsidRPr="00522E46">
        <w:t>votre habitation</w:t>
      </w:r>
      <w:r w:rsidRPr="00522E46">
        <w:t xml:space="preserve"> principale que vous en </w:t>
      </w:r>
      <w:r w:rsidR="00FB1C32" w:rsidRPr="00522E46">
        <w:t>soyez propriétaire</w:t>
      </w:r>
      <w:r w:rsidRPr="00522E46">
        <w:t xml:space="preserve">, locataire ou occupant à </w:t>
      </w:r>
      <w:r w:rsidR="00FB1C32" w:rsidRPr="00522E46">
        <w:t>titre gratuit</w:t>
      </w:r>
      <w:r w:rsidRPr="00522E46">
        <w:t>.</w:t>
      </w:r>
    </w:p>
    <w:p w:rsidR="00790962" w:rsidRDefault="00785E57" w:rsidP="00785E57">
      <w:r w:rsidRPr="00522E46">
        <w:lastRenderedPageBreak/>
        <w:t>Pour les dépenses d’adaptation, le crédit d’</w:t>
      </w:r>
      <w:r w:rsidR="00FB1C32" w:rsidRPr="00522E46">
        <w:t>impôt ne</w:t>
      </w:r>
      <w:r w:rsidRPr="00522E46">
        <w:t xml:space="preserve"> s’applique qu’à la condition que vous </w:t>
      </w:r>
      <w:r w:rsidR="00564590" w:rsidRPr="00522E46">
        <w:t>ou un</w:t>
      </w:r>
      <w:r w:rsidRPr="00522E46">
        <w:t xml:space="preserve"> membre de votre foyer fiscal soyez en </w:t>
      </w:r>
      <w:r w:rsidR="00D64B3F" w:rsidRPr="00522E46">
        <w:t>situation de</w:t>
      </w:r>
      <w:r w:rsidRPr="00522E46">
        <w:t xml:space="preserve"> perte d’autonomie ou de </w:t>
      </w:r>
      <w:r w:rsidR="00FB1C32" w:rsidRPr="00522E46">
        <w:t xml:space="preserve">handicap. </w:t>
      </w:r>
    </w:p>
    <w:p w:rsidR="00C45410" w:rsidRDefault="00FB1C32" w:rsidP="00785E57">
      <w:r w:rsidRPr="00522E46">
        <w:t>Pour</w:t>
      </w:r>
      <w:r w:rsidR="00785E57" w:rsidRPr="00522E46">
        <w:t xml:space="preserve"> le justifier, vous ou le membre de </w:t>
      </w:r>
      <w:r w:rsidR="00564590" w:rsidRPr="00522E46">
        <w:t>votre foyer</w:t>
      </w:r>
      <w:r w:rsidR="00785E57" w:rsidRPr="00522E46">
        <w:t xml:space="preserve"> fiscal :</w:t>
      </w:r>
    </w:p>
    <w:p w:rsidR="00C45410" w:rsidRDefault="00790962" w:rsidP="00790962">
      <w:pPr>
        <w:pStyle w:val="paragraphedelistepuce"/>
      </w:pPr>
      <w:r w:rsidRPr="00522E46">
        <w:t xml:space="preserve">Devez </w:t>
      </w:r>
      <w:r w:rsidR="00785E57" w:rsidRPr="00522E46">
        <w:t xml:space="preserve">bénéficier d’une pension </w:t>
      </w:r>
      <w:r w:rsidR="006B61B4" w:rsidRPr="00522E46">
        <w:t>d’invalidité (</w:t>
      </w:r>
      <w:r w:rsidR="00785E57" w:rsidRPr="00522E46">
        <w:t>militaire ou accident du travail) d’au moins</w:t>
      </w:r>
      <w:r>
        <w:t xml:space="preserve"> </w:t>
      </w:r>
      <w:r w:rsidR="00785E57" w:rsidRPr="00522E46">
        <w:t>40</w:t>
      </w:r>
      <w:r w:rsidR="007A11D1">
        <w:t> %</w:t>
      </w:r>
      <w:r>
        <w:t> </w:t>
      </w:r>
      <w:r w:rsidR="00785E57" w:rsidRPr="00522E46">
        <w:t>;</w:t>
      </w:r>
    </w:p>
    <w:p w:rsidR="00C45410" w:rsidRDefault="00790962" w:rsidP="00790962">
      <w:pPr>
        <w:pStyle w:val="paragraphedelistepuce"/>
      </w:pPr>
      <w:r w:rsidRPr="00522E46">
        <w:t xml:space="preserve">Ou </w:t>
      </w:r>
      <w:r w:rsidR="00785E57" w:rsidRPr="00522E46">
        <w:t>être titulaire de la carte d’invalidité (</w:t>
      </w:r>
      <w:r w:rsidR="006B61B4" w:rsidRPr="00522E46">
        <w:t>ou assimilé</w:t>
      </w:r>
      <w:r w:rsidR="00785E57" w:rsidRPr="00522E46">
        <w:t>) ou de la carte “mobilité inclusion” ;</w:t>
      </w:r>
    </w:p>
    <w:p w:rsidR="00C45410" w:rsidRDefault="00790962" w:rsidP="00790962">
      <w:pPr>
        <w:pStyle w:val="paragraphedelistepuce"/>
      </w:pPr>
      <w:r w:rsidRPr="00522E46">
        <w:t xml:space="preserve">Ou </w:t>
      </w:r>
      <w:r w:rsidR="00785E57" w:rsidRPr="00522E46">
        <w:t>devez souffrir d’une perte d’</w:t>
      </w:r>
      <w:r w:rsidR="006B61B4" w:rsidRPr="00522E46">
        <w:t>autonomie impliquant</w:t>
      </w:r>
      <w:r w:rsidR="00785E57" w:rsidRPr="00522E46">
        <w:t xml:space="preserve"> le classement dans l’un des </w:t>
      </w:r>
      <w:r w:rsidR="006B61B4" w:rsidRPr="00522E46">
        <w:t>groupes iso</w:t>
      </w:r>
      <w:r w:rsidR="00785E57" w:rsidRPr="00522E46">
        <w:t>-ressources (GIR) 1 à 4 destinés à l’</w:t>
      </w:r>
      <w:r w:rsidR="006B61B4" w:rsidRPr="00522E46">
        <w:t>attribution de</w:t>
      </w:r>
      <w:r w:rsidR="00785E57" w:rsidRPr="00522E46">
        <w:t xml:space="preserve"> l’allocation personnalisée d’autonomie (APA).</w:t>
      </w:r>
    </w:p>
    <w:p w:rsidR="00790962" w:rsidRDefault="00785E57" w:rsidP="00785E57">
      <w:r w:rsidRPr="00522E46">
        <w:t xml:space="preserve">Le crédit d’impôt est accordé si vous ou </w:t>
      </w:r>
      <w:r w:rsidR="006B61B4" w:rsidRPr="00522E46">
        <w:t>un membre</w:t>
      </w:r>
      <w:r w:rsidRPr="00522E46">
        <w:t xml:space="preserve"> de votre foyer fiscal pouvez justifier </w:t>
      </w:r>
      <w:r w:rsidR="000A576A">
        <w:t>de la</w:t>
      </w:r>
      <w:r w:rsidRPr="00522E46">
        <w:t xml:space="preserve"> perte</w:t>
      </w:r>
      <w:r w:rsidR="00790962">
        <w:t xml:space="preserve"> </w:t>
      </w:r>
      <w:r w:rsidRPr="00522E46">
        <w:t xml:space="preserve">d’autonomie ou d’un handicap, selon </w:t>
      </w:r>
      <w:r w:rsidR="00482B43" w:rsidRPr="00522E46">
        <w:t>le cas</w:t>
      </w:r>
      <w:r w:rsidRPr="00522E46">
        <w:t xml:space="preserve">, au 31 décembre de l’année du paiement </w:t>
      </w:r>
      <w:r w:rsidR="000A576A">
        <w:t>de la</w:t>
      </w:r>
      <w:r w:rsidRPr="00522E46">
        <w:t xml:space="preserve"> dépense, ou à la date d’acquisition ou d’</w:t>
      </w:r>
      <w:r w:rsidR="006B61B4" w:rsidRPr="00522E46">
        <w:t>achèvement du</w:t>
      </w:r>
      <w:r w:rsidRPr="00522E46">
        <w:t xml:space="preserve"> logement. </w:t>
      </w:r>
    </w:p>
    <w:p w:rsidR="00785E57" w:rsidRPr="00522E46" w:rsidRDefault="00785E57" w:rsidP="00785E57">
      <w:r w:rsidRPr="00522E46">
        <w:t xml:space="preserve">Conservez les </w:t>
      </w:r>
      <w:r w:rsidR="006B61B4" w:rsidRPr="00522E46">
        <w:t>justificatifs (</w:t>
      </w:r>
      <w:r w:rsidRPr="00522E46">
        <w:t xml:space="preserve">copie de la carte ou décision d’attribution </w:t>
      </w:r>
      <w:r w:rsidR="006B61B4" w:rsidRPr="00522E46">
        <w:t>ou l’accusé</w:t>
      </w:r>
      <w:r w:rsidRPr="00522E46">
        <w:t xml:space="preserve"> de réception de la</w:t>
      </w:r>
      <w:r w:rsidR="00790962">
        <w:t xml:space="preserve"> </w:t>
      </w:r>
      <w:r w:rsidRPr="00522E46">
        <w:t xml:space="preserve">demande…), </w:t>
      </w:r>
      <w:r w:rsidR="00B27D43" w:rsidRPr="00522E46">
        <w:t>votre centre</w:t>
      </w:r>
      <w:r w:rsidRPr="00522E46">
        <w:t xml:space="preserve"> des finances publiques pourra vous </w:t>
      </w:r>
      <w:r w:rsidR="006B61B4" w:rsidRPr="00522E46">
        <w:t>les demander</w:t>
      </w:r>
      <w:r w:rsidRPr="00522E46">
        <w:t xml:space="preserve"> ultérieurement.</w:t>
      </w:r>
    </w:p>
    <w:p w:rsidR="00C45410" w:rsidRDefault="00785E57" w:rsidP="00785E57">
      <w:r w:rsidRPr="00522E46">
        <w:t>Le crédit d’impôt est retenu dans la limite d’</w:t>
      </w:r>
      <w:r w:rsidR="006B61B4" w:rsidRPr="00522E46">
        <w:t>un plafond</w:t>
      </w:r>
      <w:r w:rsidRPr="00522E46">
        <w:t xml:space="preserve"> pluriannuel de dépenses sur </w:t>
      </w:r>
      <w:r w:rsidR="006B61B4" w:rsidRPr="00522E46">
        <w:t>une période</w:t>
      </w:r>
      <w:r w:rsidRPr="00522E46">
        <w:t xml:space="preserve"> de cinq années consécutives.</w:t>
      </w:r>
    </w:p>
    <w:p w:rsidR="00C45410" w:rsidRDefault="00785E57" w:rsidP="00785E57">
      <w:r w:rsidRPr="00522E46">
        <w:t xml:space="preserve">Pour le calcul du crédit d’impôt 2019, le </w:t>
      </w:r>
      <w:r w:rsidR="006B61B4" w:rsidRPr="00522E46">
        <w:t>plafond</w:t>
      </w:r>
      <w:r w:rsidR="00790962">
        <w:t xml:space="preserve"> </w:t>
      </w:r>
      <w:r w:rsidR="006B61B4" w:rsidRPr="00522E46">
        <w:t>s’applique</w:t>
      </w:r>
      <w:r w:rsidRPr="00522E46">
        <w:t xml:space="preserve"> aux dépenses effectuées du</w:t>
      </w:r>
      <w:r w:rsidR="00790962">
        <w:t xml:space="preserve"> </w:t>
      </w:r>
      <w:r w:rsidRPr="00522E46">
        <w:t>1</w:t>
      </w:r>
      <w:r w:rsidRPr="00790962">
        <w:rPr>
          <w:vertAlign w:val="superscript"/>
        </w:rPr>
        <w:t>er</w:t>
      </w:r>
      <w:r w:rsidR="00790962">
        <w:t> </w:t>
      </w:r>
      <w:r w:rsidRPr="00522E46">
        <w:t>janvier</w:t>
      </w:r>
      <w:r w:rsidR="00790962">
        <w:t> </w:t>
      </w:r>
      <w:r w:rsidRPr="00522E46">
        <w:t>2015 au 31</w:t>
      </w:r>
      <w:r w:rsidR="00790962">
        <w:t> </w:t>
      </w:r>
      <w:r w:rsidRPr="00522E46">
        <w:t>décembre</w:t>
      </w:r>
      <w:r w:rsidR="00790962">
        <w:t> </w:t>
      </w:r>
      <w:r w:rsidRPr="00522E46">
        <w:t xml:space="preserve">2019. Il </w:t>
      </w:r>
      <w:r w:rsidR="006B61B4" w:rsidRPr="00522E46">
        <w:t>est fixé</w:t>
      </w:r>
      <w:r w:rsidRPr="00522E46">
        <w:t xml:space="preserve"> à 5 000</w:t>
      </w:r>
      <w:r w:rsidR="00935AC2">
        <w:t> €</w:t>
      </w:r>
      <w:r w:rsidRPr="00522E46">
        <w:t xml:space="preserve"> pour une personne seule et</w:t>
      </w:r>
      <w:r w:rsidR="00790962">
        <w:t xml:space="preserve"> </w:t>
      </w:r>
      <w:r w:rsidRPr="00522E46">
        <w:t>10 000</w:t>
      </w:r>
      <w:r w:rsidR="00935AC2">
        <w:t> €</w:t>
      </w:r>
      <w:r w:rsidRPr="00522E46">
        <w:t xml:space="preserve"> pour les personnes soumises à </w:t>
      </w:r>
      <w:r w:rsidR="00D64B3F" w:rsidRPr="00522E46">
        <w:t>une imposition</w:t>
      </w:r>
      <w:r w:rsidRPr="00522E46">
        <w:t xml:space="preserve"> commune, majoré de 400</w:t>
      </w:r>
      <w:r w:rsidR="00935AC2">
        <w:t> €</w:t>
      </w:r>
      <w:r w:rsidRPr="00522E46">
        <w:t xml:space="preserve"> </w:t>
      </w:r>
      <w:r w:rsidR="006B61B4" w:rsidRPr="00522E46">
        <w:t>par personne</w:t>
      </w:r>
      <w:r w:rsidRPr="00522E46">
        <w:t xml:space="preserve"> ou enfant à charge (cette </w:t>
      </w:r>
      <w:r w:rsidR="00B27D43" w:rsidRPr="00522E46">
        <w:t>majoration est</w:t>
      </w:r>
      <w:r w:rsidRPr="00522E46">
        <w:t xml:space="preserve"> divisée par deux en présence d’un enfant</w:t>
      </w:r>
      <w:r w:rsidR="006B61B4">
        <w:t xml:space="preserve"> </w:t>
      </w:r>
      <w:r w:rsidRPr="00522E46">
        <w:t>en résidence alternée ou à charge partagée).</w:t>
      </w:r>
    </w:p>
    <w:p w:rsidR="00C45410" w:rsidRDefault="00785E57" w:rsidP="00785E57">
      <w:r w:rsidRPr="00522E46">
        <w:t xml:space="preserve">Vous pouvez également bénéficier d’un </w:t>
      </w:r>
      <w:r w:rsidR="006B61B4" w:rsidRPr="00522E46">
        <w:t>crédit d’impôt</w:t>
      </w:r>
      <w:r w:rsidRPr="00522E46">
        <w:t xml:space="preserve"> au taux de 40</w:t>
      </w:r>
      <w:r w:rsidR="007A11D1">
        <w:t> %</w:t>
      </w:r>
      <w:r w:rsidRPr="00522E46">
        <w:t xml:space="preserve"> pour les travaux </w:t>
      </w:r>
      <w:r w:rsidR="006B61B4" w:rsidRPr="00522E46">
        <w:t>prescrits dans</w:t>
      </w:r>
      <w:r w:rsidRPr="00522E46">
        <w:t xml:space="preserve"> le cadre d’un plan de </w:t>
      </w:r>
      <w:r w:rsidR="006B61B4" w:rsidRPr="00522E46">
        <w:t>prévention contre</w:t>
      </w:r>
      <w:r w:rsidRPr="00522E46">
        <w:t xml:space="preserve"> les risques technologiques ainsi </w:t>
      </w:r>
      <w:r w:rsidR="00564590" w:rsidRPr="00522E46">
        <w:t>que pour</w:t>
      </w:r>
      <w:r w:rsidRPr="00522E46">
        <w:t xml:space="preserve"> les dépenses de réalisation de </w:t>
      </w:r>
      <w:r w:rsidR="006B61B4" w:rsidRPr="00522E46">
        <w:t>diagnostics préalables</w:t>
      </w:r>
      <w:r w:rsidRPr="00522E46">
        <w:t xml:space="preserve"> à ces travaux (case 7WL) </w:t>
      </w:r>
      <w:r w:rsidR="006B61B4" w:rsidRPr="00522E46">
        <w:t>réalisés dans</w:t>
      </w:r>
      <w:r w:rsidRPr="00522E46">
        <w:t xml:space="preserve"> votre habitation principale dont vous </w:t>
      </w:r>
      <w:r w:rsidR="006B61B4" w:rsidRPr="00522E46">
        <w:t>êtes propriétaire</w:t>
      </w:r>
      <w:r w:rsidRPr="00522E46">
        <w:t>.</w:t>
      </w:r>
    </w:p>
    <w:p w:rsidR="00C45410" w:rsidRDefault="00785E57" w:rsidP="00785E57">
      <w:r w:rsidRPr="00522E46">
        <w:t>Ces dépenses sont retenues dans la limite d’</w:t>
      </w:r>
      <w:r w:rsidR="006B61B4" w:rsidRPr="00522E46">
        <w:t>un plafond</w:t>
      </w:r>
      <w:r w:rsidRPr="00522E46">
        <w:t xml:space="preserve"> pluriannuel de cinq années </w:t>
      </w:r>
      <w:r w:rsidR="006B61B4" w:rsidRPr="00522E46">
        <w:t>consécutives de</w:t>
      </w:r>
      <w:r w:rsidRPr="00522E46">
        <w:t xml:space="preserve"> 20 000</w:t>
      </w:r>
      <w:r w:rsidR="00935AC2">
        <w:t> €</w:t>
      </w:r>
      <w:r w:rsidRPr="00522E46">
        <w:t xml:space="preserve"> par logement quelle que </w:t>
      </w:r>
      <w:r w:rsidR="006B61B4" w:rsidRPr="00522E46">
        <w:t>soit votre</w:t>
      </w:r>
      <w:r w:rsidRPr="00522E46">
        <w:t xml:space="preserve"> situation de famille.</w:t>
      </w:r>
    </w:p>
    <w:p w:rsidR="00C45410" w:rsidRDefault="00785E57" w:rsidP="00785E57">
      <w:r w:rsidRPr="00522E46">
        <w:t xml:space="preserve">Vous devez reporter sur la déclaration le </w:t>
      </w:r>
      <w:r w:rsidR="006B61B4" w:rsidRPr="00522E46">
        <w:t>coût payé</w:t>
      </w:r>
      <w:r w:rsidRPr="00522E46">
        <w:t xml:space="preserve"> en 2019 des équipements et </w:t>
      </w:r>
      <w:r w:rsidR="006B61B4" w:rsidRPr="00522E46">
        <w:t>travaux, frais</w:t>
      </w:r>
      <w:r w:rsidRPr="00522E46">
        <w:t xml:space="preserve"> de main d’</w:t>
      </w:r>
      <w:r w:rsidR="006B61B4" w:rsidRPr="00522E46">
        <w:t>œuvre</w:t>
      </w:r>
      <w:r w:rsidRPr="00522E46">
        <w:t xml:space="preserve"> compris, pour </w:t>
      </w:r>
      <w:r w:rsidR="00B27D43" w:rsidRPr="00522E46">
        <w:t>leur montant</w:t>
      </w:r>
      <w:r w:rsidRPr="00522E46">
        <w:t xml:space="preserve"> TTC indiqué sur la facture de l’</w:t>
      </w:r>
      <w:r w:rsidR="006B61B4" w:rsidRPr="00522E46">
        <w:t>entreprise qui</w:t>
      </w:r>
      <w:r w:rsidRPr="00522E46">
        <w:t xml:space="preserve"> a effectué leur installation.</w:t>
      </w:r>
    </w:p>
    <w:p w:rsidR="00C45410" w:rsidRDefault="00785E57" w:rsidP="00790962">
      <w:pPr>
        <w:pStyle w:val="Titre3"/>
      </w:pPr>
      <w:bookmarkStart w:id="188" w:name="_Toc35543023"/>
      <w:r w:rsidRPr="00522E46">
        <w:t>Prestations compensatoires 7WM à 7WP</w:t>
      </w:r>
      <w:bookmarkEnd w:id="188"/>
    </w:p>
    <w:p w:rsidR="00C45410" w:rsidRDefault="00785E57" w:rsidP="00785E57">
      <w:r w:rsidRPr="00522E46">
        <w:t xml:space="preserve">Les prestations compensatoires versées </w:t>
      </w:r>
      <w:r w:rsidR="006B61B4" w:rsidRPr="00522E46">
        <w:t>en exécution</w:t>
      </w:r>
      <w:r w:rsidRPr="00522E46">
        <w:t xml:space="preserve"> d’un jugement de divorce, d’</w:t>
      </w:r>
      <w:r w:rsidR="002368B0" w:rsidRPr="00522E46">
        <w:t>une convention</w:t>
      </w:r>
      <w:r w:rsidRPr="00522E46">
        <w:t xml:space="preserve"> de</w:t>
      </w:r>
      <w:r w:rsidR="00790962">
        <w:t xml:space="preserve"> </w:t>
      </w:r>
      <w:r w:rsidRPr="00522E46">
        <w:t xml:space="preserve">divorce homologuée par le </w:t>
      </w:r>
      <w:r w:rsidR="006B61B4" w:rsidRPr="00522E46">
        <w:t>juge ou</w:t>
      </w:r>
      <w:r w:rsidRPr="00522E46">
        <w:t xml:space="preserve"> d’une convention de divorce par </w:t>
      </w:r>
      <w:r w:rsidR="00B27D43" w:rsidRPr="00522E46">
        <w:t>consentement mutuel</w:t>
      </w:r>
      <w:r w:rsidRPr="00522E46">
        <w:t xml:space="preserve"> sans homologation par le juge,</w:t>
      </w:r>
      <w:r w:rsidR="006B61B4">
        <w:t xml:space="preserve"> </w:t>
      </w:r>
      <w:r w:rsidRPr="00522E46">
        <w:t xml:space="preserve">sous forme d’argent, en capital ou en </w:t>
      </w:r>
      <w:r w:rsidR="006B61B4" w:rsidRPr="00522E46">
        <w:t>nature par</w:t>
      </w:r>
      <w:r w:rsidRPr="00522E46">
        <w:t xml:space="preserve"> attribution de biens ou de droits, </w:t>
      </w:r>
      <w:r w:rsidR="00F65ED2" w:rsidRPr="00522E46">
        <w:t>ouvrent droit</w:t>
      </w:r>
      <w:r w:rsidRPr="00522E46">
        <w:t xml:space="preserve"> à une réduction d’impôt lorsque les </w:t>
      </w:r>
      <w:r w:rsidR="006B61B4" w:rsidRPr="00522E46">
        <w:t>versements sont</w:t>
      </w:r>
      <w:r w:rsidRPr="00522E46">
        <w:t xml:space="preserve"> effectués en une seule fois (ou </w:t>
      </w:r>
      <w:r w:rsidR="006B61B4" w:rsidRPr="00522E46">
        <w:t>de façon</w:t>
      </w:r>
      <w:r w:rsidRPr="00522E46">
        <w:t xml:space="preserve"> échelonnée sur une période inférieure à</w:t>
      </w:r>
      <w:r w:rsidR="00790962">
        <w:t xml:space="preserve"> </w:t>
      </w:r>
      <w:r w:rsidRPr="00522E46">
        <w:t xml:space="preserve">12 mois). Elle s’applique aussi aux </w:t>
      </w:r>
      <w:r w:rsidR="006B61B4" w:rsidRPr="00522E46">
        <w:t>versements en</w:t>
      </w:r>
      <w:r w:rsidRPr="00522E46">
        <w:t xml:space="preserve"> capital se substituant à une rente lorsqu’</w:t>
      </w:r>
      <w:r w:rsidR="00B27D43" w:rsidRPr="00522E46">
        <w:t>ils sont</w:t>
      </w:r>
      <w:r w:rsidRPr="00522E46">
        <w:t xml:space="preserve"> versés dans les 12 mois du jugement </w:t>
      </w:r>
      <w:r w:rsidR="006B61B4" w:rsidRPr="00522E46">
        <w:t>reconversion</w:t>
      </w:r>
      <w:r w:rsidRPr="00522E46">
        <w:t>.</w:t>
      </w:r>
    </w:p>
    <w:p w:rsidR="00C45410" w:rsidRDefault="00785E57" w:rsidP="00785E57">
      <w:r w:rsidRPr="00522E46">
        <w:lastRenderedPageBreak/>
        <w:t>La réduction d’impôt est égale à 25</w:t>
      </w:r>
      <w:r w:rsidR="007A11D1">
        <w:t> %</w:t>
      </w:r>
      <w:r w:rsidRPr="00522E46">
        <w:t xml:space="preserve"> </w:t>
      </w:r>
      <w:r w:rsidR="00F65ED2" w:rsidRPr="00522E46">
        <w:t>du montant</w:t>
      </w:r>
      <w:r w:rsidRPr="00522E46">
        <w:t xml:space="preserve"> des versements effectués, </w:t>
      </w:r>
      <w:r w:rsidR="004D4D5A" w:rsidRPr="00522E46">
        <w:t>retenus dans</w:t>
      </w:r>
      <w:r w:rsidRPr="00522E46">
        <w:t xml:space="preserve"> la limite de 30 500</w:t>
      </w:r>
      <w:r w:rsidR="00935AC2">
        <w:t> €</w:t>
      </w:r>
      <w:r w:rsidRPr="00522E46">
        <w:t xml:space="preserve"> pour l’ensemble </w:t>
      </w:r>
      <w:r w:rsidR="000A576A">
        <w:t>de la</w:t>
      </w:r>
      <w:r w:rsidRPr="00522E46">
        <w:t xml:space="preserve"> période de 12 mois.</w:t>
      </w:r>
    </w:p>
    <w:p w:rsidR="00C45410" w:rsidRDefault="00785E57" w:rsidP="00785E57">
      <w:r w:rsidRPr="00522E46">
        <w:t xml:space="preserve">Si vous avez versé en 2019 une </w:t>
      </w:r>
      <w:r w:rsidR="006B61B4" w:rsidRPr="00522E46">
        <w:t>prestation compensatoire</w:t>
      </w:r>
      <w:r w:rsidRPr="00522E46">
        <w:t xml:space="preserve">, suite à un jugement de </w:t>
      </w:r>
      <w:r w:rsidR="006B61B4" w:rsidRPr="00522E46">
        <w:t>divorce prononcé</w:t>
      </w:r>
      <w:r w:rsidRPr="00522E46">
        <w:t xml:space="preserve"> en 2018 prévoyant l’étalement des</w:t>
      </w:r>
      <w:r w:rsidR="006B61B4">
        <w:t xml:space="preserve"> </w:t>
      </w:r>
      <w:r w:rsidRPr="00522E46">
        <w:t>versements sur 2018 et 2019, inscrivez case</w:t>
      </w:r>
      <w:r w:rsidR="00790962">
        <w:t xml:space="preserve"> </w:t>
      </w:r>
      <w:r w:rsidRPr="00522E46">
        <w:t xml:space="preserve">7WP, le montant à reporter indiqué sur </w:t>
      </w:r>
      <w:r w:rsidR="006B61B4" w:rsidRPr="00522E46">
        <w:t>votre avis</w:t>
      </w:r>
      <w:r w:rsidRPr="00522E46">
        <w:t xml:space="preserve"> d’impôt sur les revenus de 2018.</w:t>
      </w:r>
    </w:p>
    <w:p w:rsidR="00C45410" w:rsidRDefault="00785E57" w:rsidP="00785E57">
      <w:r w:rsidRPr="00522E46">
        <w:t xml:space="preserve">Si le jugement est intervenu en 2019, </w:t>
      </w:r>
      <w:r w:rsidR="006B61B4" w:rsidRPr="00522E46">
        <w:t>indiquez case</w:t>
      </w:r>
      <w:r w:rsidRPr="00522E46">
        <w:t xml:space="preserve"> 7WN, les versements effectués en 2019 </w:t>
      </w:r>
      <w:r w:rsidR="006B61B4" w:rsidRPr="00522E46">
        <w:t>et case</w:t>
      </w:r>
      <w:r w:rsidR="00790962">
        <w:t> </w:t>
      </w:r>
      <w:r w:rsidRPr="00522E46">
        <w:t xml:space="preserve">7WO, le montant total de la </w:t>
      </w:r>
      <w:r w:rsidR="006B61B4" w:rsidRPr="00522E46">
        <w:t>prestation compensatoire</w:t>
      </w:r>
      <w:r w:rsidRPr="00522E46">
        <w:t xml:space="preserve"> fixée par le jugement de divorce.</w:t>
      </w:r>
    </w:p>
    <w:p w:rsidR="00790962" w:rsidRDefault="00785E57" w:rsidP="00785E57">
      <w:r w:rsidRPr="00522E46">
        <w:t xml:space="preserve">Remplissez ces deux cases même si vous </w:t>
      </w:r>
      <w:r w:rsidR="00B27D43" w:rsidRPr="00522E46">
        <w:t>avez versé</w:t>
      </w:r>
      <w:r w:rsidRPr="00522E46">
        <w:t xml:space="preserve">, en 2019, la totalité de la </w:t>
      </w:r>
      <w:r w:rsidR="006B61B4" w:rsidRPr="00522E46">
        <w:t>prestation compensatoire</w:t>
      </w:r>
      <w:r w:rsidRPr="00522E46">
        <w:t xml:space="preserve"> prévue. </w:t>
      </w:r>
    </w:p>
    <w:p w:rsidR="00C45410" w:rsidRDefault="00785E57" w:rsidP="00785E57">
      <w:r w:rsidRPr="00522E46">
        <w:t xml:space="preserve">Si les versements </w:t>
      </w:r>
      <w:r w:rsidR="006B61B4" w:rsidRPr="00522E46">
        <w:t>sont répartis</w:t>
      </w:r>
      <w:r w:rsidRPr="00522E46">
        <w:t xml:space="preserve"> sur 2019 et 2020, le plafond </w:t>
      </w:r>
      <w:r w:rsidR="006B61B4" w:rsidRPr="00522E46">
        <w:t>applicable pour</w:t>
      </w:r>
      <w:r w:rsidRPr="00522E46">
        <w:t xml:space="preserve"> 2019 sera déterminé </w:t>
      </w:r>
      <w:r w:rsidR="006B61B4" w:rsidRPr="00522E46">
        <w:t>automatiquement. Le</w:t>
      </w:r>
      <w:r w:rsidRPr="00522E46">
        <w:t xml:space="preserve"> montant, à reporter sur la déclaration </w:t>
      </w:r>
      <w:r w:rsidR="002368B0" w:rsidRPr="00522E46">
        <w:t>des revenus</w:t>
      </w:r>
      <w:r w:rsidRPr="00522E46">
        <w:t xml:space="preserve"> de 2020, sera indiqué sur votre </w:t>
      </w:r>
      <w:r w:rsidR="006B61B4" w:rsidRPr="00522E46">
        <w:t>avis d’impôt</w:t>
      </w:r>
      <w:r w:rsidRPr="00522E46">
        <w:t xml:space="preserve"> sur les revenus de 2019.</w:t>
      </w:r>
    </w:p>
    <w:p w:rsidR="00C45410" w:rsidRDefault="00785E57" w:rsidP="00785E57">
      <w:r w:rsidRPr="00522E46">
        <w:t xml:space="preserve">En cas de conversion d’une rente en </w:t>
      </w:r>
      <w:r w:rsidR="006B61B4" w:rsidRPr="00522E46">
        <w:t>capital, indiquez</w:t>
      </w:r>
      <w:r w:rsidRPr="00522E46">
        <w:t xml:space="preserve"> case 7WN les versements en </w:t>
      </w:r>
      <w:r w:rsidR="006B61B4" w:rsidRPr="00522E46">
        <w:t>capital effectués</w:t>
      </w:r>
      <w:r w:rsidRPr="00522E46">
        <w:t xml:space="preserve"> en 2019, en case 7WO le </w:t>
      </w:r>
      <w:r w:rsidR="00B27D43" w:rsidRPr="00522E46">
        <w:t>montant total</w:t>
      </w:r>
      <w:r w:rsidRPr="00522E46">
        <w:t xml:space="preserve"> du capital reconstitué (capital dû se </w:t>
      </w:r>
      <w:r w:rsidR="006B61B4" w:rsidRPr="00522E46">
        <w:t>substituant aux</w:t>
      </w:r>
      <w:r w:rsidRPr="00522E46">
        <w:t xml:space="preserve"> futurs arrérages de la rente, majoré</w:t>
      </w:r>
      <w:r w:rsidR="006B61B4">
        <w:t xml:space="preserve"> </w:t>
      </w:r>
      <w:r w:rsidRPr="00522E46">
        <w:t xml:space="preserve">des arrérages déjà versés revalorisés) et </w:t>
      </w:r>
      <w:r w:rsidR="00564590">
        <w:t>en case</w:t>
      </w:r>
      <w:r w:rsidRPr="00522E46">
        <w:t xml:space="preserve"> 7WM le montant total du capital fixé </w:t>
      </w:r>
      <w:r w:rsidR="006B61B4" w:rsidRPr="00522E46">
        <w:t>par jugement</w:t>
      </w:r>
      <w:r w:rsidRPr="00522E46">
        <w:t xml:space="preserve"> en substitution de la rente.</w:t>
      </w:r>
    </w:p>
    <w:p w:rsidR="00C45410" w:rsidRDefault="00785E57" w:rsidP="00790962">
      <w:pPr>
        <w:pStyle w:val="Titre3"/>
      </w:pPr>
      <w:bookmarkStart w:id="189" w:name="_Toc35543024"/>
      <w:r w:rsidRPr="00522E46">
        <w:t>Travaux dans l’habitation principale</w:t>
      </w:r>
      <w:r w:rsidR="006B61B4" w:rsidRPr="00522E46">
        <w:t xml:space="preserve"> : dépenses</w:t>
      </w:r>
      <w:r w:rsidRPr="00522E46">
        <w:t xml:space="preserve"> pour la transition énergétique</w:t>
      </w:r>
      <w:r w:rsidR="00790962">
        <w:t xml:space="preserve"> </w:t>
      </w:r>
      <w:r w:rsidRPr="00522E46">
        <w:t>7CB à 7BL</w:t>
      </w:r>
      <w:bookmarkEnd w:id="189"/>
    </w:p>
    <w:p w:rsidR="00790962" w:rsidRDefault="00785E57" w:rsidP="00785E57">
      <w:r w:rsidRPr="00522E46">
        <w:t xml:space="preserve">Si vous avez réalisé des dépenses pour la </w:t>
      </w:r>
      <w:r w:rsidR="006B61B4" w:rsidRPr="00522E46">
        <w:t>transition énergétique</w:t>
      </w:r>
      <w:r w:rsidRPr="00522E46">
        <w:t xml:space="preserve"> (isolation thermique, </w:t>
      </w:r>
      <w:r w:rsidR="006B61B4" w:rsidRPr="00522E46">
        <w:t>économies d’énergie</w:t>
      </w:r>
      <w:r w:rsidRPr="00522E46">
        <w:t xml:space="preserve">…) dans votre </w:t>
      </w:r>
      <w:r w:rsidR="006B61B4" w:rsidRPr="00522E46">
        <w:t>habitation principale</w:t>
      </w:r>
      <w:r w:rsidRPr="00522E46">
        <w:t xml:space="preserve"> achevée depuis plus de deux </w:t>
      </w:r>
      <w:r w:rsidR="006B61B4" w:rsidRPr="00522E46">
        <w:t xml:space="preserve">ans. </w:t>
      </w:r>
    </w:p>
    <w:p w:rsidR="00C45410" w:rsidRDefault="006B61B4" w:rsidP="00785E57">
      <w:r w:rsidRPr="00522E46">
        <w:t>Pour</w:t>
      </w:r>
      <w:r w:rsidR="00785E57" w:rsidRPr="00522E46">
        <w:t xml:space="preserve"> bénéficier du crédit d’impôt vous </w:t>
      </w:r>
      <w:r w:rsidRPr="00522E46">
        <w:t>devez indiquer</w:t>
      </w:r>
      <w:r w:rsidR="00785E57" w:rsidRPr="00522E46">
        <w:t xml:space="preserve"> le montant de vos dépenses page 2</w:t>
      </w:r>
      <w:r w:rsidR="00790962">
        <w:t xml:space="preserve"> </w:t>
      </w:r>
      <w:r w:rsidR="00785E57" w:rsidRPr="00522E46">
        <w:t xml:space="preserve">de la déclaration </w:t>
      </w:r>
      <w:r w:rsidR="00D64B3F">
        <w:t>n°</w:t>
      </w:r>
      <w:r w:rsidR="00785E57" w:rsidRPr="00522E46">
        <w:t xml:space="preserve"> 2042 RICI.</w:t>
      </w:r>
    </w:p>
    <w:p w:rsidR="00790962" w:rsidRDefault="00785E57" w:rsidP="00785E57">
      <w:r w:rsidRPr="00522E46">
        <w:t xml:space="preserve">Afin de garantir la qualité de l’installation ou </w:t>
      </w:r>
      <w:r w:rsidR="000A576A">
        <w:t>de la</w:t>
      </w:r>
      <w:r w:rsidRPr="00522E46">
        <w:t xml:space="preserve"> pose des équipements, matériaux et </w:t>
      </w:r>
      <w:r w:rsidR="006B61B4" w:rsidRPr="00522E46">
        <w:t>appareils, le</w:t>
      </w:r>
      <w:r w:rsidRPr="00522E46">
        <w:t xml:space="preserve"> bénéfice du crédit d’impôt, </w:t>
      </w:r>
      <w:r w:rsidR="00564590" w:rsidRPr="00522E46">
        <w:t>pour certains</w:t>
      </w:r>
      <w:r w:rsidRPr="00522E46">
        <w:t xml:space="preserve"> travaux, est conditionné au respect </w:t>
      </w:r>
      <w:r w:rsidR="006B61B4" w:rsidRPr="00522E46">
        <w:t>de critères</w:t>
      </w:r>
      <w:r w:rsidRPr="00522E46">
        <w:t xml:space="preserve"> de qualification de l’entreprise </w:t>
      </w:r>
      <w:r w:rsidR="006B61B4" w:rsidRPr="00522E46">
        <w:t>qui procède</w:t>
      </w:r>
      <w:r w:rsidRPr="00522E46">
        <w:t xml:space="preserve"> à la fourniture et à l’installation </w:t>
      </w:r>
      <w:r w:rsidR="006B61B4" w:rsidRPr="00522E46">
        <w:t>des équipements</w:t>
      </w:r>
      <w:r w:rsidRPr="00522E46">
        <w:t>, matériaux et appareils. L’</w:t>
      </w:r>
      <w:r w:rsidR="006B61B4" w:rsidRPr="00522E46">
        <w:t>entreprise doit</w:t>
      </w:r>
      <w:r w:rsidRPr="00522E46">
        <w:t xml:space="preserve"> être titulaire d’un signe de qualité </w:t>
      </w:r>
      <w:r w:rsidR="006B61B4" w:rsidRPr="00522E46">
        <w:t>lui conférant</w:t>
      </w:r>
      <w:r w:rsidRPr="00522E46">
        <w:t xml:space="preserve"> la qualification RGE (“reconnu </w:t>
      </w:r>
      <w:r w:rsidR="006B61B4" w:rsidRPr="00522E46">
        <w:t>garant de</w:t>
      </w:r>
      <w:r w:rsidRPr="00522E46">
        <w:t xml:space="preserve"> l’environnement”) afférent à la catégorie</w:t>
      </w:r>
      <w:r w:rsidR="00790962">
        <w:t xml:space="preserve"> </w:t>
      </w:r>
      <w:r w:rsidRPr="00522E46">
        <w:t xml:space="preserve">des travaux réalisés, à la date de </w:t>
      </w:r>
      <w:r w:rsidR="006B61B4" w:rsidRPr="00522E46">
        <w:t>réalisation des</w:t>
      </w:r>
      <w:r w:rsidRPr="00522E46">
        <w:t xml:space="preserve"> travaux. </w:t>
      </w:r>
    </w:p>
    <w:p w:rsidR="00C45410" w:rsidRDefault="00785E57" w:rsidP="00785E57">
      <w:r w:rsidRPr="00522E46">
        <w:t xml:space="preserve">Pour ces dépenses, une visite </w:t>
      </w:r>
      <w:r w:rsidR="006B61B4" w:rsidRPr="00522E46">
        <w:t>du logement</w:t>
      </w:r>
      <w:r w:rsidRPr="00522E46">
        <w:t xml:space="preserve">, préalable à l’établissement </w:t>
      </w:r>
      <w:r w:rsidR="006B61B4" w:rsidRPr="00522E46">
        <w:t>du devis</w:t>
      </w:r>
      <w:r w:rsidRPr="00522E46">
        <w:t xml:space="preserve">, doit être effectuée au cours de </w:t>
      </w:r>
      <w:r w:rsidR="006B61B4" w:rsidRPr="00522E46">
        <w:t>laquelle l’entreprise</w:t>
      </w:r>
      <w:r w:rsidRPr="00522E46">
        <w:t xml:space="preserve"> qui installe ou pose les </w:t>
      </w:r>
      <w:r w:rsidR="006B61B4" w:rsidRPr="00522E46">
        <w:t>équipements, matériaux</w:t>
      </w:r>
      <w:r w:rsidRPr="00522E46">
        <w:t xml:space="preserve"> ou appareils valide</w:t>
      </w:r>
      <w:r w:rsidR="00790962">
        <w:t xml:space="preserve"> l</w:t>
      </w:r>
      <w:r w:rsidR="006B61B4" w:rsidRPr="00522E46">
        <w:t>eur adéquation</w:t>
      </w:r>
      <w:r w:rsidRPr="00522E46">
        <w:t xml:space="preserve"> au logement.</w:t>
      </w:r>
    </w:p>
    <w:p w:rsidR="00C45410" w:rsidRDefault="00785E57" w:rsidP="00785E57">
      <w:r w:rsidRPr="00522E46">
        <w:t xml:space="preserve">En 2019, les dépenses pour certains </w:t>
      </w:r>
      <w:r w:rsidR="006B61B4" w:rsidRPr="00522E46">
        <w:t>équipements et</w:t>
      </w:r>
      <w:r w:rsidRPr="00522E46">
        <w:t xml:space="preserve"> travaux sont plafonnées. C’est </w:t>
      </w:r>
      <w:r w:rsidR="006B61B4" w:rsidRPr="00522E46">
        <w:t>notamment le</w:t>
      </w:r>
      <w:r w:rsidRPr="00522E46">
        <w:t xml:space="preserve"> cas pour :</w:t>
      </w:r>
    </w:p>
    <w:p w:rsidR="00785E57" w:rsidRPr="00522E46" w:rsidRDefault="00A94BE1" w:rsidP="00A94BE1">
      <w:pPr>
        <w:pStyle w:val="paragraphedelistepuce"/>
      </w:pPr>
      <w:r w:rsidRPr="00522E46">
        <w:t xml:space="preserve">L’acquisition </w:t>
      </w:r>
      <w:r w:rsidR="00785E57" w:rsidRPr="00522E46">
        <w:t xml:space="preserve">d’une chaudière à très </w:t>
      </w:r>
      <w:r w:rsidR="006B61B4" w:rsidRPr="00522E46">
        <w:t>haute performance</w:t>
      </w:r>
      <w:r w:rsidR="00785E57" w:rsidRPr="00522E46">
        <w:t xml:space="preserve"> énergétique autre que celles </w:t>
      </w:r>
      <w:r w:rsidR="006B61B4" w:rsidRPr="00522E46">
        <w:t>fonctionnant au</w:t>
      </w:r>
      <w:r w:rsidR="00785E57" w:rsidRPr="00522E46">
        <w:t xml:space="preserve"> fioul, et l’acquisition d’une chaudière</w:t>
      </w:r>
      <w:r w:rsidR="006B61B4">
        <w:t xml:space="preserve"> </w:t>
      </w:r>
      <w:r w:rsidR="00785E57" w:rsidRPr="00522E46">
        <w:t xml:space="preserve">à micro-cogénération gaz. </w:t>
      </w:r>
      <w:r w:rsidR="00C10E78">
        <w:br/>
      </w:r>
      <w:r w:rsidR="00785E57" w:rsidRPr="00522E46">
        <w:t xml:space="preserve">Les </w:t>
      </w:r>
      <w:r w:rsidR="006B61B4" w:rsidRPr="00522E46">
        <w:t>dépenses payées</w:t>
      </w:r>
      <w:r w:rsidR="00785E57" w:rsidRPr="00522E46">
        <w:t xml:space="preserve"> à compter du 8 mars 2019 sont limitées</w:t>
      </w:r>
      <w:r w:rsidR="006B61B4">
        <w:t xml:space="preserve"> </w:t>
      </w:r>
      <w:r w:rsidR="00785E57" w:rsidRPr="00522E46">
        <w:t>à 3 350</w:t>
      </w:r>
      <w:r w:rsidR="00935AC2">
        <w:t> €</w:t>
      </w:r>
      <w:r w:rsidR="00785E57" w:rsidRPr="00522E46">
        <w:t xml:space="preserve"> TTC ;</w:t>
      </w:r>
    </w:p>
    <w:p w:rsidR="00785E57" w:rsidRPr="00522E46" w:rsidRDefault="00A94BE1" w:rsidP="00A94BE1">
      <w:pPr>
        <w:pStyle w:val="paragraphedelistepuce"/>
      </w:pPr>
      <w:r>
        <w:t>L</w:t>
      </w:r>
      <w:r w:rsidR="00785E57" w:rsidRPr="00522E46">
        <w:t xml:space="preserve">es dépenses d’isolation des parois vitrées, </w:t>
      </w:r>
      <w:r w:rsidR="006B61B4" w:rsidRPr="00522E46">
        <w:t>en remplacement</w:t>
      </w:r>
      <w:r w:rsidR="00785E57" w:rsidRPr="00522E46">
        <w:t xml:space="preserve"> d’un simple vitrage : dans </w:t>
      </w:r>
      <w:r w:rsidR="00F65ED2" w:rsidRPr="00522E46">
        <w:t>la limite</w:t>
      </w:r>
      <w:r w:rsidR="00785E57" w:rsidRPr="00522E46">
        <w:t xml:space="preserve"> d’un plafond de 670</w:t>
      </w:r>
      <w:r w:rsidR="00935AC2">
        <w:t> €</w:t>
      </w:r>
      <w:r w:rsidR="00785E57" w:rsidRPr="00522E46">
        <w:t xml:space="preserve"> TTC par </w:t>
      </w:r>
      <w:r w:rsidR="006B61B4" w:rsidRPr="00522E46">
        <w:t>équipement dès</w:t>
      </w:r>
      <w:r w:rsidR="00785E57" w:rsidRPr="00522E46">
        <w:t xml:space="preserve"> le 1er janvier 2019.</w:t>
      </w:r>
    </w:p>
    <w:p w:rsidR="00C45410" w:rsidRDefault="00785E57" w:rsidP="00785E57">
      <w:r w:rsidRPr="00522E46">
        <w:lastRenderedPageBreak/>
        <w:t>En 2019, les dépenses de pose d’</w:t>
      </w:r>
      <w:r w:rsidR="006B61B4" w:rsidRPr="00522E46">
        <w:t>équipements de</w:t>
      </w:r>
      <w:r w:rsidRPr="00522E46">
        <w:t xml:space="preserve"> chauffage utilisant des énergies </w:t>
      </w:r>
      <w:r w:rsidR="006B61B4" w:rsidRPr="00522E46">
        <w:t>renouvelables, jusque-là</w:t>
      </w:r>
      <w:r w:rsidRPr="00522E46">
        <w:t xml:space="preserve"> exclues du </w:t>
      </w:r>
      <w:r w:rsidR="006B61B4" w:rsidRPr="00522E46">
        <w:t>dispositif, deviennent</w:t>
      </w:r>
      <w:r w:rsidRPr="00522E46">
        <w:t xml:space="preserve"> éligibles de même que </w:t>
      </w:r>
      <w:r w:rsidR="006B61B4" w:rsidRPr="00522E46">
        <w:t>les dépenses</w:t>
      </w:r>
      <w:r w:rsidRPr="00522E46">
        <w:t xml:space="preserve"> payées pour la dépose d’une cuve </w:t>
      </w:r>
      <w:r w:rsidR="006B61B4" w:rsidRPr="00522E46">
        <w:t>à fioul</w:t>
      </w:r>
      <w:r w:rsidRPr="00522E46">
        <w:t xml:space="preserve">. Le bénéfice du crédit d’impôt pour </w:t>
      </w:r>
      <w:r w:rsidR="006B61B4" w:rsidRPr="00522E46">
        <w:t>ces dépenses</w:t>
      </w:r>
      <w:r w:rsidRPr="00522E46">
        <w:t xml:space="preserve"> est assorti d’une condition </w:t>
      </w:r>
      <w:r w:rsidR="006B61B4" w:rsidRPr="00522E46">
        <w:t>de ressources</w:t>
      </w:r>
      <w:r w:rsidRPr="00522E46">
        <w:t xml:space="preserve"> : pour des travaux réalisés en </w:t>
      </w:r>
      <w:r w:rsidR="006B61B4" w:rsidRPr="00522E46">
        <w:t>2019, votre</w:t>
      </w:r>
      <w:r w:rsidRPr="00522E46">
        <w:t xml:space="preserve"> revenu fiscal de référence (RFR) de l’année2017 ne doit pas dépasser le </w:t>
      </w:r>
      <w:r w:rsidR="006B61B4" w:rsidRPr="00522E46">
        <w:t>plafond permettant</w:t>
      </w:r>
      <w:r w:rsidRPr="00522E46">
        <w:t xml:space="preserve"> de bénéficier des aides de l’</w:t>
      </w:r>
      <w:r w:rsidR="006B61B4" w:rsidRPr="00522E46">
        <w:t>ANAH. Le</w:t>
      </w:r>
      <w:r w:rsidRPr="00522E46">
        <w:t xml:space="preserve"> montant maximum pour être </w:t>
      </w:r>
      <w:r w:rsidR="006B61B4" w:rsidRPr="00522E46">
        <w:t>éligible dépend</w:t>
      </w:r>
      <w:r w:rsidRPr="00522E46">
        <w:t xml:space="preserve"> de la localisation du bien (Île-de-France ou autres régions) et du nombre </w:t>
      </w:r>
      <w:r w:rsidR="006B61B4" w:rsidRPr="00522E46">
        <w:t>de personnes</w:t>
      </w:r>
      <w:r w:rsidRPr="00522E46">
        <w:t xml:space="preserve"> composant le foyer fiscal.</w:t>
      </w:r>
    </w:p>
    <w:p w:rsidR="00C45410" w:rsidRDefault="00785E57" w:rsidP="00785E57">
      <w:r w:rsidRPr="00522E46">
        <w:t>Le taux d</w:t>
      </w:r>
      <w:bookmarkStart w:id="190" w:name="ici"/>
      <w:bookmarkEnd w:id="190"/>
      <w:r w:rsidRPr="00522E46">
        <w:t>u crédit d’impôt est de :</w:t>
      </w:r>
    </w:p>
    <w:p w:rsidR="00C45410" w:rsidRDefault="00785E57" w:rsidP="00804239">
      <w:pPr>
        <w:pStyle w:val="paragraphedelistepuce"/>
      </w:pPr>
      <w:r w:rsidRPr="00522E46">
        <w:t>15</w:t>
      </w:r>
      <w:r w:rsidR="007A11D1">
        <w:t> %</w:t>
      </w:r>
      <w:r w:rsidRPr="00522E46">
        <w:t xml:space="preserve"> du montant des dépenses éligibles </w:t>
      </w:r>
      <w:r w:rsidR="006B61B4" w:rsidRPr="00522E46">
        <w:t>pour l’acquisition</w:t>
      </w:r>
      <w:r w:rsidRPr="00522E46">
        <w:t xml:space="preserve"> de matériaux d’isolation </w:t>
      </w:r>
      <w:r w:rsidR="006B61B4" w:rsidRPr="00522E46">
        <w:t>thermique des</w:t>
      </w:r>
      <w:r w:rsidRPr="00522E46">
        <w:t xml:space="preserve"> parois vitrées ;</w:t>
      </w:r>
    </w:p>
    <w:p w:rsidR="00C45410" w:rsidRDefault="00785E57" w:rsidP="00804239">
      <w:pPr>
        <w:pStyle w:val="paragraphedelistepuce"/>
      </w:pPr>
      <w:r w:rsidRPr="00522E46">
        <w:t>50</w:t>
      </w:r>
      <w:r w:rsidR="007A11D1">
        <w:t> %</w:t>
      </w:r>
      <w:r w:rsidRPr="00522E46">
        <w:t xml:space="preserve"> du coût de la main d’</w:t>
      </w:r>
      <w:r w:rsidR="006B61B4" w:rsidRPr="00522E46">
        <w:t>œuvre</w:t>
      </w:r>
      <w:r w:rsidRPr="00522E46">
        <w:t xml:space="preserve"> pour </w:t>
      </w:r>
      <w:r w:rsidR="006B61B4" w:rsidRPr="00522E46">
        <w:t>la dépose</w:t>
      </w:r>
      <w:r w:rsidRPr="00522E46">
        <w:t xml:space="preserve"> d’une cuve à fioul pour les ménages</w:t>
      </w:r>
      <w:r w:rsidR="006B61B4">
        <w:t xml:space="preserve"> </w:t>
      </w:r>
      <w:r w:rsidRPr="00522E46">
        <w:t>sous conditions de ressources de l’Anah ;</w:t>
      </w:r>
    </w:p>
    <w:p w:rsidR="00C45410" w:rsidRDefault="00785E57" w:rsidP="00804239">
      <w:pPr>
        <w:pStyle w:val="paragraphedelistepuce"/>
      </w:pPr>
      <w:r w:rsidRPr="00522E46">
        <w:t>30</w:t>
      </w:r>
      <w:r w:rsidR="007A11D1">
        <w:t> %</w:t>
      </w:r>
      <w:r w:rsidRPr="00522E46">
        <w:t xml:space="preserve"> du montant des dépenses éligibles </w:t>
      </w:r>
      <w:r w:rsidR="00D64B3F" w:rsidRPr="00522E46">
        <w:t>pour les</w:t>
      </w:r>
      <w:r w:rsidRPr="00522E46">
        <w:t xml:space="preserve"> autres équipements, matériaux et </w:t>
      </w:r>
      <w:r w:rsidR="006B61B4" w:rsidRPr="00522E46">
        <w:t>prestations ouvrant</w:t>
      </w:r>
      <w:r w:rsidRPr="00522E46">
        <w:t xml:space="preserve"> droit au crédit d’impôt.</w:t>
      </w:r>
    </w:p>
    <w:p w:rsidR="00C45410" w:rsidRDefault="00785E57" w:rsidP="00785E57">
      <w:r w:rsidRPr="00522E46">
        <w:t xml:space="preserve">Les dépenses sont retenues dans les </w:t>
      </w:r>
      <w:r w:rsidR="006B61B4" w:rsidRPr="00522E46">
        <w:t>limites d’un</w:t>
      </w:r>
      <w:r w:rsidRPr="00522E46">
        <w:t xml:space="preserve"> plafond pluriannuel sur cinq </w:t>
      </w:r>
      <w:r w:rsidR="006B61B4" w:rsidRPr="00522E46">
        <w:t>années consécutives</w:t>
      </w:r>
      <w:r w:rsidRPr="00522E46">
        <w:t>. Pour le calcul du crédit d’impôt</w:t>
      </w:r>
      <w:r w:rsidR="00804239">
        <w:t xml:space="preserve"> </w:t>
      </w:r>
      <w:r w:rsidRPr="00522E46">
        <w:t xml:space="preserve">2019, le plafond s’applique aux </w:t>
      </w:r>
      <w:r w:rsidR="006B61B4" w:rsidRPr="00522E46">
        <w:t>dépenses effectuées</w:t>
      </w:r>
      <w:r w:rsidRPr="00522E46">
        <w:t xml:space="preserve"> entre le 1er janvier 2015 et le 31décembre 2019. Le plafond est fixé à 8 000</w:t>
      </w:r>
      <w:r w:rsidR="00935AC2">
        <w:t> €</w:t>
      </w:r>
      <w:r w:rsidR="00804239">
        <w:t xml:space="preserve"> </w:t>
      </w:r>
      <w:r w:rsidRPr="00522E46">
        <w:t>pour une personne seule et à 16</w:t>
      </w:r>
      <w:r w:rsidR="00804239">
        <w:t> </w:t>
      </w:r>
      <w:r w:rsidRPr="00522E46">
        <w:t>000</w:t>
      </w:r>
      <w:r w:rsidR="00935AC2">
        <w:t> €</w:t>
      </w:r>
      <w:r w:rsidRPr="00522E46">
        <w:t xml:space="preserve"> pour </w:t>
      </w:r>
      <w:r w:rsidR="004D4D5A" w:rsidRPr="00522E46">
        <w:t>les personnes</w:t>
      </w:r>
      <w:r w:rsidRPr="00522E46">
        <w:t xml:space="preserve"> soumises à imposition commune, </w:t>
      </w:r>
      <w:r w:rsidR="006B61B4" w:rsidRPr="00522E46">
        <w:t>ce plafond</w:t>
      </w:r>
      <w:r w:rsidRPr="00522E46">
        <w:t xml:space="preserve"> est majoré de 400</w:t>
      </w:r>
      <w:r w:rsidR="00935AC2">
        <w:t> €</w:t>
      </w:r>
      <w:r w:rsidRPr="00522E46">
        <w:t xml:space="preserve"> par personne </w:t>
      </w:r>
      <w:r w:rsidR="00D64B3F" w:rsidRPr="00522E46">
        <w:t>à charge</w:t>
      </w:r>
      <w:r w:rsidRPr="00522E46">
        <w:t xml:space="preserve"> ou 200</w:t>
      </w:r>
      <w:r w:rsidR="00935AC2">
        <w:t> €</w:t>
      </w:r>
      <w:r w:rsidRPr="00522E46">
        <w:t xml:space="preserve"> par enfant en résidence </w:t>
      </w:r>
      <w:r w:rsidR="006B61B4" w:rsidRPr="00522E46">
        <w:t>alternée ou</w:t>
      </w:r>
      <w:r w:rsidRPr="00522E46">
        <w:t xml:space="preserve"> à charge partagée.</w:t>
      </w:r>
    </w:p>
    <w:p w:rsidR="00C45410" w:rsidRDefault="00785E57" w:rsidP="00785E57">
      <w:bookmarkStart w:id="191" w:name="_Hlk35522833"/>
      <w:r w:rsidRPr="00522E46">
        <w:t xml:space="preserve">Pour obtenir des précisions </w:t>
      </w:r>
      <w:r w:rsidR="006B61B4" w:rsidRPr="00522E46">
        <w:t>complémentaires, vous</w:t>
      </w:r>
      <w:r w:rsidRPr="00522E46">
        <w:t xml:space="preserve"> disposez de la notice </w:t>
      </w:r>
      <w:r w:rsidR="00D64B3F">
        <w:t>n°</w:t>
      </w:r>
      <w:r w:rsidR="00804239">
        <w:t> </w:t>
      </w:r>
      <w:r w:rsidRPr="00522E46">
        <w:t>2041</w:t>
      </w:r>
      <w:r w:rsidR="00804239">
        <w:t> </w:t>
      </w:r>
      <w:r w:rsidRPr="00522E46">
        <w:t xml:space="preserve">GR </w:t>
      </w:r>
      <w:r w:rsidR="006B61B4" w:rsidRPr="00522E46">
        <w:t>qui détaille</w:t>
      </w:r>
      <w:r w:rsidRPr="00522E46">
        <w:t xml:space="preserve"> le dispositif, les équipements </w:t>
      </w:r>
      <w:r w:rsidR="006B61B4" w:rsidRPr="00522E46">
        <w:t>éligibles au</w:t>
      </w:r>
      <w:r w:rsidRPr="00522E46">
        <w:t xml:space="preserve"> crédit d’impôt, les plafonds de ressources et</w:t>
      </w:r>
      <w:r w:rsidR="006B61B4">
        <w:t xml:space="preserve"> </w:t>
      </w:r>
      <w:r w:rsidRPr="00522E46">
        <w:t>les normes spécifiques (thermique, de performance</w:t>
      </w:r>
      <w:r w:rsidR="006B61B4" w:rsidRPr="00522E46">
        <w:t>…) devant</w:t>
      </w:r>
      <w:r w:rsidRPr="00522E46">
        <w:t xml:space="preserve"> être respectées par les </w:t>
      </w:r>
      <w:r w:rsidR="006B61B4" w:rsidRPr="00522E46">
        <w:t>matériaux, équipements</w:t>
      </w:r>
      <w:r w:rsidRPr="00522E46">
        <w:t xml:space="preserve"> et appareils éligibles et </w:t>
      </w:r>
      <w:r w:rsidR="002368B0" w:rsidRPr="00522E46">
        <w:t>le bulletin</w:t>
      </w:r>
      <w:r w:rsidRPr="00522E46">
        <w:t xml:space="preserve"> officiel des impôts BOI-IR-RICI-280</w:t>
      </w:r>
      <w:r w:rsidR="00804239">
        <w:t xml:space="preserve"> </w:t>
      </w:r>
      <w:r w:rsidRPr="00522E46">
        <w:t>disponibles sur impots.gouv.fr.</w:t>
      </w:r>
    </w:p>
    <w:p w:rsidR="00C45410" w:rsidRDefault="006B61B4" w:rsidP="00AA14D6">
      <w:pPr>
        <w:pStyle w:val="Titre2"/>
      </w:pPr>
      <w:bookmarkStart w:id="192" w:name="_Toc35543025"/>
      <w:bookmarkEnd w:id="191"/>
      <w:r w:rsidRPr="00522E46">
        <w:t>Réductions</w:t>
      </w:r>
      <w:r w:rsidR="00785E57" w:rsidRPr="00522E46">
        <w:t xml:space="preserve"> et </w:t>
      </w:r>
      <w:r w:rsidRPr="00522E46">
        <w:t>crédits d’impôt</w:t>
      </w:r>
      <w:r w:rsidR="00785E57" w:rsidRPr="00522E46">
        <w:t xml:space="preserve"> de la </w:t>
      </w:r>
      <w:r w:rsidR="00F65ED2" w:rsidRPr="00522E46">
        <w:t>déclaration no</w:t>
      </w:r>
      <w:r w:rsidR="00785E57" w:rsidRPr="00522E46">
        <w:t xml:space="preserve"> 2042</w:t>
      </w:r>
      <w:r w:rsidR="00804239">
        <w:t> </w:t>
      </w:r>
      <w:r w:rsidR="00785E57" w:rsidRPr="00522E46">
        <w:t>c</w:t>
      </w:r>
      <w:bookmarkEnd w:id="192"/>
    </w:p>
    <w:p w:rsidR="00C45410" w:rsidRDefault="00785E57" w:rsidP="00804239">
      <w:pPr>
        <w:pStyle w:val="Titre3"/>
      </w:pPr>
      <w:bookmarkStart w:id="193" w:name="_Toc35543026"/>
      <w:r w:rsidRPr="00522E46">
        <w:t xml:space="preserve">Investissements locatifs </w:t>
      </w:r>
      <w:r w:rsidR="006B61B4" w:rsidRPr="00522E46">
        <w:t xml:space="preserve">intermédiaires </w:t>
      </w:r>
      <w:r w:rsidR="00804239">
        <w:br/>
      </w:r>
      <w:r w:rsidR="006B61B4" w:rsidRPr="00522E46">
        <w:t>“loi</w:t>
      </w:r>
      <w:r w:rsidRPr="00522E46">
        <w:t xml:space="preserve"> Pinel” et “loi Duflot” 7QI à 7FX</w:t>
      </w:r>
      <w:bookmarkEnd w:id="193"/>
    </w:p>
    <w:p w:rsidR="00804239" w:rsidRDefault="00785E57" w:rsidP="00785E57">
      <w:r w:rsidRPr="00522E46">
        <w:t>Vous pouvez bénéficier de la réduction d’impôt</w:t>
      </w:r>
      <w:r w:rsidR="006B61B4">
        <w:t xml:space="preserve"> </w:t>
      </w:r>
      <w:r w:rsidRPr="00522E46">
        <w:t xml:space="preserve">en faveur des investissements locatifs </w:t>
      </w:r>
      <w:r w:rsidR="006B61B4" w:rsidRPr="00522E46">
        <w:t>réalisés dans</w:t>
      </w:r>
      <w:r w:rsidRPr="00522E46">
        <w:t xml:space="preserve"> le secteur intermédiaire si vous </w:t>
      </w:r>
      <w:r w:rsidR="006B61B4" w:rsidRPr="00522E46">
        <w:t>achetez ou</w:t>
      </w:r>
      <w:r w:rsidRPr="00522E46">
        <w:t xml:space="preserve"> faites construire des logements neufs </w:t>
      </w:r>
      <w:r w:rsidR="002368B0" w:rsidRPr="00522E46">
        <w:t>ou assimilés</w:t>
      </w:r>
      <w:r w:rsidRPr="00522E46">
        <w:t xml:space="preserve"> du 1</w:t>
      </w:r>
      <w:r w:rsidRPr="00804239">
        <w:rPr>
          <w:vertAlign w:val="superscript"/>
        </w:rPr>
        <w:t>er</w:t>
      </w:r>
      <w:r w:rsidR="00804239">
        <w:t> </w:t>
      </w:r>
      <w:r w:rsidRPr="00522E46">
        <w:t>janvier</w:t>
      </w:r>
      <w:r w:rsidR="00804239">
        <w:t> </w:t>
      </w:r>
      <w:r w:rsidRPr="00522E46">
        <w:t>2013 au 31</w:t>
      </w:r>
      <w:r w:rsidR="00804239">
        <w:t> </w:t>
      </w:r>
      <w:r w:rsidRPr="00522E46">
        <w:t>août 2014</w:t>
      </w:r>
      <w:r w:rsidR="00804239">
        <w:t xml:space="preserve"> </w:t>
      </w:r>
      <w:r w:rsidRPr="00522E46">
        <w:t>(dispositif “Duflot”) ou du 1</w:t>
      </w:r>
      <w:r w:rsidRPr="00804239">
        <w:rPr>
          <w:vertAlign w:val="superscript"/>
        </w:rPr>
        <w:t>er</w:t>
      </w:r>
      <w:r w:rsidR="00804239">
        <w:t> </w:t>
      </w:r>
      <w:r w:rsidRPr="00522E46">
        <w:t>septembre</w:t>
      </w:r>
      <w:r w:rsidR="00804239">
        <w:t> </w:t>
      </w:r>
      <w:r w:rsidRPr="00522E46">
        <w:t>2014</w:t>
      </w:r>
      <w:r w:rsidR="00804239">
        <w:t xml:space="preserve"> </w:t>
      </w:r>
      <w:r w:rsidRPr="00522E46">
        <w:t>au 31</w:t>
      </w:r>
      <w:r w:rsidR="00804239">
        <w:t> </w:t>
      </w:r>
      <w:r w:rsidRPr="00522E46">
        <w:t>décembre</w:t>
      </w:r>
      <w:r w:rsidR="00804239">
        <w:t> </w:t>
      </w:r>
      <w:r w:rsidRPr="00522E46">
        <w:t xml:space="preserve">2021 (dispositif “Pinel”) et </w:t>
      </w:r>
      <w:r w:rsidR="00D64B3F" w:rsidRPr="00522E46">
        <w:t>si vous</w:t>
      </w:r>
      <w:r w:rsidRPr="00522E46">
        <w:t xml:space="preserve"> vous engagez à les donner en </w:t>
      </w:r>
      <w:r w:rsidR="006B61B4" w:rsidRPr="00522E46">
        <w:t>location nue</w:t>
      </w:r>
      <w:r w:rsidRPr="00522E46">
        <w:t xml:space="preserve"> à usage d’habitation principale du </w:t>
      </w:r>
      <w:r w:rsidR="006B61B4" w:rsidRPr="00522E46">
        <w:t>locataire, pour</w:t>
      </w:r>
      <w:r w:rsidRPr="00522E46">
        <w:t xml:space="preserve"> une durée minimale de 9 ans</w:t>
      </w:r>
      <w:r w:rsidR="00804239">
        <w:t xml:space="preserve"> </w:t>
      </w:r>
      <w:r w:rsidRPr="00522E46">
        <w:t xml:space="preserve">(dispositif “Duflot”) ou sur option, pour </w:t>
      </w:r>
      <w:r w:rsidR="002368B0" w:rsidRPr="00522E46">
        <w:t>une durée</w:t>
      </w:r>
      <w:r w:rsidRPr="00522E46">
        <w:t xml:space="preserve"> minimale de 6 ou 9 ans (</w:t>
      </w:r>
      <w:r w:rsidR="006B61B4" w:rsidRPr="00522E46">
        <w:t>dispositif “Pinel</w:t>
      </w:r>
      <w:r w:rsidRPr="00522E46">
        <w:t xml:space="preserve">”). </w:t>
      </w:r>
    </w:p>
    <w:p w:rsidR="00785E57" w:rsidRPr="00522E46" w:rsidRDefault="00785E57" w:rsidP="00785E57">
      <w:r w:rsidRPr="00522E46">
        <w:t xml:space="preserve">Cette option, exercée lors du dépôt </w:t>
      </w:r>
      <w:r w:rsidR="000A576A">
        <w:t>de la</w:t>
      </w:r>
      <w:r w:rsidRPr="00522E46">
        <w:t xml:space="preserve"> déclaration de revenus de l’année d’</w:t>
      </w:r>
      <w:r w:rsidR="006B61B4" w:rsidRPr="00522E46">
        <w:t>achèvement du</w:t>
      </w:r>
      <w:r w:rsidRPr="00522E46">
        <w:t xml:space="preserve"> logement ou de son acquisition si </w:t>
      </w:r>
      <w:r w:rsidR="00F65ED2" w:rsidRPr="00522E46">
        <w:t>elle est</w:t>
      </w:r>
      <w:r w:rsidRPr="00522E46">
        <w:t xml:space="preserve"> postérieure, est irrévocable.</w:t>
      </w:r>
    </w:p>
    <w:p w:rsidR="00C45410" w:rsidRDefault="00785E57" w:rsidP="00785E57">
      <w:r w:rsidRPr="00522E46">
        <w:t>Pour les investissements réalisés depuis le</w:t>
      </w:r>
      <w:r w:rsidR="00804239">
        <w:t xml:space="preserve"> </w:t>
      </w:r>
      <w:r w:rsidRPr="00522E46">
        <w:t>1</w:t>
      </w:r>
      <w:r w:rsidRPr="00804239">
        <w:rPr>
          <w:vertAlign w:val="superscript"/>
        </w:rPr>
        <w:t>er</w:t>
      </w:r>
      <w:r w:rsidR="00804239">
        <w:t> </w:t>
      </w:r>
      <w:r w:rsidRPr="00522E46">
        <w:t>janvier 2015, le logement peut être donné</w:t>
      </w:r>
      <w:r w:rsidR="006B61B4">
        <w:t xml:space="preserve"> </w:t>
      </w:r>
      <w:r w:rsidRPr="00522E46">
        <w:t>en location à un ascendant ou un descendant,</w:t>
      </w:r>
      <w:r w:rsidR="006B61B4">
        <w:t xml:space="preserve"> </w:t>
      </w:r>
      <w:r w:rsidRPr="00522E46">
        <w:t>autre qu’un membre de votre foyer fiscal.</w:t>
      </w:r>
    </w:p>
    <w:p w:rsidR="00804239" w:rsidRDefault="00785E57" w:rsidP="00785E57">
      <w:r w:rsidRPr="00522E46">
        <w:t xml:space="preserve">La réduction d’impôt s’applique au titre </w:t>
      </w:r>
      <w:r w:rsidR="002368B0" w:rsidRPr="00522E46">
        <w:t>des logements</w:t>
      </w:r>
      <w:r w:rsidRPr="00522E46">
        <w:t xml:space="preserve"> situés dans les communes </w:t>
      </w:r>
      <w:r w:rsidR="006B61B4" w:rsidRPr="00522E46">
        <w:t>de métropole</w:t>
      </w:r>
      <w:r w:rsidRPr="00522E46">
        <w:t xml:space="preserve"> classées dans les zones A, A bis et</w:t>
      </w:r>
      <w:r w:rsidR="00804239">
        <w:t xml:space="preserve"> </w:t>
      </w:r>
      <w:r w:rsidRPr="00522E46">
        <w:t xml:space="preserve">B1. </w:t>
      </w:r>
    </w:p>
    <w:p w:rsidR="00804239" w:rsidRDefault="00785E57" w:rsidP="00785E57">
      <w:r w:rsidRPr="00522E46">
        <w:lastRenderedPageBreak/>
        <w:t xml:space="preserve">Pour les investissements réalisés à </w:t>
      </w:r>
      <w:r w:rsidR="006B61B4" w:rsidRPr="00522E46">
        <w:t>compter de</w:t>
      </w:r>
      <w:r w:rsidRPr="00522E46">
        <w:t xml:space="preserve"> 2017, la réduction d’impôt peut </w:t>
      </w:r>
      <w:r w:rsidR="006B61B4" w:rsidRPr="00522E46">
        <w:t>également s’appliquer</w:t>
      </w:r>
      <w:r w:rsidRPr="00522E46">
        <w:t xml:space="preserve"> au titre des logements situés </w:t>
      </w:r>
      <w:r w:rsidR="006B61B4" w:rsidRPr="00522E46">
        <w:t>dans des</w:t>
      </w:r>
      <w:r w:rsidRPr="00522E46">
        <w:t xml:space="preserve"> communes dont le territoire est couvert </w:t>
      </w:r>
      <w:r w:rsidR="00D12145">
        <w:t>par un</w:t>
      </w:r>
      <w:r w:rsidR="00804239">
        <w:t xml:space="preserve"> </w:t>
      </w:r>
      <w:r w:rsidRPr="00522E46">
        <w:t xml:space="preserve">contrat de redynamisation de site </w:t>
      </w:r>
      <w:r w:rsidR="006B61B4" w:rsidRPr="00522E46">
        <w:t>de défense</w:t>
      </w:r>
      <w:r w:rsidRPr="00522E46">
        <w:t xml:space="preserve"> (CRSD). </w:t>
      </w:r>
    </w:p>
    <w:p w:rsidR="00C45410" w:rsidRDefault="00785E57" w:rsidP="00785E57">
      <w:r w:rsidRPr="00522E46">
        <w:t xml:space="preserve">Des dispositions </w:t>
      </w:r>
      <w:r w:rsidR="006B61B4" w:rsidRPr="00522E46">
        <w:t>transitoires sont</w:t>
      </w:r>
      <w:r w:rsidRPr="00522E46">
        <w:t xml:space="preserve"> prévues pour les logements situés dans</w:t>
      </w:r>
      <w:r w:rsidR="006B61B4">
        <w:t xml:space="preserve"> </w:t>
      </w:r>
      <w:r w:rsidRPr="00522E46">
        <w:t>les zones B2 et C.</w:t>
      </w:r>
    </w:p>
    <w:p w:rsidR="00785E57" w:rsidRPr="00522E46" w:rsidRDefault="00785E57" w:rsidP="00785E57">
      <w:r w:rsidRPr="00522E46">
        <w:t xml:space="preserve">Les investissements situés dans les </w:t>
      </w:r>
      <w:r w:rsidR="006B61B4" w:rsidRPr="00522E46">
        <w:t>départements et</w:t>
      </w:r>
      <w:r w:rsidRPr="00522E46">
        <w:t xml:space="preserve"> les collectivités d’outre-mer </w:t>
      </w:r>
      <w:r w:rsidR="006B61B4" w:rsidRPr="00522E46">
        <w:t>ouvrent également</w:t>
      </w:r>
      <w:r w:rsidRPr="00522E46">
        <w:t xml:space="preserve"> droit au bénéfice de l’</w:t>
      </w:r>
      <w:r w:rsidR="006B61B4" w:rsidRPr="00522E46">
        <w:t>avantage fiscal</w:t>
      </w:r>
      <w:r w:rsidRPr="00522E46">
        <w:t>.</w:t>
      </w:r>
    </w:p>
    <w:p w:rsidR="00C45410" w:rsidRDefault="00785E57" w:rsidP="00785E57">
      <w:r w:rsidRPr="00522E46">
        <w:t xml:space="preserve">Les revenus perçus au titre de la </w:t>
      </w:r>
      <w:r w:rsidR="006B61B4" w:rsidRPr="00522E46">
        <w:t>location doivent</w:t>
      </w:r>
      <w:r w:rsidRPr="00522E46">
        <w:t xml:space="preserve"> être déclarés dans la catégorie </w:t>
      </w:r>
      <w:r w:rsidR="002368B0" w:rsidRPr="00522E46">
        <w:t>des revenus</w:t>
      </w:r>
      <w:r w:rsidRPr="00522E46">
        <w:t xml:space="preserve"> fonciers.</w:t>
      </w:r>
    </w:p>
    <w:p w:rsidR="00804239" w:rsidRDefault="00785E57" w:rsidP="00785E57">
      <w:r w:rsidRPr="00522E46">
        <w:t>Pendant toute la période couverte par l’</w:t>
      </w:r>
      <w:r w:rsidR="006B61B4" w:rsidRPr="00522E46">
        <w:t>engagement de</w:t>
      </w:r>
      <w:r w:rsidRPr="00522E46">
        <w:t xml:space="preserve"> location, le loyer ne doit pas </w:t>
      </w:r>
      <w:r w:rsidR="006B61B4" w:rsidRPr="00522E46">
        <w:t>excéder certains</w:t>
      </w:r>
      <w:r w:rsidRPr="00522E46">
        <w:t xml:space="preserve"> plafonds qui varient en fonction du</w:t>
      </w:r>
      <w:r w:rsidR="006B61B4">
        <w:t xml:space="preserve"> </w:t>
      </w:r>
      <w:r w:rsidRPr="00522E46">
        <w:t>lieu de situation du logement et de sa surface.</w:t>
      </w:r>
      <w:r w:rsidR="006B61B4">
        <w:t xml:space="preserve"> </w:t>
      </w:r>
    </w:p>
    <w:p w:rsidR="00785E57" w:rsidRPr="00522E46" w:rsidRDefault="00785E57" w:rsidP="00785E57">
      <w:r w:rsidRPr="00522E46">
        <w:t>Les locataires doivent, en outre, satisfaire à</w:t>
      </w:r>
      <w:r w:rsidR="006B61B4">
        <w:t xml:space="preserve"> </w:t>
      </w:r>
      <w:r w:rsidRPr="00522E46">
        <w:t>certaines conditions de ressources.</w:t>
      </w:r>
    </w:p>
    <w:p w:rsidR="00785E57" w:rsidRPr="00522E46" w:rsidRDefault="00785E57" w:rsidP="00785E57">
      <w:r w:rsidRPr="00522E46">
        <w:t>Le logement doit respecter un niveau de</w:t>
      </w:r>
      <w:r w:rsidR="00804239">
        <w:t xml:space="preserve"> </w:t>
      </w:r>
      <w:r w:rsidRPr="00522E46">
        <w:t xml:space="preserve">performance énergétique global qui varie </w:t>
      </w:r>
      <w:r w:rsidR="006B61B4" w:rsidRPr="00522E46">
        <w:t>selon le</w:t>
      </w:r>
      <w:r w:rsidRPr="00522E46">
        <w:t xml:space="preserve"> lieu de situation du logement (métropole </w:t>
      </w:r>
      <w:r w:rsidR="006B61B4" w:rsidRPr="00522E46">
        <w:t>ou outre</w:t>
      </w:r>
      <w:r w:rsidRPr="00522E46">
        <w:t>-mer) à l’exception des logements situés</w:t>
      </w:r>
      <w:r w:rsidR="006B61B4">
        <w:t xml:space="preserve"> </w:t>
      </w:r>
      <w:r w:rsidRPr="00522E46">
        <w:t>à Mayotte.</w:t>
      </w:r>
    </w:p>
    <w:p w:rsidR="00C45410" w:rsidRDefault="00785E57" w:rsidP="00785E57">
      <w:r w:rsidRPr="00522E46">
        <w:t xml:space="preserve">La réduction d’impôt s’applique si vous </w:t>
      </w:r>
      <w:r w:rsidR="006B61B4" w:rsidRPr="00522E46">
        <w:t>réalisez directement</w:t>
      </w:r>
      <w:r w:rsidRPr="00522E46">
        <w:t xml:space="preserve"> l’investissement ou si vous le </w:t>
      </w:r>
      <w:r w:rsidR="006B61B4" w:rsidRPr="00522E46">
        <w:t>faites par</w:t>
      </w:r>
      <w:r w:rsidRPr="00522E46">
        <w:t xml:space="preserve"> l’intermédiaire d’une société non soumise à</w:t>
      </w:r>
      <w:r w:rsidR="006B61B4">
        <w:t xml:space="preserve"> </w:t>
      </w:r>
      <w:r w:rsidRPr="00522E46">
        <w:t xml:space="preserve">l’impôt sur les sociétés, autre qu’une </w:t>
      </w:r>
      <w:r w:rsidR="006B61B4" w:rsidRPr="00522E46">
        <w:t>société civile</w:t>
      </w:r>
      <w:r w:rsidRPr="00522E46">
        <w:t xml:space="preserve"> de placement immobilier (SCPI) </w:t>
      </w:r>
      <w:r w:rsidR="006B61B4" w:rsidRPr="00522E46">
        <w:t>mais également</w:t>
      </w:r>
      <w:r w:rsidRPr="00522E46">
        <w:t xml:space="preserve"> si vous faites l’acquisition de parts de</w:t>
      </w:r>
      <w:r w:rsidR="006B61B4">
        <w:t xml:space="preserve"> </w:t>
      </w:r>
      <w:r w:rsidRPr="00522E46">
        <w:t>SCPI réalisant un même investissement.</w:t>
      </w:r>
    </w:p>
    <w:p w:rsidR="00785E57" w:rsidRPr="00522E46" w:rsidRDefault="00785E57" w:rsidP="00785E57">
      <w:r w:rsidRPr="00522E46">
        <w:t>L’acquisition d’un logement en l’état futur</w:t>
      </w:r>
      <w:r w:rsidR="006B61B4">
        <w:t xml:space="preserve"> </w:t>
      </w:r>
      <w:r w:rsidRPr="00522E46">
        <w:t>d’achèvement, d’un logement en vue de sa</w:t>
      </w:r>
      <w:r w:rsidR="006B61B4">
        <w:t xml:space="preserve"> </w:t>
      </w:r>
      <w:r w:rsidRPr="00522E46">
        <w:t>réhabilitation, de locaux que vous transformez</w:t>
      </w:r>
      <w:r w:rsidR="006B61B4">
        <w:t xml:space="preserve"> </w:t>
      </w:r>
      <w:r w:rsidRPr="00522E46">
        <w:t>à usage d’habitation ou d’un logement inachevé</w:t>
      </w:r>
      <w:r w:rsidR="006B61B4">
        <w:t xml:space="preserve"> </w:t>
      </w:r>
      <w:r w:rsidRPr="00522E46">
        <w:t>en vue de son achèvement ouvre notamment</w:t>
      </w:r>
      <w:r w:rsidR="006B61B4">
        <w:t xml:space="preserve"> </w:t>
      </w:r>
      <w:r w:rsidRPr="00522E46">
        <w:t>droit à la réduction d’impôt.</w:t>
      </w:r>
    </w:p>
    <w:p w:rsidR="00C45410" w:rsidRDefault="00785E57" w:rsidP="00785E57">
      <w:r w:rsidRPr="00522E46">
        <w:t xml:space="preserve">Vous pouvez bénéficier de l’avantage fiscal </w:t>
      </w:r>
      <w:r w:rsidR="00F65ED2" w:rsidRPr="00522E46">
        <w:t>au titre</w:t>
      </w:r>
      <w:r w:rsidRPr="00522E46">
        <w:t xml:space="preserve"> de l’acquisition ou de la construction de</w:t>
      </w:r>
      <w:r w:rsidR="006B61B4">
        <w:t xml:space="preserve"> </w:t>
      </w:r>
      <w:r w:rsidRPr="00522E46">
        <w:t>deux logements pour une même année d’imposition.</w:t>
      </w:r>
    </w:p>
    <w:p w:rsidR="00172B68" w:rsidRDefault="00785E57" w:rsidP="00785E57">
      <w:r w:rsidRPr="00522E46">
        <w:t xml:space="preserve">La réduction d’impôt est calculée sur le prix </w:t>
      </w:r>
      <w:r w:rsidR="006B61B4" w:rsidRPr="00522E46">
        <w:t>de revient</w:t>
      </w:r>
      <w:r w:rsidRPr="00522E46">
        <w:t xml:space="preserve"> du ou </w:t>
      </w:r>
      <w:r w:rsidR="00113FA3" w:rsidRPr="00522E46">
        <w:t>des logements retenus</w:t>
      </w:r>
      <w:r w:rsidRPr="00522E46">
        <w:t xml:space="preserve"> dans </w:t>
      </w:r>
      <w:r w:rsidR="00113FA3" w:rsidRPr="00522E46">
        <w:t>la limite</w:t>
      </w:r>
      <w:r w:rsidRPr="00522E46">
        <w:t xml:space="preserve"> d’un plafond par mètre carré de </w:t>
      </w:r>
      <w:r w:rsidR="006B61B4" w:rsidRPr="00522E46">
        <w:t>surface habitable</w:t>
      </w:r>
      <w:r w:rsidRPr="00522E46">
        <w:t xml:space="preserve"> fixé à 5 500</w:t>
      </w:r>
      <w:r w:rsidR="00935AC2">
        <w:t> €</w:t>
      </w:r>
      <w:r w:rsidRPr="00522E46">
        <w:t xml:space="preserve"> ou sur le montant de </w:t>
      </w:r>
      <w:r w:rsidR="006B61B4" w:rsidRPr="00522E46">
        <w:t>la souscription</w:t>
      </w:r>
      <w:r w:rsidRPr="00522E46">
        <w:t xml:space="preserve"> au capital de SCPI. La base de </w:t>
      </w:r>
      <w:r w:rsidR="00113FA3" w:rsidRPr="00522E46">
        <w:t>la réduction</w:t>
      </w:r>
      <w:r w:rsidRPr="00522E46">
        <w:t xml:space="preserve"> d’impôt, par année de </w:t>
      </w:r>
      <w:r w:rsidR="00113FA3" w:rsidRPr="00522E46">
        <w:t>réalisation, est</w:t>
      </w:r>
      <w:r w:rsidRPr="00522E46">
        <w:t xml:space="preserve"> limitée à 300 000</w:t>
      </w:r>
      <w:r w:rsidR="00935AC2">
        <w:t> €</w:t>
      </w:r>
      <w:r w:rsidRPr="00522E46">
        <w:t xml:space="preserve"> par foyer fiscal. </w:t>
      </w:r>
    </w:p>
    <w:p w:rsidR="00785E57" w:rsidRPr="00522E46" w:rsidRDefault="00785E57" w:rsidP="00785E57">
      <w:r w:rsidRPr="00522E46">
        <w:t xml:space="preserve">Pour </w:t>
      </w:r>
      <w:r w:rsidR="00113FA3" w:rsidRPr="00522E46">
        <w:t>les investissements</w:t>
      </w:r>
      <w:r w:rsidRPr="00522E46">
        <w:t xml:space="preserve"> réalisés en 2014 et achevés en2019, ce plafond s’applique à l’ensemble</w:t>
      </w:r>
      <w:r w:rsidR="00172B68">
        <w:t xml:space="preserve"> </w:t>
      </w:r>
      <w:r w:rsidR="00113FA3" w:rsidRPr="00522E46">
        <w:t>d</w:t>
      </w:r>
      <w:r w:rsidR="00172B68">
        <w:t>e</w:t>
      </w:r>
      <w:r w:rsidR="00113FA3" w:rsidRPr="00522E46">
        <w:t>s</w:t>
      </w:r>
      <w:r w:rsidR="00172B68">
        <w:t xml:space="preserve"> </w:t>
      </w:r>
      <w:r w:rsidR="00113FA3" w:rsidRPr="00522E46">
        <w:t>investissements</w:t>
      </w:r>
      <w:r w:rsidRPr="00522E46">
        <w:t xml:space="preserve"> que ce soit dans le cadre </w:t>
      </w:r>
      <w:r w:rsidR="00113FA3" w:rsidRPr="00522E46">
        <w:t>du dispositif</w:t>
      </w:r>
      <w:r w:rsidRPr="00522E46">
        <w:t xml:space="preserve"> “Duflot” ou “Pinel”.</w:t>
      </w:r>
    </w:p>
    <w:p w:rsidR="00C45410" w:rsidRDefault="00785E57" w:rsidP="00785E57">
      <w:r w:rsidRPr="00522E46">
        <w:t xml:space="preserve">La réduction d’impôt est répartie sur six </w:t>
      </w:r>
      <w:r w:rsidR="00113FA3" w:rsidRPr="00522E46">
        <w:t>ou neuf</w:t>
      </w:r>
      <w:r w:rsidRPr="00522E46">
        <w:t xml:space="preserve"> années à raison du sixième ou </w:t>
      </w:r>
      <w:r w:rsidR="00113FA3" w:rsidRPr="00522E46">
        <w:t>du neuvième</w:t>
      </w:r>
      <w:r w:rsidRPr="00522E46">
        <w:t xml:space="preserve"> de son montant chaque année </w:t>
      </w:r>
      <w:r w:rsidR="00113FA3" w:rsidRPr="00522E46">
        <w:t>selon la</w:t>
      </w:r>
      <w:r w:rsidRPr="00522E46">
        <w:t xml:space="preserve"> durée d’engagement de location.</w:t>
      </w:r>
    </w:p>
    <w:p w:rsidR="00C45410" w:rsidRDefault="00785E57" w:rsidP="00785E57">
      <w:r w:rsidRPr="00522E46">
        <w:t xml:space="preserve">La réduction d’impôt est accordée la </w:t>
      </w:r>
      <w:r w:rsidR="00113FA3" w:rsidRPr="00522E46">
        <w:t>première fois</w:t>
      </w:r>
      <w:r w:rsidRPr="00522E46">
        <w:t xml:space="preserve"> au titre de l’année d’achèvement du </w:t>
      </w:r>
      <w:r w:rsidR="00113FA3" w:rsidRPr="00522E46">
        <w:t>logement ou</w:t>
      </w:r>
      <w:r w:rsidRPr="00522E46">
        <w:t xml:space="preserve"> de son acquisition si elle est </w:t>
      </w:r>
      <w:r w:rsidR="00113FA3" w:rsidRPr="00522E46">
        <w:t>postérieure, ou</w:t>
      </w:r>
      <w:r w:rsidRPr="00522E46">
        <w:t xml:space="preserve"> l’année de réalisation de </w:t>
      </w:r>
      <w:r w:rsidR="00113FA3" w:rsidRPr="00522E46">
        <w:t>la souscription</w:t>
      </w:r>
      <w:r w:rsidRPr="00522E46">
        <w:t xml:space="preserve"> de parts de SCPI.</w:t>
      </w:r>
    </w:p>
    <w:p w:rsidR="00172B68" w:rsidRDefault="00785E57" w:rsidP="00785E57">
      <w:r w:rsidRPr="00522E46">
        <w:t>La date de réalisation de l’investissement correspond</w:t>
      </w:r>
      <w:r w:rsidR="00113FA3">
        <w:t xml:space="preserve"> </w:t>
      </w:r>
      <w:r w:rsidRPr="00522E46">
        <w:t xml:space="preserve">à la date de la signature de l’acte </w:t>
      </w:r>
      <w:r w:rsidR="00113FA3" w:rsidRPr="00522E46">
        <w:t>authentique d’achat</w:t>
      </w:r>
      <w:r w:rsidRPr="00522E46">
        <w:t xml:space="preserve">. </w:t>
      </w:r>
    </w:p>
    <w:p w:rsidR="00C45410" w:rsidRDefault="00785E57" w:rsidP="00785E57">
      <w:r w:rsidRPr="00522E46">
        <w:t xml:space="preserve">Pour les logements que </w:t>
      </w:r>
      <w:r w:rsidR="00D64B3F" w:rsidRPr="00522E46">
        <w:t>vous faites</w:t>
      </w:r>
      <w:r w:rsidRPr="00522E46">
        <w:t xml:space="preserve"> construire, elle correspond à la date </w:t>
      </w:r>
      <w:r w:rsidR="004D4D5A" w:rsidRPr="00522E46">
        <w:t>de dépôt</w:t>
      </w:r>
      <w:r w:rsidRPr="00522E46">
        <w:t xml:space="preserve"> de la demande du</w:t>
      </w:r>
      <w:r w:rsidR="00172B68">
        <w:t xml:space="preserve"> </w:t>
      </w:r>
      <w:r w:rsidRPr="00522E46">
        <w:t>permis de construire.</w:t>
      </w:r>
    </w:p>
    <w:p w:rsidR="00C45410" w:rsidRDefault="00785E57" w:rsidP="00785E57">
      <w:r w:rsidRPr="00522E46">
        <w:lastRenderedPageBreak/>
        <w:t xml:space="preserve">Indiquez le montant de l’investissement </w:t>
      </w:r>
      <w:r w:rsidR="00113FA3" w:rsidRPr="00522E46">
        <w:t>dans la</w:t>
      </w:r>
      <w:r w:rsidRPr="00522E46">
        <w:t xml:space="preserve"> case appropriée.</w:t>
      </w:r>
    </w:p>
    <w:p w:rsidR="00172B68" w:rsidRDefault="00785E57" w:rsidP="00785E57">
      <w:r w:rsidRPr="00522E46">
        <w:t xml:space="preserve">Pour les investissements “loi Pinel” achevés en2019, les taux de la réduction pour des </w:t>
      </w:r>
      <w:r w:rsidR="002368B0" w:rsidRPr="00522E46">
        <w:t>logements situés</w:t>
      </w:r>
      <w:r w:rsidRPr="00522E46">
        <w:t xml:space="preserve"> en métropole sont fixés à 12</w:t>
      </w:r>
      <w:r w:rsidR="007A11D1">
        <w:t> %</w:t>
      </w:r>
      <w:r w:rsidR="00172B68">
        <w:t xml:space="preserve"> </w:t>
      </w:r>
      <w:r w:rsidRPr="00522E46">
        <w:t>lorsque l’engagement de location est de 6 ans</w:t>
      </w:r>
      <w:r w:rsidR="00113FA3">
        <w:t xml:space="preserve"> </w:t>
      </w:r>
      <w:r w:rsidRPr="00522E46">
        <w:t>et à 18</w:t>
      </w:r>
      <w:r w:rsidR="007A11D1">
        <w:t> %</w:t>
      </w:r>
      <w:r w:rsidRPr="00522E46">
        <w:t xml:space="preserve"> lorsque l’engagement de location </w:t>
      </w:r>
      <w:r w:rsidR="00113FA3" w:rsidRPr="00522E46">
        <w:t>est de</w:t>
      </w:r>
      <w:r w:rsidRPr="00522E46">
        <w:t xml:space="preserve"> 9 ans. </w:t>
      </w:r>
    </w:p>
    <w:p w:rsidR="00C45410" w:rsidRDefault="00785E57" w:rsidP="00785E57">
      <w:r w:rsidRPr="00522E46">
        <w:t xml:space="preserve">Pour des logements situés </w:t>
      </w:r>
      <w:r w:rsidR="00113FA3" w:rsidRPr="00522E46">
        <w:t>outre-mer, les</w:t>
      </w:r>
      <w:r w:rsidRPr="00522E46">
        <w:t xml:space="preserve"> taux sont portés à 23</w:t>
      </w:r>
      <w:r w:rsidR="007A11D1">
        <w:t> %</w:t>
      </w:r>
      <w:r w:rsidRPr="00522E46">
        <w:t xml:space="preserve"> lorsque l’</w:t>
      </w:r>
      <w:r w:rsidR="00113FA3" w:rsidRPr="00522E46">
        <w:t>engagement de</w:t>
      </w:r>
      <w:r w:rsidRPr="00522E46">
        <w:t xml:space="preserve"> location</w:t>
      </w:r>
      <w:r w:rsidR="00172B68">
        <w:t xml:space="preserve"> </w:t>
      </w:r>
      <w:r w:rsidRPr="00522E46">
        <w:t>est de 6 ans et à 29</w:t>
      </w:r>
      <w:r w:rsidR="007A11D1">
        <w:t> %</w:t>
      </w:r>
      <w:r w:rsidRPr="00522E46">
        <w:t xml:space="preserve"> </w:t>
      </w:r>
      <w:r w:rsidR="00113FA3" w:rsidRPr="00522E46">
        <w:t>lorsque l’engagement</w:t>
      </w:r>
      <w:r w:rsidRPr="00522E46">
        <w:t xml:space="preserve"> de location est de 9 ans.</w:t>
      </w:r>
    </w:p>
    <w:p w:rsidR="00172B68" w:rsidRDefault="00785E57" w:rsidP="00785E57">
      <w:r w:rsidRPr="00522E46">
        <w:t xml:space="preserve">Si vos investissements “loi Duflot” ont </w:t>
      </w:r>
      <w:r w:rsidR="00113FA3" w:rsidRPr="00522E46">
        <w:t>été achevés</w:t>
      </w:r>
      <w:r w:rsidRPr="00522E46">
        <w:t xml:space="preserve"> entre 2013 et 2018, reportez cases 7FI</w:t>
      </w:r>
      <w:r w:rsidR="00172B68">
        <w:t xml:space="preserve"> </w:t>
      </w:r>
      <w:r w:rsidRPr="00522E46">
        <w:t xml:space="preserve">à 7FX, le neuvième du montant de la </w:t>
      </w:r>
      <w:r w:rsidR="00113FA3" w:rsidRPr="00522E46">
        <w:t>réduction d’impôt</w:t>
      </w:r>
      <w:r w:rsidRPr="00522E46">
        <w:t xml:space="preserve"> indiqué sur votre avis d’impôt sur </w:t>
      </w:r>
      <w:r w:rsidR="00D64B3F" w:rsidRPr="00522E46">
        <w:t>les revenus</w:t>
      </w:r>
      <w:r w:rsidRPr="00522E46">
        <w:t xml:space="preserve"> de 2013 à 2018. </w:t>
      </w:r>
    </w:p>
    <w:p w:rsidR="00C45410" w:rsidRDefault="00785E57" w:rsidP="00785E57">
      <w:r w:rsidRPr="00522E46">
        <w:t xml:space="preserve">Si vos </w:t>
      </w:r>
      <w:r w:rsidR="00113FA3" w:rsidRPr="00522E46">
        <w:t>investissements “loi</w:t>
      </w:r>
      <w:r w:rsidRPr="00522E46">
        <w:t xml:space="preserve"> Pinel” ont été achevés entre 2014</w:t>
      </w:r>
      <w:r w:rsidR="00172B68">
        <w:t xml:space="preserve"> </w:t>
      </w:r>
      <w:r w:rsidRPr="00522E46">
        <w:t xml:space="preserve">et 2018 reportez cases 7AI à 7RH selon </w:t>
      </w:r>
      <w:r w:rsidR="00113FA3" w:rsidRPr="00522E46">
        <w:t>votre situation</w:t>
      </w:r>
      <w:r w:rsidRPr="00522E46">
        <w:t xml:space="preserve">, le sixième ou le neuvième </w:t>
      </w:r>
      <w:r w:rsidR="00F65ED2" w:rsidRPr="00522E46">
        <w:t>du montant</w:t>
      </w:r>
      <w:r w:rsidRPr="00522E46">
        <w:t xml:space="preserve"> de la réduction d’impôt indiqué </w:t>
      </w:r>
      <w:r w:rsidR="00113FA3" w:rsidRPr="00522E46">
        <w:t>sur votre</w:t>
      </w:r>
      <w:r w:rsidRPr="00522E46">
        <w:t xml:space="preserve"> avis d’impôt de 2014 à 2018.</w:t>
      </w:r>
    </w:p>
    <w:p w:rsidR="00785E57" w:rsidRPr="00522E46" w:rsidRDefault="00785E57" w:rsidP="00785E57">
      <w:r w:rsidRPr="00522E46">
        <w:t xml:space="preserve">La fraction de la réduction d’impôt qui </w:t>
      </w:r>
      <w:r w:rsidR="00113FA3" w:rsidRPr="00522E46">
        <w:t>excède l’impôt</w:t>
      </w:r>
      <w:r w:rsidRPr="00522E46">
        <w:t xml:space="preserve"> dû au titre d’une année n’est </w:t>
      </w:r>
      <w:r w:rsidR="00113FA3" w:rsidRPr="00522E46">
        <w:t>pas reportable</w:t>
      </w:r>
      <w:r w:rsidRPr="00522E46">
        <w:t>.</w:t>
      </w:r>
    </w:p>
    <w:p w:rsidR="00C45410" w:rsidRDefault="00785E57" w:rsidP="00785E57">
      <w:r w:rsidRPr="00522E46">
        <w:t xml:space="preserve">Pour obtenir plus d’informations et </w:t>
      </w:r>
      <w:r w:rsidR="00113FA3" w:rsidRPr="00522E46">
        <w:t>disposer des</w:t>
      </w:r>
      <w:r w:rsidRPr="00522E46">
        <w:t xml:space="preserve"> plafonds de loyers ou de ressources </w:t>
      </w:r>
      <w:r w:rsidR="00113FA3" w:rsidRPr="00522E46">
        <w:t>applicables, vous</w:t>
      </w:r>
      <w:r w:rsidRPr="00522E46">
        <w:t xml:space="preserve"> pouvez consulter le bulletin officiel</w:t>
      </w:r>
      <w:r w:rsidR="00113FA3">
        <w:t xml:space="preserve"> </w:t>
      </w:r>
      <w:r w:rsidRPr="00522E46">
        <w:t>des impôts BOI-IR-RICI-360 disponible sur</w:t>
      </w:r>
      <w:r w:rsidR="00172B68">
        <w:t xml:space="preserve"> </w:t>
      </w:r>
      <w:r w:rsidRPr="00522E46">
        <w:t>impots.gouv.fr.</w:t>
      </w:r>
    </w:p>
    <w:p w:rsidR="00C45410" w:rsidRDefault="00785E57" w:rsidP="00172B68">
      <w:pPr>
        <w:pStyle w:val="Titre3"/>
      </w:pPr>
      <w:bookmarkStart w:id="194" w:name="_Toc35543027"/>
      <w:r w:rsidRPr="00522E46">
        <w:t xml:space="preserve">Investissements locatifs </w:t>
      </w:r>
      <w:r w:rsidR="00172B68">
        <w:br/>
      </w:r>
      <w:bookmarkStart w:id="195" w:name="_Hlk35523874"/>
      <w:r w:rsidRPr="00522E46">
        <w:t>“loi Denormandie</w:t>
      </w:r>
      <w:r w:rsidR="00172B68">
        <w:t xml:space="preserve"> </w:t>
      </w:r>
      <w:r w:rsidRPr="00522E46">
        <w:t>ancien” 7NA à 7ND</w:t>
      </w:r>
      <w:bookmarkEnd w:id="194"/>
    </w:p>
    <w:p w:rsidR="00785E57" w:rsidRPr="00522E46" w:rsidRDefault="00785E57" w:rsidP="00785E57">
      <w:r w:rsidRPr="00522E46">
        <w:t>Vous pouvez bénéficier de la réduction d’</w:t>
      </w:r>
      <w:r w:rsidR="00113FA3" w:rsidRPr="00522E46">
        <w:t>impôt “Denormandie</w:t>
      </w:r>
      <w:r w:rsidR="00172B68">
        <w:t xml:space="preserve"> </w:t>
      </w:r>
      <w:r w:rsidR="00113FA3" w:rsidRPr="00522E46">
        <w:t>ancien</w:t>
      </w:r>
      <w:r w:rsidRPr="00522E46">
        <w:t>” si, entre le 1</w:t>
      </w:r>
      <w:r w:rsidRPr="00172B68">
        <w:rPr>
          <w:vertAlign w:val="superscript"/>
        </w:rPr>
        <w:t>er</w:t>
      </w:r>
      <w:r w:rsidR="00172B68">
        <w:t> </w:t>
      </w:r>
      <w:r w:rsidRPr="00522E46">
        <w:t>janvier</w:t>
      </w:r>
      <w:r w:rsidR="00172B68">
        <w:t> </w:t>
      </w:r>
      <w:r w:rsidRPr="00522E46">
        <w:t>2019 et le 31</w:t>
      </w:r>
      <w:r w:rsidR="00172B68">
        <w:t> </w:t>
      </w:r>
      <w:r w:rsidRPr="00522E46">
        <w:t>décembre</w:t>
      </w:r>
      <w:r w:rsidR="00172B68">
        <w:t> </w:t>
      </w:r>
      <w:r w:rsidRPr="00522E46">
        <w:t xml:space="preserve">2021, vous achetez </w:t>
      </w:r>
      <w:r w:rsidR="00113FA3" w:rsidRPr="00522E46">
        <w:t>un logement</w:t>
      </w:r>
      <w:r w:rsidRPr="00522E46">
        <w:t xml:space="preserve"> ancien qui fait l’objet de travaux </w:t>
      </w:r>
      <w:r w:rsidR="00113FA3" w:rsidRPr="00522E46">
        <w:t>de rénovation</w:t>
      </w:r>
      <w:r w:rsidRPr="00522E46">
        <w:t xml:space="preserve"> ou un local affecté à un usage </w:t>
      </w:r>
      <w:r w:rsidR="00113FA3" w:rsidRPr="00522E46">
        <w:t>autre que</w:t>
      </w:r>
      <w:r w:rsidRPr="00522E46">
        <w:t xml:space="preserve"> l’habitation qui fait ou qui a fait l’objet </w:t>
      </w:r>
      <w:r w:rsidR="00113FA3" w:rsidRPr="00522E46">
        <w:t>de travaux</w:t>
      </w:r>
      <w:r w:rsidRPr="00522E46">
        <w:t xml:space="preserve"> de transformation en logement, </w:t>
      </w:r>
      <w:r w:rsidR="00113FA3" w:rsidRPr="00522E46">
        <w:t>situé exclusivement</w:t>
      </w:r>
      <w:r w:rsidRPr="00522E46">
        <w:t xml:space="preserve"> dans le centre de </w:t>
      </w:r>
      <w:r w:rsidR="00113FA3" w:rsidRPr="00522E46">
        <w:t>communes dont</w:t>
      </w:r>
      <w:r w:rsidRPr="00522E46">
        <w:t xml:space="preserve"> le besoin de réhabilitation de l’habitat </w:t>
      </w:r>
      <w:r w:rsidR="00113FA3" w:rsidRPr="00522E46">
        <w:t>en centre</w:t>
      </w:r>
      <w:r w:rsidRPr="00522E46">
        <w:t xml:space="preserve">-ville est particulièrement marqué ou </w:t>
      </w:r>
      <w:r w:rsidR="00113FA3" w:rsidRPr="00522E46">
        <w:t>de communes</w:t>
      </w:r>
      <w:r w:rsidRPr="00522E46">
        <w:t xml:space="preserve"> signataires d’une convention d’</w:t>
      </w:r>
      <w:r w:rsidR="00113FA3" w:rsidRPr="00522E46">
        <w:t>opération de</w:t>
      </w:r>
      <w:r w:rsidRPr="00522E46">
        <w:t xml:space="preserve"> revitalisation du territoire (ORT) et </w:t>
      </w:r>
      <w:r w:rsidR="00D64B3F" w:rsidRPr="00522E46">
        <w:t>si vous</w:t>
      </w:r>
      <w:r w:rsidRPr="00522E46">
        <w:t xml:space="preserve"> vous engagez à le donner en location nue</w:t>
      </w:r>
      <w:r w:rsidR="00113FA3">
        <w:t xml:space="preserve"> </w:t>
      </w:r>
      <w:r w:rsidRPr="00522E46">
        <w:t>à usage d’habitation principale du locataire, sur</w:t>
      </w:r>
      <w:r w:rsidR="00113FA3">
        <w:t xml:space="preserve"> </w:t>
      </w:r>
      <w:r w:rsidRPr="00522E46">
        <w:t>option, pour une durée minimale de 6 ou 9 ans.</w:t>
      </w:r>
    </w:p>
    <w:p w:rsidR="00C45410" w:rsidRDefault="00785E57" w:rsidP="00785E57">
      <w:r w:rsidRPr="00522E46">
        <w:t>La souscription de parts de SCPI ouvre également</w:t>
      </w:r>
      <w:r w:rsidR="00113FA3">
        <w:t xml:space="preserve"> </w:t>
      </w:r>
      <w:r w:rsidRPr="00522E46">
        <w:t>droit à la réduction d’impôt.</w:t>
      </w:r>
    </w:p>
    <w:p w:rsidR="00C45410" w:rsidRDefault="00785E57" w:rsidP="00785E57">
      <w:r w:rsidRPr="00522E46">
        <w:t xml:space="preserve">La réduction d’impôt s’applique au titre </w:t>
      </w:r>
      <w:r w:rsidR="002368B0" w:rsidRPr="00522E46">
        <w:t>des logements</w:t>
      </w:r>
      <w:r w:rsidRPr="00522E46">
        <w:t xml:space="preserve"> situés dans la liste des 244 </w:t>
      </w:r>
      <w:r w:rsidR="00113FA3" w:rsidRPr="00522E46">
        <w:t>villes éligibles</w:t>
      </w:r>
      <w:r w:rsidRPr="00522E46">
        <w:t xml:space="preserve"> au dispositif “Denormandie ancien</w:t>
      </w:r>
      <w:r w:rsidR="00113FA3" w:rsidRPr="00522E46">
        <w:t>” (</w:t>
      </w:r>
      <w:r w:rsidRPr="00522E46">
        <w:t xml:space="preserve">arrêté du 26 mars 2019 - JORF </w:t>
      </w:r>
      <w:r w:rsidR="00D64B3F">
        <w:t>n°</w:t>
      </w:r>
      <w:r w:rsidRPr="00522E46">
        <w:t xml:space="preserve"> 73 du 27 mars2019).</w:t>
      </w:r>
    </w:p>
    <w:p w:rsidR="00785E57" w:rsidRPr="00522E46" w:rsidRDefault="00785E57" w:rsidP="00785E57">
      <w:r w:rsidRPr="00522E46">
        <w:t>Les travaux de rénovation doivent représenter</w:t>
      </w:r>
      <w:r w:rsidR="00113FA3">
        <w:t xml:space="preserve"> </w:t>
      </w:r>
      <w:r w:rsidRPr="00522E46">
        <w:t>au moins 25</w:t>
      </w:r>
      <w:r w:rsidR="007A11D1">
        <w:t> %</w:t>
      </w:r>
      <w:r w:rsidRPr="00522E46">
        <w:t xml:space="preserve"> du coût total de l’opération et</w:t>
      </w:r>
      <w:r w:rsidR="00113FA3">
        <w:t xml:space="preserve"> </w:t>
      </w:r>
      <w:r w:rsidRPr="00522E46">
        <w:t>doivent</w:t>
      </w:r>
      <w:r w:rsidR="00113FA3">
        <w:t> </w:t>
      </w:r>
      <w:r w:rsidRPr="00522E46">
        <w:t>:</w:t>
      </w:r>
    </w:p>
    <w:p w:rsidR="00C45410" w:rsidRDefault="00172B68" w:rsidP="00172B68">
      <w:pPr>
        <w:pStyle w:val="paragraphedelistepuce"/>
      </w:pPr>
      <w:r w:rsidRPr="00522E46">
        <w:t xml:space="preserve">Soit </w:t>
      </w:r>
      <w:r w:rsidR="00785E57" w:rsidRPr="00522E46">
        <w:t xml:space="preserve">améliorer la performance énergétique </w:t>
      </w:r>
      <w:r w:rsidR="00113FA3" w:rsidRPr="00522E46">
        <w:t>du logement</w:t>
      </w:r>
      <w:r w:rsidR="00785E57" w:rsidRPr="00522E46">
        <w:t xml:space="preserve"> d’au moins 30</w:t>
      </w:r>
      <w:r w:rsidR="007A11D1">
        <w:t> %</w:t>
      </w:r>
      <w:r w:rsidR="00785E57" w:rsidRPr="00522E46">
        <w:t xml:space="preserve"> pour un </w:t>
      </w:r>
      <w:r w:rsidR="00113FA3" w:rsidRPr="00522E46">
        <w:t>logement individuel</w:t>
      </w:r>
      <w:r w:rsidR="00785E57" w:rsidRPr="00522E46">
        <w:t xml:space="preserve"> ou 20</w:t>
      </w:r>
      <w:r w:rsidR="007A11D1">
        <w:t> %</w:t>
      </w:r>
      <w:r w:rsidR="00785E57" w:rsidRPr="00522E46">
        <w:t xml:space="preserve"> pour un logement en </w:t>
      </w:r>
      <w:r w:rsidR="00113FA3" w:rsidRPr="00522E46">
        <w:t>habitat collectif</w:t>
      </w:r>
      <w:r w:rsidR="00785E57" w:rsidRPr="00522E46">
        <w:t xml:space="preserve"> ;</w:t>
      </w:r>
    </w:p>
    <w:p w:rsidR="00785E57" w:rsidRPr="00522E46" w:rsidRDefault="00172B68" w:rsidP="00172B68">
      <w:pPr>
        <w:pStyle w:val="paragraphedelistepuce"/>
      </w:pPr>
      <w:r w:rsidRPr="00522E46">
        <w:t xml:space="preserve">Soit </w:t>
      </w:r>
      <w:r w:rsidR="00785E57" w:rsidRPr="00522E46">
        <w:t xml:space="preserve">concerner au moins 2 des 5 </w:t>
      </w:r>
      <w:r w:rsidR="00113FA3" w:rsidRPr="00522E46">
        <w:t>travaux suivants</w:t>
      </w:r>
      <w:r w:rsidR="00785E57" w:rsidRPr="00522E46">
        <w:t xml:space="preserve"> : changement de chaudière, </w:t>
      </w:r>
      <w:r w:rsidR="00113FA3" w:rsidRPr="00522E46">
        <w:t>isolation des</w:t>
      </w:r>
      <w:r w:rsidR="00785E57" w:rsidRPr="00522E46">
        <w:t xml:space="preserve"> combles, isolation des murs, </w:t>
      </w:r>
      <w:r w:rsidR="00113FA3" w:rsidRPr="00522E46">
        <w:t>changement de</w:t>
      </w:r>
      <w:r w:rsidR="00785E57" w:rsidRPr="00522E46">
        <w:t xml:space="preserve"> production d’eau chaude, isolation des</w:t>
      </w:r>
      <w:r w:rsidR="00113FA3">
        <w:t xml:space="preserve"> </w:t>
      </w:r>
      <w:r w:rsidR="00785E57" w:rsidRPr="00522E46">
        <w:t>fenêtres.</w:t>
      </w:r>
    </w:p>
    <w:bookmarkEnd w:id="195"/>
    <w:p w:rsidR="00C45410" w:rsidRDefault="00785E57" w:rsidP="00785E57">
      <w:r w:rsidRPr="00522E46">
        <w:t xml:space="preserve">Les travaux engagés pour améliorer la </w:t>
      </w:r>
      <w:r w:rsidR="00113FA3" w:rsidRPr="00522E46">
        <w:t>performance énergétique</w:t>
      </w:r>
      <w:r w:rsidRPr="00522E46">
        <w:t xml:space="preserve"> du logement doivent </w:t>
      </w:r>
      <w:r w:rsidR="00113FA3" w:rsidRPr="00522E46">
        <w:t>être réalisés</w:t>
      </w:r>
      <w:r w:rsidRPr="00522E46">
        <w:t xml:space="preserve"> par un professionnel certifié.</w:t>
      </w:r>
    </w:p>
    <w:p w:rsidR="00C45410" w:rsidRDefault="00785E57" w:rsidP="00785E57">
      <w:r w:rsidRPr="00522E46">
        <w:lastRenderedPageBreak/>
        <w:t>Le bénéfice de la réduction d’impôt Denormandie</w:t>
      </w:r>
      <w:r w:rsidR="00113FA3">
        <w:t xml:space="preserve"> </w:t>
      </w:r>
      <w:r w:rsidRPr="00522E46">
        <w:t>est subordonné aux mêmes conditions de</w:t>
      </w:r>
      <w:r w:rsidR="00113FA3">
        <w:t xml:space="preserve"> </w:t>
      </w:r>
      <w:r w:rsidRPr="00522E46">
        <w:t>location (location nue du logement dans les</w:t>
      </w:r>
      <w:r w:rsidR="00113FA3">
        <w:t xml:space="preserve"> </w:t>
      </w:r>
      <w:r w:rsidRPr="00522E46">
        <w:t>douze mois de son acquisition ou de l’achèvement</w:t>
      </w:r>
      <w:r w:rsidR="00113FA3">
        <w:t xml:space="preserve"> </w:t>
      </w:r>
      <w:r w:rsidRPr="00522E46">
        <w:t>des travaux de rénovation ou de transformation),</w:t>
      </w:r>
      <w:r w:rsidR="00113FA3">
        <w:t xml:space="preserve"> </w:t>
      </w:r>
      <w:r w:rsidRPr="00522E46">
        <w:t>d’engagement du propriétaire (location</w:t>
      </w:r>
      <w:r w:rsidR="00113FA3">
        <w:t xml:space="preserve"> </w:t>
      </w:r>
      <w:r w:rsidRPr="00522E46">
        <w:t>pour une durée initiale de six ou neuf ans ;</w:t>
      </w:r>
      <w:r w:rsidR="00113FA3">
        <w:t xml:space="preserve"> </w:t>
      </w:r>
      <w:r w:rsidRPr="00522E46">
        <w:t>conservation des parts sur la durée de location</w:t>
      </w:r>
      <w:r w:rsidR="00113FA3">
        <w:t xml:space="preserve"> </w:t>
      </w:r>
      <w:r w:rsidRPr="00522E46">
        <w:t>choisie par la SCPI, prorogation) et de respect</w:t>
      </w:r>
      <w:r w:rsidR="00113FA3">
        <w:t xml:space="preserve"> </w:t>
      </w:r>
      <w:r w:rsidRPr="00522E46">
        <w:t>des plafonds de loyer et de ressources que le</w:t>
      </w:r>
      <w:r w:rsidR="00113FA3">
        <w:t xml:space="preserve"> </w:t>
      </w:r>
      <w:r w:rsidRPr="00522E46">
        <w:t>dispositif Pinel.</w:t>
      </w:r>
    </w:p>
    <w:p w:rsidR="00C45410" w:rsidRDefault="00785E57" w:rsidP="00785E57">
      <w:r w:rsidRPr="00522E46">
        <w:t>Le calcul de la réduction d’impôt s’opère à</w:t>
      </w:r>
      <w:r w:rsidR="00113FA3">
        <w:t xml:space="preserve"> </w:t>
      </w:r>
      <w:r w:rsidRPr="00522E46">
        <w:t>partir du prix de revient net du logement (prix</w:t>
      </w:r>
      <w:r w:rsidR="00113FA3">
        <w:t xml:space="preserve"> </w:t>
      </w:r>
      <w:r w:rsidRPr="00522E46">
        <w:t xml:space="preserve">d’acquisition des locaux majoré des frais </w:t>
      </w:r>
      <w:r w:rsidR="004D4D5A">
        <w:t>afférents à</w:t>
      </w:r>
      <w:r w:rsidRPr="00522E46">
        <w:t xml:space="preserve"> l’acquisition et du coût des travaux </w:t>
      </w:r>
      <w:r w:rsidR="00113FA3" w:rsidRPr="00522E46">
        <w:t>de rénovation</w:t>
      </w:r>
      <w:r w:rsidRPr="00522E46">
        <w:t xml:space="preserve"> ou de transformation facturés par</w:t>
      </w:r>
      <w:r w:rsidR="00113FA3">
        <w:t xml:space="preserve"> </w:t>
      </w:r>
      <w:r w:rsidRPr="00522E46">
        <w:t>une entreprise).</w:t>
      </w:r>
    </w:p>
    <w:p w:rsidR="00C45410" w:rsidRDefault="00785E57" w:rsidP="00785E57">
      <w:r w:rsidRPr="00522E46">
        <w:t xml:space="preserve">Identiques à ceux du dispositif Pinel, les taux </w:t>
      </w:r>
      <w:r w:rsidR="000A576A">
        <w:t>de la</w:t>
      </w:r>
      <w:r w:rsidRPr="00522E46">
        <w:t xml:space="preserve"> réduction d’impôt varient en fonction de l’</w:t>
      </w:r>
      <w:r w:rsidR="00113FA3" w:rsidRPr="00522E46">
        <w:t>engagement de</w:t>
      </w:r>
      <w:r w:rsidRPr="00522E46">
        <w:t xml:space="preserve"> location initialement souscrit par</w:t>
      </w:r>
      <w:r w:rsidR="00113FA3">
        <w:t xml:space="preserve"> </w:t>
      </w:r>
      <w:r w:rsidRPr="00522E46">
        <w:t>le propriétaire et du lieu de situation du logement</w:t>
      </w:r>
      <w:r w:rsidR="00E4309F">
        <w:t xml:space="preserve"> </w:t>
      </w:r>
      <w:r w:rsidRPr="00522E46">
        <w:t>(métropole ou outre-mer).</w:t>
      </w:r>
    </w:p>
    <w:p w:rsidR="00785E57" w:rsidRPr="00522E46" w:rsidRDefault="00785E57" w:rsidP="00785E57">
      <w:r w:rsidRPr="00522E46">
        <w:t>Le montant de l’investissement est plafonné à</w:t>
      </w:r>
      <w:r w:rsidR="00E4309F">
        <w:t xml:space="preserve"> </w:t>
      </w:r>
      <w:r w:rsidRPr="00522E46">
        <w:t>300 000</w:t>
      </w:r>
      <w:r w:rsidR="00935AC2">
        <w:t> €</w:t>
      </w:r>
      <w:r w:rsidRPr="00522E46">
        <w:t xml:space="preserve"> par an et 5 500</w:t>
      </w:r>
      <w:r w:rsidR="00935AC2">
        <w:t> €</w:t>
      </w:r>
      <w:r w:rsidRPr="00522E46">
        <w:t>/m².</w:t>
      </w:r>
    </w:p>
    <w:p w:rsidR="00C45410" w:rsidRDefault="00785E57" w:rsidP="00785E57">
      <w:r w:rsidRPr="00522E46">
        <w:t xml:space="preserve">Les revenus perçus doivent être déclarés </w:t>
      </w:r>
      <w:r w:rsidR="00113FA3" w:rsidRPr="00522E46">
        <w:t>dans la</w:t>
      </w:r>
      <w:r w:rsidRPr="00522E46">
        <w:t xml:space="preserve"> catégorie des revenus fonciers.</w:t>
      </w:r>
    </w:p>
    <w:p w:rsidR="00C45410" w:rsidRDefault="00785E57" w:rsidP="00785E57">
      <w:r w:rsidRPr="00522E46">
        <w:t xml:space="preserve">Si vous avez réalisé en 2019 des </w:t>
      </w:r>
      <w:r w:rsidR="00113FA3" w:rsidRPr="00522E46">
        <w:t>investissements éligibles</w:t>
      </w:r>
      <w:r w:rsidRPr="00522E46">
        <w:t xml:space="preserve"> au dispositif Denormandie</w:t>
      </w:r>
      <w:r w:rsidR="00E4309F">
        <w:t xml:space="preserve"> </w:t>
      </w:r>
      <w:r w:rsidRPr="00522E46">
        <w:t>ancien, reportez dans la case appropriée (7NA à</w:t>
      </w:r>
      <w:r w:rsidR="00E4309F">
        <w:t xml:space="preserve"> </w:t>
      </w:r>
      <w:r w:rsidRPr="00522E46">
        <w:t xml:space="preserve">7ND de la déclaration </w:t>
      </w:r>
      <w:r w:rsidR="00D64B3F">
        <w:t>n°</w:t>
      </w:r>
      <w:r w:rsidRPr="00522E46">
        <w:t xml:space="preserve"> 2042 C), le montant </w:t>
      </w:r>
      <w:r w:rsidR="00E4309F" w:rsidRPr="00522E46">
        <w:t>de</w:t>
      </w:r>
      <w:r w:rsidR="00E4309F">
        <w:t xml:space="preserve"> </w:t>
      </w:r>
      <w:r w:rsidR="00113FA3" w:rsidRPr="00522E46">
        <w:t>l ‘investissement</w:t>
      </w:r>
      <w:r w:rsidRPr="00522E46">
        <w:t xml:space="preserve"> réalisé à compter du 1</w:t>
      </w:r>
      <w:r w:rsidRPr="00E4309F">
        <w:rPr>
          <w:vertAlign w:val="superscript"/>
        </w:rPr>
        <w:t>er</w:t>
      </w:r>
      <w:r w:rsidR="00E4309F">
        <w:t> </w:t>
      </w:r>
      <w:r w:rsidRPr="00522E46">
        <w:t>janvier</w:t>
      </w:r>
      <w:r w:rsidR="00E4309F">
        <w:t> </w:t>
      </w:r>
      <w:r w:rsidRPr="00522E46">
        <w:t xml:space="preserve">2019 pour lequel l’achèvement des travaux </w:t>
      </w:r>
      <w:r w:rsidR="00113FA3" w:rsidRPr="00522E46">
        <w:t>de rénovation</w:t>
      </w:r>
      <w:r w:rsidRPr="00522E46">
        <w:t xml:space="preserve"> ou de transformation (ou l’</w:t>
      </w:r>
      <w:r w:rsidR="00113FA3" w:rsidRPr="00522E46">
        <w:t>acquisition, pour</w:t>
      </w:r>
      <w:r w:rsidRPr="00522E46">
        <w:t xml:space="preserve"> un logement acquis après </w:t>
      </w:r>
      <w:r w:rsidR="00113FA3" w:rsidRPr="00522E46">
        <w:t>rénovation ou</w:t>
      </w:r>
      <w:r w:rsidRPr="00522E46">
        <w:t xml:space="preserve"> transformation) est intervenu du 28 mars au</w:t>
      </w:r>
      <w:r w:rsidR="00E4309F">
        <w:t xml:space="preserve"> </w:t>
      </w:r>
      <w:r w:rsidRPr="00522E46">
        <w:t>31 décembre 2019.</w:t>
      </w:r>
    </w:p>
    <w:p w:rsidR="00C45410" w:rsidRDefault="00785E57" w:rsidP="00785E57">
      <w:r w:rsidRPr="00522E46">
        <w:t xml:space="preserve">Pour obtenir plus d’informations et </w:t>
      </w:r>
      <w:r w:rsidR="00113FA3" w:rsidRPr="00522E46">
        <w:t>disposer des</w:t>
      </w:r>
      <w:r w:rsidRPr="00522E46">
        <w:t xml:space="preserve"> plafonds de loyers ou de ressources </w:t>
      </w:r>
      <w:r w:rsidR="00113FA3" w:rsidRPr="00522E46">
        <w:t>applicables, vous</w:t>
      </w:r>
      <w:r w:rsidRPr="00522E46">
        <w:t xml:space="preserve"> pouvez consulter le bulletin </w:t>
      </w:r>
      <w:r w:rsidR="00113FA3" w:rsidRPr="00522E46">
        <w:t>officiel des</w:t>
      </w:r>
      <w:r w:rsidRPr="00522E46">
        <w:t xml:space="preserve"> impôts BOI-IR-RICI-365 disponible surimpots.gouv.fr.</w:t>
      </w:r>
    </w:p>
    <w:p w:rsidR="00C45410" w:rsidRDefault="00785E57" w:rsidP="00E4309F">
      <w:pPr>
        <w:pStyle w:val="Titre3"/>
      </w:pPr>
      <w:bookmarkStart w:id="196" w:name="_Toc35543028"/>
      <w:r w:rsidRPr="00522E46">
        <w:t>Investissements locatifs “loi Scellier”7RT à 7XK</w:t>
      </w:r>
      <w:bookmarkEnd w:id="196"/>
    </w:p>
    <w:p w:rsidR="00C45410" w:rsidRDefault="00785E57" w:rsidP="00E4309F">
      <w:pPr>
        <w:pStyle w:val="Titre4"/>
      </w:pPr>
      <w:r w:rsidRPr="00522E46">
        <w:t>Engagement de location initial</w:t>
      </w:r>
    </w:p>
    <w:p w:rsidR="00C45410" w:rsidRDefault="00785E57" w:rsidP="00785E57">
      <w:r w:rsidRPr="00522E46">
        <w:t>Vous avez pu bénéficier de la réduction d’</w:t>
      </w:r>
      <w:r w:rsidR="00113FA3" w:rsidRPr="00522E46">
        <w:t>impôt “Scellier</w:t>
      </w:r>
      <w:r w:rsidRPr="00522E46">
        <w:t>” si, entre le 1</w:t>
      </w:r>
      <w:r w:rsidRPr="00E4309F">
        <w:rPr>
          <w:vertAlign w:val="superscript"/>
        </w:rPr>
        <w:t>er</w:t>
      </w:r>
      <w:r w:rsidR="00E4309F">
        <w:t> </w:t>
      </w:r>
      <w:r w:rsidRPr="00522E46">
        <w:t>janvier</w:t>
      </w:r>
      <w:r w:rsidR="00E4309F">
        <w:t> </w:t>
      </w:r>
      <w:r w:rsidRPr="00522E46">
        <w:t>2009 et le 31</w:t>
      </w:r>
      <w:r w:rsidR="00E4309F">
        <w:t> </w:t>
      </w:r>
      <w:r w:rsidRPr="00522E46">
        <w:t>décembre</w:t>
      </w:r>
      <w:r w:rsidR="00E4309F">
        <w:t> </w:t>
      </w:r>
      <w:r w:rsidRPr="00522E46">
        <w:t xml:space="preserve">2012, vous avez acheté ou </w:t>
      </w:r>
      <w:r w:rsidR="00113FA3" w:rsidRPr="00522E46">
        <w:t>fait construire</w:t>
      </w:r>
      <w:r w:rsidRPr="00522E46">
        <w:t xml:space="preserve"> un logement situé dans </w:t>
      </w:r>
      <w:r w:rsidR="00113FA3" w:rsidRPr="00522E46">
        <w:t>certaines zones</w:t>
      </w:r>
      <w:r w:rsidRPr="00522E46">
        <w:t xml:space="preserve"> du territoire qui se caractérisent par </w:t>
      </w:r>
      <w:r w:rsidR="00113FA3" w:rsidRPr="00522E46">
        <w:t>un déséquilibre</w:t>
      </w:r>
      <w:r w:rsidRPr="00522E46">
        <w:t xml:space="preserve"> entre l’offre et la demande de</w:t>
      </w:r>
      <w:r w:rsidR="00113FA3">
        <w:t xml:space="preserve"> </w:t>
      </w:r>
      <w:r w:rsidRPr="00522E46">
        <w:t>logements ou dans certaines communes ayant</w:t>
      </w:r>
      <w:r w:rsidR="00113FA3">
        <w:t xml:space="preserve"> </w:t>
      </w:r>
      <w:r w:rsidRPr="00522E46">
        <w:t>fait l’objet d’un agrément délivré par le ministre</w:t>
      </w:r>
      <w:r w:rsidR="00113FA3">
        <w:t xml:space="preserve"> </w:t>
      </w:r>
      <w:r w:rsidRPr="00522E46">
        <w:t xml:space="preserve">chargé du logement. Par dérogation, les </w:t>
      </w:r>
      <w:r w:rsidR="00113FA3" w:rsidRPr="00522E46">
        <w:t>logements acquis</w:t>
      </w:r>
      <w:r w:rsidRPr="00522E46">
        <w:t xml:space="preserve"> neufs ou en l’état futur d’</w:t>
      </w:r>
      <w:r w:rsidR="00113FA3" w:rsidRPr="00522E46">
        <w:t>achèvement entre</w:t>
      </w:r>
      <w:r w:rsidRPr="00522E46">
        <w:t xml:space="preserve"> le 1</w:t>
      </w:r>
      <w:r w:rsidRPr="00E4309F">
        <w:rPr>
          <w:vertAlign w:val="superscript"/>
        </w:rPr>
        <w:t>er</w:t>
      </w:r>
      <w:r w:rsidR="00E4309F">
        <w:t> </w:t>
      </w:r>
      <w:r w:rsidRPr="00522E46">
        <w:t>janvier et le 31</w:t>
      </w:r>
      <w:r w:rsidR="00E4309F">
        <w:t> </w:t>
      </w:r>
      <w:r w:rsidRPr="00522E46">
        <w:t>mars</w:t>
      </w:r>
      <w:r w:rsidR="00E4309F">
        <w:t> </w:t>
      </w:r>
      <w:r w:rsidRPr="00522E46">
        <w:t xml:space="preserve">2013 </w:t>
      </w:r>
      <w:r w:rsidR="00113FA3" w:rsidRPr="00522E46">
        <w:t>ont pu</w:t>
      </w:r>
      <w:r w:rsidRPr="00522E46">
        <w:t xml:space="preserve"> ouvrir droit au dispositif “Scellier” si </w:t>
      </w:r>
      <w:r w:rsidR="00113FA3" w:rsidRPr="00522E46">
        <w:t>vous aviez</w:t>
      </w:r>
      <w:r w:rsidRPr="00522E46">
        <w:t xml:space="preserve"> pris l’engagement de réaliser l’</w:t>
      </w:r>
      <w:r w:rsidR="00113FA3" w:rsidRPr="00522E46">
        <w:t>investissement au</w:t>
      </w:r>
      <w:r w:rsidRPr="00522E46">
        <w:t xml:space="preserve"> plus tard le 31</w:t>
      </w:r>
      <w:r w:rsidR="00E4309F">
        <w:t> </w:t>
      </w:r>
      <w:r w:rsidRPr="00522E46">
        <w:t>décembre</w:t>
      </w:r>
      <w:r w:rsidR="00E4309F">
        <w:t> </w:t>
      </w:r>
      <w:r w:rsidRPr="00522E46">
        <w:t>2012.</w:t>
      </w:r>
    </w:p>
    <w:p w:rsidR="00785E57" w:rsidRPr="00522E46" w:rsidRDefault="00785E57" w:rsidP="00785E57">
      <w:r w:rsidRPr="00522E46">
        <w:t>La souscription de parts de sociétés civiles de</w:t>
      </w:r>
      <w:r w:rsidR="00113FA3">
        <w:t xml:space="preserve"> </w:t>
      </w:r>
      <w:r w:rsidRPr="00522E46">
        <w:t>placement immobilier (SCPI) réalisant ces</w:t>
      </w:r>
      <w:r w:rsidR="00113FA3">
        <w:t xml:space="preserve"> </w:t>
      </w:r>
      <w:r w:rsidRPr="00522E46">
        <w:t xml:space="preserve">mêmes investissements a pu également </w:t>
      </w:r>
      <w:r w:rsidR="00564590" w:rsidRPr="00522E46">
        <w:t>ouvrir droit</w:t>
      </w:r>
      <w:r w:rsidRPr="00522E46">
        <w:t xml:space="preserve"> à la réduction d’impôt.</w:t>
      </w:r>
    </w:p>
    <w:p w:rsidR="00C45410" w:rsidRDefault="00785E57" w:rsidP="00785E57">
      <w:r w:rsidRPr="00522E46">
        <w:t xml:space="preserve">Pour bénéficier de la réduction d’impôt, </w:t>
      </w:r>
      <w:r w:rsidR="00113FA3" w:rsidRPr="00522E46">
        <w:t>vous vous</w:t>
      </w:r>
      <w:r w:rsidRPr="00522E46">
        <w:t xml:space="preserve"> êtes engagé à donner le logement </w:t>
      </w:r>
      <w:r w:rsidR="00113FA3" w:rsidRPr="00522E46">
        <w:t>en location</w:t>
      </w:r>
      <w:r w:rsidRPr="00522E46">
        <w:t xml:space="preserve"> nue à usage d’habitation </w:t>
      </w:r>
      <w:r w:rsidR="00113FA3" w:rsidRPr="00522E46">
        <w:t>principale pour</w:t>
      </w:r>
      <w:r w:rsidRPr="00522E46">
        <w:t xml:space="preserve"> une durée minimale de 9 ans (ou 5 ans) à</w:t>
      </w:r>
      <w:r w:rsidR="00113FA3">
        <w:t xml:space="preserve"> </w:t>
      </w:r>
      <w:r w:rsidRPr="00522E46">
        <w:t xml:space="preserve">une personne autre qu’un membre de </w:t>
      </w:r>
      <w:r w:rsidR="00564590" w:rsidRPr="00522E46">
        <w:t>votre foyer</w:t>
      </w:r>
      <w:r w:rsidRPr="00522E46">
        <w:t xml:space="preserve"> fiscal en respectant un plafond de </w:t>
      </w:r>
      <w:r w:rsidR="00113FA3" w:rsidRPr="00522E46">
        <w:t>loyer pendant</w:t>
      </w:r>
      <w:r w:rsidRPr="00522E46">
        <w:t xml:space="preserve"> toute la période de l’</w:t>
      </w:r>
      <w:r w:rsidR="00113FA3" w:rsidRPr="00522E46">
        <w:t>engagement. Lorsque</w:t>
      </w:r>
      <w:r w:rsidRPr="00522E46">
        <w:t xml:space="preserve"> la location du logement est </w:t>
      </w:r>
      <w:r w:rsidR="00113FA3" w:rsidRPr="00522E46">
        <w:t>consentie dans</w:t>
      </w:r>
      <w:r w:rsidRPr="00522E46">
        <w:t xml:space="preserve"> le secteur intermédiaire, vous ne </w:t>
      </w:r>
      <w:r w:rsidR="00113FA3" w:rsidRPr="00522E46">
        <w:t>pouvez donner</w:t>
      </w:r>
      <w:r w:rsidRPr="00522E46">
        <w:t xml:space="preserve"> en location le logement à un </w:t>
      </w:r>
      <w:r w:rsidR="00113FA3" w:rsidRPr="00522E46">
        <w:t>ascendant ou</w:t>
      </w:r>
      <w:r w:rsidRPr="00522E46">
        <w:t xml:space="preserve"> un descendant et devez respecter </w:t>
      </w:r>
      <w:r w:rsidR="00113FA3" w:rsidRPr="00522E46">
        <w:t>des plafonds</w:t>
      </w:r>
      <w:r w:rsidRPr="00522E46">
        <w:t xml:space="preserve"> de ressources du locataire. Les </w:t>
      </w:r>
      <w:r w:rsidR="00D64B3F" w:rsidRPr="00522E46">
        <w:t>revenus perçus</w:t>
      </w:r>
      <w:r w:rsidRPr="00522E46">
        <w:t xml:space="preserve"> doivent être déclarés dans la catégorie</w:t>
      </w:r>
      <w:r w:rsidR="00E4309F">
        <w:t xml:space="preserve"> </w:t>
      </w:r>
      <w:r w:rsidRPr="00522E46">
        <w:t>des revenus fonciers.</w:t>
      </w:r>
    </w:p>
    <w:p w:rsidR="00C45410" w:rsidRDefault="00785E57" w:rsidP="00785E57">
      <w:r w:rsidRPr="00522E46">
        <w:lastRenderedPageBreak/>
        <w:t xml:space="preserve">La réduction d’impôt a été accordée la </w:t>
      </w:r>
      <w:r w:rsidR="00113FA3" w:rsidRPr="00522E46">
        <w:t>première fois</w:t>
      </w:r>
      <w:r w:rsidRPr="00522E46">
        <w:t xml:space="preserve"> l’année d’achèvement du logement, ou de</w:t>
      </w:r>
      <w:r w:rsidR="00113FA3">
        <w:t xml:space="preserve"> </w:t>
      </w:r>
      <w:r w:rsidRPr="00522E46">
        <w:t>son acquisition si elle est postérieure, ou l’</w:t>
      </w:r>
      <w:r w:rsidR="00113FA3" w:rsidRPr="00522E46">
        <w:t>année de</w:t>
      </w:r>
      <w:r w:rsidRPr="00522E46">
        <w:t xml:space="preserve"> réalisation de la souscription de parts de SCPI.</w:t>
      </w:r>
    </w:p>
    <w:p w:rsidR="00E4309F" w:rsidRDefault="00785E57" w:rsidP="00785E57">
      <w:r w:rsidRPr="00522E46">
        <w:t xml:space="preserve">La réduction d’impôt est répartie sur </w:t>
      </w:r>
      <w:r w:rsidR="00113FA3" w:rsidRPr="00522E46">
        <w:t>neuf années</w:t>
      </w:r>
      <w:r w:rsidRPr="00522E46">
        <w:t xml:space="preserve"> à raison d’un neuvième de son </w:t>
      </w:r>
      <w:r w:rsidR="00113FA3" w:rsidRPr="00522E46">
        <w:t>montant chaque</w:t>
      </w:r>
      <w:r w:rsidRPr="00522E46">
        <w:t xml:space="preserve"> année. </w:t>
      </w:r>
    </w:p>
    <w:p w:rsidR="00C45410" w:rsidRDefault="00785E57" w:rsidP="00785E57">
      <w:r w:rsidRPr="00522E46">
        <w:t>Pour les investissements réalisés</w:t>
      </w:r>
      <w:r w:rsidR="00113FA3">
        <w:t xml:space="preserve"> </w:t>
      </w:r>
      <w:r w:rsidRPr="00522E46">
        <w:t>à compter du 1</w:t>
      </w:r>
      <w:r w:rsidRPr="00E4309F">
        <w:rPr>
          <w:vertAlign w:val="superscript"/>
        </w:rPr>
        <w:t>er</w:t>
      </w:r>
      <w:r w:rsidR="00E4309F">
        <w:t> </w:t>
      </w:r>
      <w:r w:rsidRPr="00522E46">
        <w:t>janvier</w:t>
      </w:r>
      <w:r w:rsidR="00E4309F">
        <w:t> </w:t>
      </w:r>
      <w:r w:rsidRPr="00522E46">
        <w:t>2011 en Polynésie</w:t>
      </w:r>
      <w:r w:rsidR="00113FA3">
        <w:t xml:space="preserve"> </w:t>
      </w:r>
      <w:r w:rsidRPr="00522E46">
        <w:t xml:space="preserve">française, en Nouvelle Calédonie ou à Wallis </w:t>
      </w:r>
      <w:r w:rsidR="00113FA3" w:rsidRPr="00522E46">
        <w:t>et Futuna</w:t>
      </w:r>
      <w:r w:rsidRPr="00522E46">
        <w:t xml:space="preserve">, elle est répartie sur cinq ans à </w:t>
      </w:r>
      <w:r w:rsidR="00113FA3" w:rsidRPr="00522E46">
        <w:t>raison d’un</w:t>
      </w:r>
      <w:r w:rsidRPr="00522E46">
        <w:t xml:space="preserve"> cinquième chaque année.</w:t>
      </w:r>
    </w:p>
    <w:p w:rsidR="00E4309F" w:rsidRDefault="00785E57" w:rsidP="00785E57">
      <w:r w:rsidRPr="00522E46">
        <w:t xml:space="preserve">En 2019, seules peuvent être déclarées </w:t>
      </w:r>
      <w:r w:rsidR="00113FA3" w:rsidRPr="00522E46">
        <w:t>les fractions</w:t>
      </w:r>
      <w:r w:rsidRPr="00522E46">
        <w:t xml:space="preserve"> de réduction d’impôt concernant </w:t>
      </w:r>
      <w:r w:rsidR="00113FA3" w:rsidRPr="00522E46">
        <w:t>d</w:t>
      </w:r>
      <w:r w:rsidR="00E4309F">
        <w:t>e</w:t>
      </w:r>
      <w:r w:rsidR="00113FA3" w:rsidRPr="00522E46">
        <w:t>s</w:t>
      </w:r>
      <w:r w:rsidR="00E4309F">
        <w:t xml:space="preserve"> </w:t>
      </w:r>
      <w:r w:rsidR="00113FA3" w:rsidRPr="00522E46">
        <w:t>investissements</w:t>
      </w:r>
      <w:r w:rsidRPr="00522E46">
        <w:t xml:space="preserve"> des années antérieures (</w:t>
      </w:r>
      <w:r w:rsidR="00113FA3" w:rsidRPr="00522E46">
        <w:t>ainsi que</w:t>
      </w:r>
      <w:r w:rsidRPr="00522E46">
        <w:t xml:space="preserve"> les fractions de réductions d’impôt </w:t>
      </w:r>
      <w:r w:rsidR="00113FA3" w:rsidRPr="00522E46">
        <w:t>qui n’ont</w:t>
      </w:r>
      <w:r w:rsidRPr="00522E46">
        <w:t xml:space="preserve"> pu être imputées les années </w:t>
      </w:r>
      <w:r w:rsidR="00113FA3" w:rsidRPr="00522E46">
        <w:t>précédentes faute</w:t>
      </w:r>
      <w:r w:rsidRPr="00522E46">
        <w:t xml:space="preserve"> d’un impôt suffisant</w:t>
      </w:r>
      <w:r w:rsidR="00113FA3" w:rsidRPr="00522E46">
        <w:t>).</w:t>
      </w:r>
    </w:p>
    <w:p w:rsidR="00E4309F" w:rsidRDefault="00113FA3" w:rsidP="00785E57">
      <w:r w:rsidRPr="00522E46">
        <w:t xml:space="preserve"> Si</w:t>
      </w:r>
      <w:r w:rsidR="00785E57" w:rsidRPr="00522E46">
        <w:t xml:space="preserve"> vous avez </w:t>
      </w:r>
      <w:r w:rsidRPr="00522E46">
        <w:t>réalisé des</w:t>
      </w:r>
      <w:r w:rsidR="00785E57" w:rsidRPr="00522E46">
        <w:t xml:space="preserve"> investissements achevés entre 2011 et</w:t>
      </w:r>
      <w:r w:rsidR="00E4309F">
        <w:t xml:space="preserve"> </w:t>
      </w:r>
      <w:r w:rsidR="00785E57" w:rsidRPr="00522E46">
        <w:t xml:space="preserve">2017, reportez cases 7RT à 7YH (selon le lieu, </w:t>
      </w:r>
      <w:r w:rsidR="00D64B3F" w:rsidRPr="00522E46">
        <w:t>la date</w:t>
      </w:r>
      <w:r w:rsidR="00785E57" w:rsidRPr="00522E46">
        <w:t xml:space="preserve"> de réalisation et d’achèvement de l’investissement</w:t>
      </w:r>
      <w:r w:rsidRPr="00522E46">
        <w:t>), le</w:t>
      </w:r>
      <w:r w:rsidR="00785E57" w:rsidRPr="00522E46">
        <w:t xml:space="preserve"> neuvième ou le cinquième </w:t>
      </w:r>
      <w:r w:rsidR="00F65ED2" w:rsidRPr="00522E46">
        <w:t>du montant</w:t>
      </w:r>
      <w:r w:rsidR="00785E57" w:rsidRPr="00522E46">
        <w:t xml:space="preserve"> de la réduction d’impôt. </w:t>
      </w:r>
    </w:p>
    <w:p w:rsidR="00C45410" w:rsidRDefault="00785E57" w:rsidP="00785E57">
      <w:r w:rsidRPr="00522E46">
        <w:t xml:space="preserve">Ces </w:t>
      </w:r>
      <w:r w:rsidR="00113FA3" w:rsidRPr="00522E46">
        <w:t>montants sont</w:t>
      </w:r>
      <w:r w:rsidRPr="00522E46">
        <w:t xml:space="preserve"> indiqués sur vos avis d’impôt sur les </w:t>
      </w:r>
      <w:r w:rsidR="00F65ED2" w:rsidRPr="00522E46">
        <w:t>revenus de</w:t>
      </w:r>
      <w:r w:rsidRPr="00522E46">
        <w:t xml:space="preserve"> 2011 à 2017.</w:t>
      </w:r>
    </w:p>
    <w:p w:rsidR="00E4309F" w:rsidRDefault="00785E57" w:rsidP="00785E57">
      <w:r w:rsidRPr="00522E46">
        <w:t>Lorsque la fraction de la réduction d’</w:t>
      </w:r>
      <w:r w:rsidR="00113FA3" w:rsidRPr="00522E46">
        <w:t>impôt excède</w:t>
      </w:r>
      <w:r w:rsidRPr="00522E46">
        <w:t xml:space="preserve"> le montant de l’impôt dû, le solde peut</w:t>
      </w:r>
      <w:r w:rsidR="00113FA3">
        <w:t xml:space="preserve"> </w:t>
      </w:r>
      <w:r w:rsidRPr="00522E46">
        <w:t xml:space="preserve">être reporté sur les six années suivantes </w:t>
      </w:r>
      <w:r w:rsidR="00E4309F">
        <w:t xml:space="preserve">à </w:t>
      </w:r>
      <w:r w:rsidR="00113FA3" w:rsidRPr="00522E46">
        <w:t>condition</w:t>
      </w:r>
      <w:r w:rsidRPr="00522E46">
        <w:t xml:space="preserve"> que le logement soit maintenu à </w:t>
      </w:r>
      <w:r w:rsidR="00113FA3" w:rsidRPr="00522E46">
        <w:t>la location</w:t>
      </w:r>
      <w:r w:rsidRPr="00522E46">
        <w:t xml:space="preserve"> pendant ces années. </w:t>
      </w:r>
    </w:p>
    <w:p w:rsidR="00E4309F" w:rsidRDefault="00785E57" w:rsidP="00785E57">
      <w:r w:rsidRPr="00522E46">
        <w:t>Reportez cases</w:t>
      </w:r>
      <w:r w:rsidR="00E4309F">
        <w:t xml:space="preserve"> </w:t>
      </w:r>
      <w:r w:rsidRPr="00522E46">
        <w:t xml:space="preserve">7LN à 7MV le solde de la réduction d’impôt </w:t>
      </w:r>
      <w:r w:rsidR="00F65ED2" w:rsidRPr="00522E46">
        <w:t>que vous</w:t>
      </w:r>
      <w:r w:rsidRPr="00522E46">
        <w:t xml:space="preserve"> n’avez pu imputer entre 2013 et</w:t>
      </w:r>
      <w:r w:rsidR="00E4309F">
        <w:t> </w:t>
      </w:r>
      <w:r w:rsidRPr="00522E46">
        <w:t>2018.</w:t>
      </w:r>
      <w:r w:rsidR="00E4309F">
        <w:t xml:space="preserve"> </w:t>
      </w:r>
      <w:r w:rsidRPr="00522E46">
        <w:t>Ces montants sont indiqués sur vos avis d’</w:t>
      </w:r>
      <w:r w:rsidR="00F65ED2" w:rsidRPr="00522E46">
        <w:t>impôt sur</w:t>
      </w:r>
      <w:r w:rsidRPr="00522E46">
        <w:t xml:space="preserve"> les revenus.</w:t>
      </w:r>
    </w:p>
    <w:p w:rsidR="00C45410" w:rsidRDefault="00785E57" w:rsidP="00E4309F">
      <w:pPr>
        <w:pStyle w:val="Titre4"/>
      </w:pPr>
      <w:r w:rsidRPr="00522E46">
        <w:t xml:space="preserve">Prolongation triennale de l’engagement </w:t>
      </w:r>
      <w:r w:rsidR="00113FA3" w:rsidRPr="00522E46">
        <w:t>de location</w:t>
      </w:r>
    </w:p>
    <w:p w:rsidR="00C45410" w:rsidRDefault="00785E57" w:rsidP="00785E57">
      <w:r w:rsidRPr="00522E46">
        <w:t>Si vous avez réalisé et achevé en 2009 ou en</w:t>
      </w:r>
      <w:r w:rsidR="00E4309F">
        <w:t xml:space="preserve"> </w:t>
      </w:r>
      <w:r w:rsidRPr="00522E46">
        <w:t>2010 un investissement en métropole ou dans</w:t>
      </w:r>
      <w:r w:rsidR="00113FA3">
        <w:t xml:space="preserve"> </w:t>
      </w:r>
      <w:r w:rsidRPr="00522E46">
        <w:t xml:space="preserve">les DOM-COM et qu’en 2019 vous prorogez </w:t>
      </w:r>
      <w:r w:rsidR="00113FA3" w:rsidRPr="00522E46">
        <w:t>la période</w:t>
      </w:r>
      <w:r w:rsidRPr="00522E46">
        <w:t xml:space="preserve"> de location initiale, dans le </w:t>
      </w:r>
      <w:r w:rsidR="00113FA3" w:rsidRPr="00522E46">
        <w:t>secteur intermédiaire</w:t>
      </w:r>
      <w:r w:rsidRPr="00522E46">
        <w:t xml:space="preserve">, par une ou deux périodes </w:t>
      </w:r>
      <w:r w:rsidR="00113FA3" w:rsidRPr="00522E46">
        <w:t>triennales de</w:t>
      </w:r>
      <w:r w:rsidRPr="00522E46">
        <w:t xml:space="preserve"> location, vous bénéficiez d’</w:t>
      </w:r>
      <w:r w:rsidR="002368B0" w:rsidRPr="00522E46">
        <w:t>un complément</w:t>
      </w:r>
      <w:r w:rsidRPr="00522E46">
        <w:t xml:space="preserve"> de réduction d’impôt de 6</w:t>
      </w:r>
      <w:r w:rsidR="007A11D1">
        <w:t> %</w:t>
      </w:r>
      <w:r w:rsidRPr="00522E46">
        <w:t xml:space="preserve"> </w:t>
      </w:r>
      <w:r w:rsidR="00113FA3" w:rsidRPr="00522E46">
        <w:t>du prix</w:t>
      </w:r>
      <w:r w:rsidRPr="00522E46">
        <w:t xml:space="preserve"> de revient du logement (cases 7ZV, 7ZAou 7ZB).</w:t>
      </w:r>
    </w:p>
    <w:p w:rsidR="00C45410" w:rsidRDefault="00785E57" w:rsidP="00785E57">
      <w:r w:rsidRPr="00522E46">
        <w:t xml:space="preserve">Si vous avez réalisé un investissement en </w:t>
      </w:r>
      <w:r w:rsidR="00113FA3" w:rsidRPr="00522E46">
        <w:t>Polynésie française</w:t>
      </w:r>
      <w:r w:rsidRPr="00522E46">
        <w:t xml:space="preserve">, Nouvelle Calédonie ou dans </w:t>
      </w:r>
      <w:r w:rsidR="00113FA3" w:rsidRPr="00522E46">
        <w:t>les iles</w:t>
      </w:r>
      <w:r w:rsidRPr="00522E46">
        <w:t xml:space="preserve"> Wallis et Futuna et que vous prorogez en</w:t>
      </w:r>
      <w:r w:rsidR="00523B41">
        <w:t xml:space="preserve"> </w:t>
      </w:r>
      <w:r w:rsidRPr="00522E46">
        <w:t xml:space="preserve">2019 la période de location initiale, dans </w:t>
      </w:r>
      <w:r w:rsidR="00113FA3" w:rsidRPr="00522E46">
        <w:t>le secteur</w:t>
      </w:r>
      <w:r w:rsidRPr="00522E46">
        <w:t xml:space="preserve"> intermédiaire, par une ou </w:t>
      </w:r>
      <w:r w:rsidR="00113FA3" w:rsidRPr="00522E46">
        <w:t>deux périodes</w:t>
      </w:r>
      <w:r w:rsidRPr="00522E46">
        <w:t xml:space="preserve"> triennales de location, vous </w:t>
      </w:r>
      <w:r w:rsidR="00113FA3" w:rsidRPr="00522E46">
        <w:t>bénéficiez d’un</w:t>
      </w:r>
      <w:r w:rsidRPr="00522E46">
        <w:t xml:space="preserve"> complément de réduction d’impôt de :</w:t>
      </w:r>
    </w:p>
    <w:p w:rsidR="00C45410" w:rsidRDefault="00523B41" w:rsidP="00523B41">
      <w:pPr>
        <w:pStyle w:val="paragraphedelistepuce"/>
      </w:pPr>
      <w:r w:rsidRPr="00522E46">
        <w:t xml:space="preserve">Pour </w:t>
      </w:r>
      <w:r w:rsidR="00785E57" w:rsidRPr="00522E46">
        <w:t>la première prolongation triennale :</w:t>
      </w:r>
    </w:p>
    <w:p w:rsidR="00C45410" w:rsidRDefault="00785E57" w:rsidP="00523B41">
      <w:pPr>
        <w:pStyle w:val="paragraphedelistepuce"/>
        <w:numPr>
          <w:ilvl w:val="1"/>
          <w:numId w:val="12"/>
        </w:numPr>
      </w:pPr>
      <w:r w:rsidRPr="00522E46">
        <w:t>5</w:t>
      </w:r>
      <w:r w:rsidR="007A11D1">
        <w:t> %</w:t>
      </w:r>
      <w:r w:rsidRPr="00522E46">
        <w:t xml:space="preserve"> ou 6</w:t>
      </w:r>
      <w:r w:rsidR="007A11D1">
        <w:t> %</w:t>
      </w:r>
      <w:r w:rsidRPr="00522E46">
        <w:t xml:space="preserve"> du prix de revient du </w:t>
      </w:r>
      <w:r w:rsidR="00D47953" w:rsidRPr="00522E46">
        <w:t>logement</w:t>
      </w:r>
      <w:r w:rsidRPr="00522E46">
        <w:t xml:space="preserve"> </w:t>
      </w:r>
      <w:r w:rsidR="00523B41">
        <w:t xml:space="preserve">si </w:t>
      </w:r>
      <w:r w:rsidRPr="00522E46">
        <w:t xml:space="preserve">l’investissement a été réalisé en 2011 </w:t>
      </w:r>
      <w:r w:rsidR="00D47953" w:rsidRPr="00522E46">
        <w:t>et achevé</w:t>
      </w:r>
      <w:r w:rsidRPr="00522E46">
        <w:t xml:space="preserve"> en 2013 (cases 7SE à 7SH) ou en2014 (cases 7RI à 7RL) ;</w:t>
      </w:r>
    </w:p>
    <w:p w:rsidR="00C45410" w:rsidRDefault="00785E57" w:rsidP="00523B41">
      <w:pPr>
        <w:pStyle w:val="paragraphedelistepuce"/>
        <w:numPr>
          <w:ilvl w:val="1"/>
          <w:numId w:val="12"/>
        </w:numPr>
      </w:pPr>
      <w:r w:rsidRPr="00522E46">
        <w:t>4</w:t>
      </w:r>
      <w:r w:rsidR="007A11D1">
        <w:t> %</w:t>
      </w:r>
      <w:r w:rsidRPr="00522E46">
        <w:t xml:space="preserve"> ou 5</w:t>
      </w:r>
      <w:r w:rsidR="007A11D1">
        <w:t> %</w:t>
      </w:r>
      <w:r w:rsidRPr="00522E46">
        <w:t xml:space="preserve"> du prix de revient du </w:t>
      </w:r>
      <w:r w:rsidR="00D47953" w:rsidRPr="00522E46">
        <w:t>logement</w:t>
      </w:r>
      <w:r w:rsidR="00523B41">
        <w:t xml:space="preserve"> </w:t>
      </w:r>
      <w:r w:rsidR="00D47953" w:rsidRPr="00522E46">
        <w:t>s</w:t>
      </w:r>
      <w:r w:rsidR="00523B41">
        <w:t>i</w:t>
      </w:r>
      <w:r w:rsidRPr="00522E46">
        <w:t xml:space="preserve"> l’investissement a été réalisé en 2012 </w:t>
      </w:r>
      <w:r w:rsidR="00D47953" w:rsidRPr="00522E46">
        <w:t>et achevé</w:t>
      </w:r>
      <w:r w:rsidRPr="00522E46">
        <w:t xml:space="preserve"> en 2013 (cases 7SI à 7SL) ou en 2014</w:t>
      </w:r>
      <w:r w:rsidR="00523B41">
        <w:t xml:space="preserve"> </w:t>
      </w:r>
      <w:r w:rsidRPr="00522E46">
        <w:t>(cases 7MI à 7RP) ;</w:t>
      </w:r>
    </w:p>
    <w:p w:rsidR="00C45410" w:rsidRDefault="00785E57" w:rsidP="00523B41">
      <w:pPr>
        <w:pStyle w:val="paragraphedelistepuce"/>
        <w:numPr>
          <w:ilvl w:val="1"/>
          <w:numId w:val="12"/>
        </w:numPr>
      </w:pPr>
      <w:r w:rsidRPr="00522E46">
        <w:t>4</w:t>
      </w:r>
      <w:r w:rsidR="007A11D1">
        <w:t> %</w:t>
      </w:r>
      <w:r w:rsidRPr="00522E46">
        <w:t xml:space="preserve"> du prix de revient du logement si l’investissement</w:t>
      </w:r>
      <w:r w:rsidR="00D47953">
        <w:t xml:space="preserve"> </w:t>
      </w:r>
      <w:r w:rsidRPr="00522E46">
        <w:t>a été réalisé et achevé en2013 (case 7SM) ou en 2014 (case 7RQ).</w:t>
      </w:r>
    </w:p>
    <w:p w:rsidR="00C45410" w:rsidRDefault="00785E57" w:rsidP="00785E57">
      <w:r w:rsidRPr="00522E46">
        <w:t xml:space="preserve">Si vous avez prorogé en 2017 ou 2018 la </w:t>
      </w:r>
      <w:r w:rsidR="00D47953" w:rsidRPr="00522E46">
        <w:t>location du</w:t>
      </w:r>
      <w:r w:rsidRPr="00522E46">
        <w:t xml:space="preserve"> logement dans le secteur </w:t>
      </w:r>
      <w:r w:rsidR="00D47953" w:rsidRPr="00522E46">
        <w:t>intermédiaire, indiquez</w:t>
      </w:r>
      <w:r w:rsidRPr="00522E46">
        <w:t xml:space="preserve"> cases 7ZQ à 7WG selon votre </w:t>
      </w:r>
      <w:r w:rsidR="00D47953" w:rsidRPr="00522E46">
        <w:t>situation, le</w:t>
      </w:r>
      <w:r w:rsidRPr="00522E46">
        <w:t xml:space="preserve"> tiers du montant du complément de </w:t>
      </w:r>
      <w:r w:rsidR="00113FA3" w:rsidRPr="00522E46">
        <w:t>réduction d’impôt</w:t>
      </w:r>
      <w:r w:rsidRPr="00522E46">
        <w:t xml:space="preserve"> dont vous bénéficiez. Ce montant</w:t>
      </w:r>
      <w:r w:rsidR="00D47953">
        <w:t xml:space="preserve"> </w:t>
      </w:r>
      <w:r w:rsidRPr="00522E46">
        <w:t xml:space="preserve">est indiqué sur votre avis d’impôt sur les </w:t>
      </w:r>
      <w:r w:rsidR="00F65ED2" w:rsidRPr="00522E46">
        <w:t>revenus de</w:t>
      </w:r>
      <w:r w:rsidRPr="00522E46">
        <w:t xml:space="preserve"> 2017 ou 2018. Indiquez cases 7YI à 7YL,</w:t>
      </w:r>
      <w:r w:rsidR="00D47953">
        <w:t xml:space="preserve"> </w:t>
      </w:r>
      <w:r w:rsidRPr="00522E46">
        <w:t xml:space="preserve">le montant du solde du complément de </w:t>
      </w:r>
      <w:r w:rsidR="00113FA3" w:rsidRPr="00522E46">
        <w:t>réduction d’impôt</w:t>
      </w:r>
      <w:r w:rsidRPr="00522E46">
        <w:t xml:space="preserve"> qui n’a pu être imputé en 2016,</w:t>
      </w:r>
      <w:r w:rsidR="00FB111A">
        <w:t xml:space="preserve"> </w:t>
      </w:r>
      <w:r w:rsidRPr="00522E46">
        <w:t xml:space="preserve">2017 ou 2018 faute d’un impôt sur le </w:t>
      </w:r>
      <w:r w:rsidR="00D47953" w:rsidRPr="00522E46">
        <w:t>revenu suffisant</w:t>
      </w:r>
      <w:r w:rsidRPr="00522E46">
        <w:t>.</w:t>
      </w:r>
    </w:p>
    <w:p w:rsidR="00785E57" w:rsidRPr="00522E46" w:rsidRDefault="00BD13EA" w:rsidP="00BD13EA">
      <w:pPr>
        <w:pStyle w:val="paragraphedelistepuce"/>
      </w:pPr>
      <w:r w:rsidRPr="00522E46">
        <w:lastRenderedPageBreak/>
        <w:t xml:space="preserve">Pour </w:t>
      </w:r>
      <w:r w:rsidR="00785E57" w:rsidRPr="00522E46">
        <w:t>la deuxième prolongation triennale :</w:t>
      </w:r>
    </w:p>
    <w:p w:rsidR="00C45410" w:rsidRDefault="00785E57" w:rsidP="00BD13EA">
      <w:pPr>
        <w:pStyle w:val="paragraphedelistepuce"/>
        <w:numPr>
          <w:ilvl w:val="1"/>
          <w:numId w:val="12"/>
        </w:numPr>
      </w:pPr>
      <w:r w:rsidRPr="00522E46">
        <w:t>5</w:t>
      </w:r>
      <w:r w:rsidR="007A11D1">
        <w:t> %</w:t>
      </w:r>
      <w:r w:rsidRPr="00522E46">
        <w:t xml:space="preserve"> ou 6</w:t>
      </w:r>
      <w:r w:rsidR="007A11D1">
        <w:t> %</w:t>
      </w:r>
      <w:r w:rsidRPr="00522E46">
        <w:t xml:space="preserve"> du prix de revient du </w:t>
      </w:r>
      <w:r w:rsidR="00D47953" w:rsidRPr="00522E46">
        <w:t>logements</w:t>
      </w:r>
      <w:r w:rsidRPr="00522E46">
        <w:t xml:space="preserve"> l’investissement a été réalisé et achevé en</w:t>
      </w:r>
      <w:r w:rsidR="00BD13EA">
        <w:t xml:space="preserve"> </w:t>
      </w:r>
      <w:r w:rsidRPr="00522E46">
        <w:t>2011 (cases 7XI à 7XK).</w:t>
      </w:r>
    </w:p>
    <w:p w:rsidR="00C45410" w:rsidRDefault="00785E57" w:rsidP="00785E57">
      <w:r w:rsidRPr="00522E46">
        <w:t xml:space="preserve">Pour plus de précisions, vous pouvez </w:t>
      </w:r>
      <w:r w:rsidR="00D47953" w:rsidRPr="00522E46">
        <w:t>consulter le</w:t>
      </w:r>
      <w:r w:rsidRPr="00522E46">
        <w:t xml:space="preserve"> bulletin officiel des impôts BOI-IR-RICI</w:t>
      </w:r>
      <w:r w:rsidR="00BD13EA">
        <w:t>-</w:t>
      </w:r>
      <w:r w:rsidRPr="00522E46">
        <w:t>230</w:t>
      </w:r>
      <w:r w:rsidR="00BD13EA">
        <w:t xml:space="preserve"> </w:t>
      </w:r>
      <w:r w:rsidRPr="00522E46">
        <w:t>disponible sur impots.gouv.fr.</w:t>
      </w:r>
    </w:p>
    <w:p w:rsidR="00C45410" w:rsidRDefault="00785E57" w:rsidP="00BD13EA">
      <w:pPr>
        <w:pStyle w:val="Titre3"/>
      </w:pPr>
      <w:bookmarkStart w:id="197" w:name="_Toc35543029"/>
      <w:r w:rsidRPr="00522E46">
        <w:t xml:space="preserve">Investissements destinés à la </w:t>
      </w:r>
      <w:r w:rsidR="00B27D43" w:rsidRPr="00522E46">
        <w:t>location meublée</w:t>
      </w:r>
      <w:r w:rsidRPr="00522E46">
        <w:t xml:space="preserve"> non professionnelle</w:t>
      </w:r>
      <w:r w:rsidR="00D47953" w:rsidRPr="00522E46">
        <w:t xml:space="preserve"> : dispositif</w:t>
      </w:r>
      <w:r w:rsidRPr="00522E46">
        <w:t xml:space="preserve"> dit “LMNP” ou “Censi-Bouvard”7II à 7HS</w:t>
      </w:r>
      <w:bookmarkEnd w:id="197"/>
    </w:p>
    <w:p w:rsidR="00C45410" w:rsidRDefault="00785E57" w:rsidP="00785E57">
      <w:r w:rsidRPr="00522E46">
        <w:t>Vous pouvez bénéficier d’une réduction d’impôt</w:t>
      </w:r>
      <w:r w:rsidR="00D47953">
        <w:t xml:space="preserve"> </w:t>
      </w:r>
      <w:r w:rsidRPr="00522E46">
        <w:t>si vous faites l’acquisition, entre le</w:t>
      </w:r>
      <w:r w:rsidR="00D47953">
        <w:t xml:space="preserve"> </w:t>
      </w:r>
      <w:r w:rsidRPr="00522E46">
        <w:t>1</w:t>
      </w:r>
      <w:r w:rsidRPr="00C779B6">
        <w:rPr>
          <w:vertAlign w:val="superscript"/>
        </w:rPr>
        <w:t>er</w:t>
      </w:r>
      <w:r w:rsidR="00C779B6">
        <w:t> </w:t>
      </w:r>
      <w:r w:rsidRPr="00522E46">
        <w:t>janvier</w:t>
      </w:r>
      <w:r w:rsidR="00C779B6">
        <w:t> </w:t>
      </w:r>
      <w:r w:rsidRPr="00522E46">
        <w:t>2009 et le 31</w:t>
      </w:r>
      <w:r w:rsidR="00C779B6">
        <w:t> </w:t>
      </w:r>
      <w:r w:rsidRPr="00522E46">
        <w:t>décembre</w:t>
      </w:r>
      <w:r w:rsidR="00C779B6">
        <w:t> </w:t>
      </w:r>
      <w:r w:rsidRPr="00522E46">
        <w:t>2021, d’</w:t>
      </w:r>
      <w:r w:rsidR="00113FA3" w:rsidRPr="00522E46">
        <w:t>un logement</w:t>
      </w:r>
      <w:r w:rsidRPr="00522E46">
        <w:t xml:space="preserve"> neuf ou en l’état futur d’achèvement,</w:t>
      </w:r>
      <w:r w:rsidR="00D47953">
        <w:t xml:space="preserve"> </w:t>
      </w:r>
      <w:r w:rsidRPr="00522E46">
        <w:t xml:space="preserve">d’un logement achevé depuis au </w:t>
      </w:r>
      <w:r w:rsidR="00D47953" w:rsidRPr="00522E46">
        <w:t>moins quinze</w:t>
      </w:r>
      <w:r w:rsidRPr="00522E46">
        <w:t xml:space="preserve"> ans ayant fait l’objet d’une réhabilitation</w:t>
      </w:r>
      <w:r w:rsidR="00D47953">
        <w:t xml:space="preserve"> </w:t>
      </w:r>
      <w:r w:rsidRPr="00522E46">
        <w:t>ou qui fait l’objet de travaux de réhabilitation</w:t>
      </w:r>
      <w:r w:rsidR="0095753B">
        <w:t xml:space="preserve"> </w:t>
      </w:r>
      <w:r w:rsidRPr="00522E46">
        <w:t>situé dans certains établissements.</w:t>
      </w:r>
    </w:p>
    <w:p w:rsidR="00C45410" w:rsidRDefault="00785E57" w:rsidP="00785E57">
      <w:r w:rsidRPr="00522E46">
        <w:t xml:space="preserve">Le logement doit être destiné à la </w:t>
      </w:r>
      <w:r w:rsidR="00B27D43" w:rsidRPr="00522E46">
        <w:t>location meublée</w:t>
      </w:r>
      <w:r w:rsidRPr="00522E46">
        <w:t xml:space="preserve"> non professionnelle dans certaines</w:t>
      </w:r>
      <w:r w:rsidR="00C779B6">
        <w:t xml:space="preserve"> </w:t>
      </w:r>
      <w:r w:rsidRPr="00522E46">
        <w:t>résidences : établissement social ou médico-social pour personnes âgées ou handicapées,</w:t>
      </w:r>
      <w:r w:rsidR="00C779B6">
        <w:t xml:space="preserve"> </w:t>
      </w:r>
      <w:r w:rsidRPr="00522E46">
        <w:t>établissement ayant pour objet de dispenser</w:t>
      </w:r>
      <w:r w:rsidR="0095753B">
        <w:t xml:space="preserve"> </w:t>
      </w:r>
      <w:r w:rsidRPr="00522E46">
        <w:t>des soins de longue durée à des personnes</w:t>
      </w:r>
      <w:r w:rsidR="00C779B6">
        <w:t xml:space="preserve"> </w:t>
      </w:r>
      <w:r w:rsidRPr="00522E46">
        <w:t>n’ayant pas leur autonomie de vie, résidence</w:t>
      </w:r>
      <w:r w:rsidR="00C779B6">
        <w:t xml:space="preserve"> </w:t>
      </w:r>
      <w:r w:rsidRPr="00522E46">
        <w:t>avec services pour personnes âgées ou handicapées</w:t>
      </w:r>
      <w:r w:rsidR="00C779B6">
        <w:t xml:space="preserve"> </w:t>
      </w:r>
      <w:r w:rsidRPr="00522E46">
        <w:t>ayant obtenu l’agrément “qualité”,</w:t>
      </w:r>
      <w:r w:rsidR="00C779B6">
        <w:t xml:space="preserve"> </w:t>
      </w:r>
      <w:r w:rsidRPr="00522E46">
        <w:t>résidence avec services pour étudiants,</w:t>
      </w:r>
      <w:r w:rsidR="00C779B6">
        <w:t xml:space="preserve"> </w:t>
      </w:r>
      <w:r w:rsidRPr="00522E46">
        <w:t>ensemble de logements gérés par un groupement</w:t>
      </w:r>
      <w:r w:rsidR="0095753B">
        <w:t xml:space="preserve"> </w:t>
      </w:r>
      <w:r w:rsidRPr="00522E46">
        <w:t>de coopération sociale et affectés à l’accueil</w:t>
      </w:r>
      <w:r w:rsidR="00C779B6">
        <w:t xml:space="preserve"> </w:t>
      </w:r>
      <w:r w:rsidRPr="00522E46">
        <w:t>familial salarié de personnes âgées ou</w:t>
      </w:r>
      <w:r w:rsidR="00C779B6">
        <w:t xml:space="preserve"> </w:t>
      </w:r>
      <w:r w:rsidRPr="00522E46">
        <w:t>handicapées.</w:t>
      </w:r>
    </w:p>
    <w:p w:rsidR="00C45410" w:rsidRDefault="00785E57" w:rsidP="00785E57">
      <w:r w:rsidRPr="00522E46">
        <w:t>Les acquisitions de logements situés dans une</w:t>
      </w:r>
      <w:r w:rsidR="00D47953">
        <w:t xml:space="preserve"> </w:t>
      </w:r>
      <w:r w:rsidRPr="00522E46">
        <w:t xml:space="preserve">résidence de tourisme classée ne sont </w:t>
      </w:r>
      <w:r w:rsidR="00D47953" w:rsidRPr="00522E46">
        <w:t>plus éligibles</w:t>
      </w:r>
      <w:r w:rsidRPr="00522E46">
        <w:t xml:space="preserve"> à la réduction d’impôt.</w:t>
      </w:r>
    </w:p>
    <w:p w:rsidR="00C45410" w:rsidRDefault="00785E57" w:rsidP="00785E57">
      <w:r w:rsidRPr="00522E46">
        <w:t xml:space="preserve">Vous vous engagez à louer le logement </w:t>
      </w:r>
      <w:r w:rsidR="00D47953" w:rsidRPr="00522E46">
        <w:t>meublé pour</w:t>
      </w:r>
      <w:r w:rsidRPr="00522E46">
        <w:t xml:space="preserve"> une durée minimale de neuf ans à l’exploitant</w:t>
      </w:r>
      <w:r w:rsidR="00D47953">
        <w:t xml:space="preserve"> </w:t>
      </w:r>
      <w:r w:rsidRPr="00522E46">
        <w:t>de l’établissement ou de la résidence.</w:t>
      </w:r>
      <w:r w:rsidR="00D47953">
        <w:t xml:space="preserve"> </w:t>
      </w:r>
      <w:r w:rsidRPr="00522E46">
        <w:t>Les produits tirés de la location du logement</w:t>
      </w:r>
      <w:r w:rsidR="00D47953">
        <w:t xml:space="preserve"> </w:t>
      </w:r>
      <w:r w:rsidRPr="00522E46">
        <w:t>doivent être imposés dans la catégorie des BIC.</w:t>
      </w:r>
    </w:p>
    <w:p w:rsidR="00C45410" w:rsidRDefault="00785E57" w:rsidP="00785E57">
      <w:r w:rsidRPr="00522E46">
        <w:t xml:space="preserve">La réduction d’impôt est calculée sur le prix </w:t>
      </w:r>
      <w:r w:rsidR="00113FA3" w:rsidRPr="00522E46">
        <w:t>de revient</w:t>
      </w:r>
      <w:r w:rsidRPr="00522E46">
        <w:t xml:space="preserve"> du ou des logements (majoré </w:t>
      </w:r>
      <w:r w:rsidR="00D47953" w:rsidRPr="00522E46">
        <w:t>des travaux</w:t>
      </w:r>
      <w:r w:rsidRPr="00522E46">
        <w:t xml:space="preserve"> de réhabilitation le cas échéant) </w:t>
      </w:r>
      <w:r w:rsidR="00D47953" w:rsidRPr="00522E46">
        <w:t>retenu dans</w:t>
      </w:r>
      <w:r w:rsidRPr="00522E46">
        <w:t xml:space="preserve"> la limite annuelle de 300 000</w:t>
      </w:r>
      <w:r w:rsidR="00935AC2">
        <w:t> €</w:t>
      </w:r>
      <w:r w:rsidRPr="00522E46">
        <w:t xml:space="preserve"> par </w:t>
      </w:r>
      <w:r w:rsidR="004D4D5A" w:rsidRPr="00522E46">
        <w:t>foyer fiscal</w:t>
      </w:r>
      <w:r w:rsidRPr="00522E46">
        <w:t xml:space="preserve"> au titre d’une même année d’</w:t>
      </w:r>
      <w:r w:rsidR="00D47953" w:rsidRPr="00522E46">
        <w:t>imposition. Elle</w:t>
      </w:r>
      <w:r w:rsidRPr="00522E46">
        <w:t xml:space="preserve"> est répartie sur neuf années à raison d’</w:t>
      </w:r>
      <w:r w:rsidR="00D47953" w:rsidRPr="00522E46">
        <w:t>un neuvième</w:t>
      </w:r>
      <w:r w:rsidRPr="00522E46">
        <w:t xml:space="preserve"> de son montant chaque année.</w:t>
      </w:r>
    </w:p>
    <w:p w:rsidR="00C45410" w:rsidRDefault="00785E57" w:rsidP="00785E57">
      <w:r w:rsidRPr="00522E46">
        <w:t xml:space="preserve">L’avantage fiscal est accordé pour la </w:t>
      </w:r>
      <w:r w:rsidR="00113FA3" w:rsidRPr="00522E46">
        <w:t>première fois</w:t>
      </w:r>
      <w:r w:rsidRPr="00522E46">
        <w:t xml:space="preserve"> l’année d’achèvement du logement (ou</w:t>
      </w:r>
      <w:r w:rsidR="00D47953">
        <w:t xml:space="preserve"> </w:t>
      </w:r>
      <w:r w:rsidRPr="00522E46">
        <w:t>des travaux) ou de son acquisition si elle est</w:t>
      </w:r>
      <w:r w:rsidR="00D47953">
        <w:t xml:space="preserve"> </w:t>
      </w:r>
      <w:r w:rsidRPr="00522E46">
        <w:t>postérieure.</w:t>
      </w:r>
    </w:p>
    <w:p w:rsidR="00C45410" w:rsidRDefault="00785E57" w:rsidP="00785E57">
      <w:r w:rsidRPr="00522E46">
        <w:t xml:space="preserve">Pour les investissements ouvrant droit, pour </w:t>
      </w:r>
      <w:r w:rsidR="00564590" w:rsidRPr="00522E46">
        <w:t>la première</w:t>
      </w:r>
      <w:r w:rsidRPr="00522E46">
        <w:t xml:space="preserve"> fois, au bénéfice de la réduction d’</w:t>
      </w:r>
      <w:r w:rsidR="00D47953" w:rsidRPr="00522E46">
        <w:t>impôt au</w:t>
      </w:r>
      <w:r w:rsidRPr="00522E46">
        <w:t xml:space="preserve"> titre de l’année 2019, vous devez </w:t>
      </w:r>
      <w:r w:rsidR="00D47953" w:rsidRPr="00522E46">
        <w:t>cocher la</w:t>
      </w:r>
      <w:r w:rsidRPr="00522E46">
        <w:t xml:space="preserve"> case 7II et remplir intégralement la </w:t>
      </w:r>
      <w:r w:rsidR="00D47953" w:rsidRPr="00522E46">
        <w:t>rubrique “Engagement</w:t>
      </w:r>
      <w:r w:rsidRPr="00522E46">
        <w:t xml:space="preserve"> de location”. Cette rubrique </w:t>
      </w:r>
      <w:r w:rsidR="00D47953" w:rsidRPr="00522E46">
        <w:t>ne doit</w:t>
      </w:r>
      <w:r w:rsidRPr="00522E46">
        <w:t xml:space="preserve"> être remplie que pour un seul et </w:t>
      </w:r>
      <w:r w:rsidR="00D47953" w:rsidRPr="00522E46">
        <w:t>même investissement</w:t>
      </w:r>
      <w:r w:rsidRPr="00522E46">
        <w:t xml:space="preserve"> (au-delà, joignez un </w:t>
      </w:r>
      <w:r w:rsidR="00D47953" w:rsidRPr="00522E46">
        <w:t>engagement sur</w:t>
      </w:r>
      <w:r w:rsidRPr="00522E46">
        <w:t xml:space="preserve"> papier libre).</w:t>
      </w:r>
    </w:p>
    <w:p w:rsidR="00C45410" w:rsidRDefault="00785E57" w:rsidP="00785E57">
      <w:r w:rsidRPr="00522E46">
        <w:t xml:space="preserve">Le taux de la réduction d’impôt pour les </w:t>
      </w:r>
      <w:r w:rsidR="00113FA3" w:rsidRPr="00522E46">
        <w:t>investissements réalisés</w:t>
      </w:r>
      <w:r w:rsidRPr="00522E46">
        <w:t xml:space="preserve"> en 2019 ou réalisés entre2013 et</w:t>
      </w:r>
      <w:r w:rsidR="00292E17">
        <w:t> </w:t>
      </w:r>
      <w:r w:rsidRPr="00522E46">
        <w:t>2018 et achevés en 2019 est de 11</w:t>
      </w:r>
      <w:r w:rsidR="007A11D1">
        <w:t> %</w:t>
      </w:r>
      <w:r w:rsidRPr="00522E46">
        <w:t>.</w:t>
      </w:r>
      <w:r w:rsidR="00D47953">
        <w:t xml:space="preserve"> </w:t>
      </w:r>
      <w:r w:rsidRPr="00522E46">
        <w:t xml:space="preserve">Indiquez le montant de l’investissement </w:t>
      </w:r>
      <w:r w:rsidR="00113FA3" w:rsidRPr="00522E46">
        <w:t>dans la</w:t>
      </w:r>
      <w:r w:rsidRPr="00522E46">
        <w:t xml:space="preserve"> case appropriée selon son année de </w:t>
      </w:r>
      <w:r w:rsidR="00D47953" w:rsidRPr="00522E46">
        <w:t>réalisation qui</w:t>
      </w:r>
      <w:r w:rsidRPr="00522E46">
        <w:t xml:space="preserve"> correspond à la date de signature de</w:t>
      </w:r>
      <w:r w:rsidR="00D47953">
        <w:t xml:space="preserve"> </w:t>
      </w:r>
      <w:r w:rsidRPr="00522E46">
        <w:t xml:space="preserve">l’acte authentique d’achat (sous réserve </w:t>
      </w:r>
      <w:r w:rsidR="00D47953" w:rsidRPr="00522E46">
        <w:t>des dispositions</w:t>
      </w:r>
      <w:r w:rsidRPr="00522E46">
        <w:t xml:space="preserve"> transitoires).</w:t>
      </w:r>
    </w:p>
    <w:p w:rsidR="00C45410" w:rsidRDefault="00785E57" w:rsidP="00785E57">
      <w:r w:rsidRPr="00522E46">
        <w:t xml:space="preserve">Si vous avez réalisé des investissements </w:t>
      </w:r>
      <w:r w:rsidR="00D47953" w:rsidRPr="00522E46">
        <w:t>achevés entre</w:t>
      </w:r>
      <w:r w:rsidRPr="00522E46">
        <w:t xml:space="preserve"> 2011 et 2018, reportez dans la case </w:t>
      </w:r>
      <w:r w:rsidR="00D47953" w:rsidRPr="00522E46">
        <w:t>appropriée, le</w:t>
      </w:r>
      <w:r w:rsidRPr="00522E46">
        <w:t xml:space="preserve"> neuvième du montant de la </w:t>
      </w:r>
      <w:r w:rsidR="00113FA3" w:rsidRPr="00522E46">
        <w:t>réduction d’impôt</w:t>
      </w:r>
      <w:r w:rsidRPr="00522E46">
        <w:t xml:space="preserve">. Ces montants sont indiqués sur vos </w:t>
      </w:r>
      <w:r w:rsidR="00113FA3" w:rsidRPr="00522E46">
        <w:t>avis d’impôt</w:t>
      </w:r>
      <w:r w:rsidRPr="00522E46">
        <w:t xml:space="preserve"> sur les revenus de 2011 à 2018.</w:t>
      </w:r>
    </w:p>
    <w:p w:rsidR="00C45410" w:rsidRDefault="00785E57" w:rsidP="00785E57">
      <w:r w:rsidRPr="00522E46">
        <w:lastRenderedPageBreak/>
        <w:t xml:space="preserve">Lorsque la fraction de réduction d’impôt </w:t>
      </w:r>
      <w:r w:rsidR="00564590" w:rsidRPr="00522E46">
        <w:t>excède le</w:t>
      </w:r>
      <w:r w:rsidRPr="00522E46">
        <w:t xml:space="preserve"> montant de l’impôt dû, le solde peut </w:t>
      </w:r>
      <w:r w:rsidR="00D47953" w:rsidRPr="00522E46">
        <w:t>être reporté</w:t>
      </w:r>
      <w:r w:rsidRPr="00522E46">
        <w:t xml:space="preserve"> sur les six années suivantes. </w:t>
      </w:r>
      <w:r w:rsidR="00D47953" w:rsidRPr="00522E46">
        <w:t>Indiquez cases</w:t>
      </w:r>
      <w:r w:rsidRPr="00522E46">
        <w:t xml:space="preserve"> 7PA à 7HS le solde des réductions d’</w:t>
      </w:r>
      <w:r w:rsidR="00D47953" w:rsidRPr="00522E46">
        <w:t>impôt qui</w:t>
      </w:r>
      <w:r w:rsidRPr="00522E46">
        <w:t xml:space="preserve"> n’a pu être imputé entre 2013 et 2018.</w:t>
      </w:r>
      <w:r w:rsidR="00730EC5">
        <w:t xml:space="preserve"> </w:t>
      </w:r>
      <w:r w:rsidRPr="00522E46">
        <w:t>Ces montants sont indiqués sur vos avis d’</w:t>
      </w:r>
      <w:r w:rsidR="00F65ED2" w:rsidRPr="00522E46">
        <w:t>impôt sur</w:t>
      </w:r>
      <w:r w:rsidRPr="00522E46">
        <w:t xml:space="preserve"> les revenus.</w:t>
      </w:r>
    </w:p>
    <w:p w:rsidR="00C45410" w:rsidRDefault="00785E57" w:rsidP="00785E57">
      <w:r w:rsidRPr="00522E46">
        <w:t xml:space="preserve">Pour plus de précisions sur ce dispositif, </w:t>
      </w:r>
      <w:r w:rsidR="00564590" w:rsidRPr="00522E46">
        <w:t>vous pouvez</w:t>
      </w:r>
      <w:r w:rsidRPr="00522E46">
        <w:t xml:space="preserve"> consulter le bulletin officiel des impôts</w:t>
      </w:r>
      <w:r w:rsidR="00730EC5">
        <w:t xml:space="preserve"> </w:t>
      </w:r>
      <w:r w:rsidR="00730EC5">
        <w:br/>
      </w:r>
      <w:r w:rsidRPr="00522E46">
        <w:t>BOI-IR-RICI-220 disponible sur impots.gouv.fr.</w:t>
      </w:r>
    </w:p>
    <w:p w:rsidR="00C45410" w:rsidRDefault="00785E57" w:rsidP="00730EC5">
      <w:pPr>
        <w:pStyle w:val="Titre3"/>
      </w:pPr>
      <w:bookmarkStart w:id="198" w:name="_Toc35543030"/>
      <w:r w:rsidRPr="00522E46">
        <w:t xml:space="preserve">Travaux de réhabilitation dans </w:t>
      </w:r>
      <w:r w:rsidR="00730EC5">
        <w:br/>
      </w:r>
      <w:r w:rsidR="00D47953" w:rsidRPr="00522E46">
        <w:t>une résidence</w:t>
      </w:r>
      <w:r w:rsidRPr="00522E46">
        <w:t xml:space="preserve"> de tourisme 7XX</w:t>
      </w:r>
      <w:bookmarkEnd w:id="198"/>
    </w:p>
    <w:p w:rsidR="00C45410" w:rsidRDefault="00785E57" w:rsidP="00785E57">
      <w:r w:rsidRPr="00522E46">
        <w:t>Vous pouvez bénéficier d’une réduction d’impôt</w:t>
      </w:r>
      <w:r w:rsidR="00D47953">
        <w:t xml:space="preserve"> </w:t>
      </w:r>
      <w:r w:rsidRPr="00522E46">
        <w:t xml:space="preserve">si vous faites certains travaux de </w:t>
      </w:r>
      <w:r w:rsidR="00D47953" w:rsidRPr="00522E46">
        <w:t>réhabilitation, adoptés</w:t>
      </w:r>
      <w:r w:rsidRPr="00522E46">
        <w:t xml:space="preserve"> en assemblée générale des </w:t>
      </w:r>
      <w:r w:rsidR="00D47953" w:rsidRPr="00522E46">
        <w:t>copropriétaires du</w:t>
      </w:r>
      <w:r w:rsidRPr="00522E46">
        <w:t xml:space="preserve"> 1</w:t>
      </w:r>
      <w:r w:rsidRPr="00730EC5">
        <w:rPr>
          <w:vertAlign w:val="superscript"/>
        </w:rPr>
        <w:t>er</w:t>
      </w:r>
      <w:r w:rsidR="00730EC5">
        <w:rPr>
          <w:vertAlign w:val="superscript"/>
        </w:rPr>
        <w:t> </w:t>
      </w:r>
      <w:r w:rsidRPr="00522E46">
        <w:t>janvier</w:t>
      </w:r>
      <w:r w:rsidR="00730EC5">
        <w:t> </w:t>
      </w:r>
      <w:r w:rsidRPr="00522E46">
        <w:t>2017 au 31</w:t>
      </w:r>
      <w:r w:rsidR="00730EC5">
        <w:t> </w:t>
      </w:r>
      <w:r w:rsidRPr="00522E46">
        <w:t>décembre</w:t>
      </w:r>
      <w:r w:rsidR="00730EC5">
        <w:t> </w:t>
      </w:r>
      <w:r w:rsidR="00D47953" w:rsidRPr="00522E46">
        <w:t>2019, dans</w:t>
      </w:r>
      <w:r w:rsidRPr="00522E46">
        <w:t xml:space="preserve"> des logements de plus de quinze ans </w:t>
      </w:r>
      <w:r w:rsidR="00D47953" w:rsidRPr="00522E46">
        <w:t>situés dans</w:t>
      </w:r>
      <w:r w:rsidRPr="00522E46">
        <w:t xml:space="preserve"> une résidence de tourisme classée ou </w:t>
      </w:r>
      <w:r w:rsidR="00DC34F3" w:rsidRPr="00522E46">
        <w:t>dans une</w:t>
      </w:r>
      <w:r w:rsidRPr="00522E46">
        <w:t xml:space="preserve"> copropriété comprenant une telle </w:t>
      </w:r>
      <w:r w:rsidR="00D47953" w:rsidRPr="00522E46">
        <w:t>résidence, dans</w:t>
      </w:r>
      <w:r w:rsidRPr="00522E46">
        <w:t xml:space="preserve"> ce dernier cas, les logements doivent </w:t>
      </w:r>
      <w:r w:rsidR="00D47953" w:rsidRPr="00522E46">
        <w:t>être eux</w:t>
      </w:r>
      <w:r w:rsidRPr="00522E46">
        <w:t xml:space="preserve">-mêmes classés au titre des meublés </w:t>
      </w:r>
      <w:r w:rsidR="00D47953" w:rsidRPr="00522E46">
        <w:t>de tourisme</w:t>
      </w:r>
      <w:r w:rsidRPr="00522E46">
        <w:t>. La réduction d’impôt ne s’</w:t>
      </w:r>
      <w:r w:rsidR="00D47953" w:rsidRPr="00522E46">
        <w:t>applique pas</w:t>
      </w:r>
      <w:r w:rsidRPr="00522E46">
        <w:t xml:space="preserve"> aux logements dont le droit de propriété </w:t>
      </w:r>
      <w:r w:rsidR="00D47953" w:rsidRPr="00522E46">
        <w:t>est démembré</w:t>
      </w:r>
      <w:r w:rsidRPr="00522E46">
        <w:t>.</w:t>
      </w:r>
    </w:p>
    <w:p w:rsidR="00C45410" w:rsidRDefault="00785E57" w:rsidP="00785E57">
      <w:r w:rsidRPr="00522E46">
        <w:t xml:space="preserve">Vous devez vous engager à louer le </w:t>
      </w:r>
      <w:r w:rsidR="00D47953" w:rsidRPr="00522E46">
        <w:t>logement pour</w:t>
      </w:r>
      <w:r w:rsidRPr="00522E46">
        <w:t xml:space="preserve"> une durée minimale de cinq ans, à l’</w:t>
      </w:r>
      <w:r w:rsidR="00D47953" w:rsidRPr="00522E46">
        <w:t>achèvement des</w:t>
      </w:r>
      <w:r w:rsidRPr="00522E46">
        <w:t xml:space="preserve"> travaux, à l’exploitant de la </w:t>
      </w:r>
      <w:r w:rsidR="00D47953" w:rsidRPr="00522E46">
        <w:t>résidence de</w:t>
      </w:r>
      <w:r w:rsidRPr="00522E46">
        <w:t xml:space="preserve"> tourisme classée ou, pour les logements </w:t>
      </w:r>
      <w:r w:rsidR="00D47953" w:rsidRPr="00522E46">
        <w:t>classés au</w:t>
      </w:r>
      <w:r w:rsidRPr="00522E46">
        <w:t xml:space="preserve"> titre des meublés de tourisme, à </w:t>
      </w:r>
      <w:r w:rsidR="00D47953" w:rsidRPr="00522E46">
        <w:t>des personnes</w:t>
      </w:r>
      <w:r w:rsidRPr="00522E46">
        <w:t xml:space="preserve"> physiques pendant au moins </w:t>
      </w:r>
      <w:r w:rsidR="00D47953" w:rsidRPr="00522E46">
        <w:t>douze semaines</w:t>
      </w:r>
      <w:r w:rsidRPr="00522E46">
        <w:t xml:space="preserve"> par an. Les produits tirés de la </w:t>
      </w:r>
      <w:r w:rsidR="00113FA3" w:rsidRPr="00522E46">
        <w:t>location doivent</w:t>
      </w:r>
      <w:r w:rsidRPr="00522E46">
        <w:t xml:space="preserve"> être imposés dans la catégorie des BIC ou</w:t>
      </w:r>
      <w:r w:rsidR="00D47953">
        <w:t xml:space="preserve"> </w:t>
      </w:r>
      <w:r w:rsidRPr="00522E46">
        <w:t>des revenus fonciers selon la situation.</w:t>
      </w:r>
    </w:p>
    <w:p w:rsidR="00C45410" w:rsidRDefault="00785E57" w:rsidP="00785E57">
      <w:r w:rsidRPr="00522E46">
        <w:t xml:space="preserve">La réduction d’impôt est accordée au titre </w:t>
      </w:r>
      <w:r w:rsidR="00D64B3F" w:rsidRPr="00522E46">
        <w:t>de l’année</w:t>
      </w:r>
      <w:r w:rsidRPr="00522E46">
        <w:t xml:space="preserve"> du paiement définitif par le syndic </w:t>
      </w:r>
      <w:r w:rsidR="00D47953" w:rsidRPr="00522E46">
        <w:t>de copropriété</w:t>
      </w:r>
      <w:r w:rsidRPr="00522E46">
        <w:t xml:space="preserve"> de la facture de l’entreprise </w:t>
      </w:r>
      <w:r w:rsidR="00D47953" w:rsidRPr="00522E46">
        <w:t>ayant réalisé</w:t>
      </w:r>
      <w:r w:rsidRPr="00522E46">
        <w:t xml:space="preserve"> des travaux.</w:t>
      </w:r>
    </w:p>
    <w:p w:rsidR="00785E57" w:rsidRPr="00522E46" w:rsidRDefault="00785E57" w:rsidP="00785E57">
      <w:r w:rsidRPr="00522E46">
        <w:t>Les travaux ouvrant droit à la réduction d’</w:t>
      </w:r>
      <w:r w:rsidR="00D47953" w:rsidRPr="00522E46">
        <w:t>impôt sont</w:t>
      </w:r>
      <w:r w:rsidRPr="00522E46">
        <w:t xml:space="preserve"> limitativement énumérés à l’article 199</w:t>
      </w:r>
      <w:r w:rsidR="009E0E43">
        <w:t> </w:t>
      </w:r>
      <w:r w:rsidRPr="00522E46">
        <w:t>decies</w:t>
      </w:r>
      <w:r w:rsidR="009E0E43">
        <w:t> </w:t>
      </w:r>
      <w:r w:rsidRPr="00522E46">
        <w:t>G bis du CGI. Ils doivent porter sur l’</w:t>
      </w:r>
      <w:r w:rsidR="00D64B3F" w:rsidRPr="00522E46">
        <w:t>ensemble de</w:t>
      </w:r>
      <w:r w:rsidRPr="00522E46">
        <w:t xml:space="preserve"> la copropriété, être réalisés par </w:t>
      </w:r>
      <w:r w:rsidR="00D47953" w:rsidRPr="00522E46">
        <w:t>une seule</w:t>
      </w:r>
      <w:r w:rsidRPr="00522E46">
        <w:t xml:space="preserve"> entreprise et être achevés au plus tard le31 décembre de la deuxième année </w:t>
      </w:r>
      <w:r w:rsidR="00D47953" w:rsidRPr="00522E46">
        <w:t>suivant celle</w:t>
      </w:r>
      <w:r w:rsidRPr="00522E46">
        <w:t xml:space="preserve"> de leur adoption par l’assemblée générale.</w:t>
      </w:r>
    </w:p>
    <w:p w:rsidR="00C45410" w:rsidRDefault="00785E57" w:rsidP="00785E57">
      <w:r w:rsidRPr="00522E46">
        <w:t xml:space="preserve">Pour un même logement, le montant </w:t>
      </w:r>
      <w:r w:rsidR="00113FA3" w:rsidRPr="00522E46">
        <w:t>des dépenses</w:t>
      </w:r>
      <w:r w:rsidRPr="00522E46">
        <w:t xml:space="preserve"> ne peut excéder 22 000</w:t>
      </w:r>
      <w:r w:rsidR="00935AC2">
        <w:t> €</w:t>
      </w:r>
      <w:r w:rsidRPr="00522E46">
        <w:t xml:space="preserve"> pour </w:t>
      </w:r>
      <w:r w:rsidR="00D47953" w:rsidRPr="00522E46">
        <w:t>la période</w:t>
      </w:r>
      <w:r w:rsidRPr="00522E46">
        <w:t xml:space="preserve"> comprise entre le 1</w:t>
      </w:r>
      <w:r w:rsidRPr="009E0E43">
        <w:rPr>
          <w:vertAlign w:val="superscript"/>
        </w:rPr>
        <w:t>er</w:t>
      </w:r>
      <w:r w:rsidR="009E0E43">
        <w:t> </w:t>
      </w:r>
      <w:r w:rsidRPr="00522E46">
        <w:t>janvier 2017 et le</w:t>
      </w:r>
      <w:r w:rsidR="009E0E43">
        <w:t xml:space="preserve"> </w:t>
      </w:r>
      <w:r w:rsidRPr="00522E46">
        <w:t>31</w:t>
      </w:r>
      <w:r w:rsidR="009E0E43">
        <w:t> </w:t>
      </w:r>
      <w:r w:rsidRPr="00522E46">
        <w:t>décembre</w:t>
      </w:r>
      <w:r w:rsidR="009E0E43">
        <w:t> </w:t>
      </w:r>
      <w:r w:rsidRPr="00522E46">
        <w:t xml:space="preserve">2019. Le taux de la </w:t>
      </w:r>
      <w:r w:rsidR="00113FA3" w:rsidRPr="00522E46">
        <w:t>réduction d’impôt</w:t>
      </w:r>
      <w:r w:rsidRPr="00522E46">
        <w:t xml:space="preserve"> est fixé à</w:t>
      </w:r>
      <w:r w:rsidR="009E0E43">
        <w:t> </w:t>
      </w:r>
      <w:r w:rsidRPr="00522E46">
        <w:t>20</w:t>
      </w:r>
      <w:r w:rsidR="007A11D1">
        <w:t> %</w:t>
      </w:r>
      <w:r w:rsidRPr="00522E46">
        <w:t>.</w:t>
      </w:r>
    </w:p>
    <w:p w:rsidR="0095753B" w:rsidRDefault="00785E57" w:rsidP="00785E57">
      <w:r w:rsidRPr="00522E46">
        <w:t xml:space="preserve">Si vous avez réalisé et payé en 2019 de </w:t>
      </w:r>
      <w:r w:rsidR="00D47953" w:rsidRPr="00522E46">
        <w:t>tels travaux</w:t>
      </w:r>
      <w:r w:rsidRPr="00522E46">
        <w:t xml:space="preserve">, indiquez leur montant case 7XX. Si </w:t>
      </w:r>
      <w:r w:rsidR="00F65ED2" w:rsidRPr="00522E46">
        <w:t>le montant</w:t>
      </w:r>
      <w:r w:rsidRPr="00522E46">
        <w:t xml:space="preserve"> de la réduction d’impôt excède </w:t>
      </w:r>
      <w:r w:rsidR="00F65ED2" w:rsidRPr="00522E46">
        <w:t>le montant</w:t>
      </w:r>
      <w:r w:rsidRPr="00522E46">
        <w:t xml:space="preserve"> de l’impôt dû, l’excédent n’est </w:t>
      </w:r>
      <w:r w:rsidR="00113FA3" w:rsidRPr="00522E46">
        <w:t>pas reportable</w:t>
      </w:r>
      <w:r w:rsidRPr="00522E46">
        <w:t>.</w:t>
      </w:r>
    </w:p>
    <w:p w:rsidR="0095753B" w:rsidRDefault="0095753B" w:rsidP="0095753B">
      <w:r>
        <w:br w:type="page"/>
      </w:r>
    </w:p>
    <w:p w:rsidR="00C45410" w:rsidRDefault="00785E57" w:rsidP="009E0E43">
      <w:pPr>
        <w:pStyle w:val="Titre3"/>
      </w:pPr>
      <w:bookmarkStart w:id="199" w:name="_Toc35543031"/>
      <w:r w:rsidRPr="00522E46">
        <w:lastRenderedPageBreak/>
        <w:t>Travaux de restauration immobilière</w:t>
      </w:r>
      <w:r w:rsidR="00D47953" w:rsidRPr="00522E46">
        <w:t xml:space="preserve"> : </w:t>
      </w:r>
      <w:r w:rsidR="009E0E43">
        <w:br/>
      </w:r>
      <w:r w:rsidR="00D47953" w:rsidRPr="00522E46">
        <w:t>Dispositif</w:t>
      </w:r>
      <w:r w:rsidRPr="00522E46">
        <w:t xml:space="preserve"> “Malraux” 7NX à 7KY</w:t>
      </w:r>
      <w:bookmarkEnd w:id="199"/>
    </w:p>
    <w:p w:rsidR="00C45410" w:rsidRDefault="00785E57" w:rsidP="00785E57">
      <w:r w:rsidRPr="00522E46">
        <w:t>Vous pouvez bénéficier d’une réduction d’</w:t>
      </w:r>
      <w:r w:rsidR="00D47953" w:rsidRPr="00522E46">
        <w:t>impôt au</w:t>
      </w:r>
      <w:r w:rsidRPr="00522E46">
        <w:t xml:space="preserve"> titre des dépenses engagées en vue </w:t>
      </w:r>
      <w:r w:rsidR="000A576A">
        <w:t>de la</w:t>
      </w:r>
      <w:r w:rsidRPr="00522E46">
        <w:t xml:space="preserve"> restauration complète d’un immeuble </w:t>
      </w:r>
      <w:r w:rsidR="00D47953" w:rsidRPr="00522E46">
        <w:t>bâti situé</w:t>
      </w:r>
      <w:r w:rsidRPr="00522E46">
        <w:t xml:space="preserve"> :</w:t>
      </w:r>
    </w:p>
    <w:p w:rsidR="00C45410" w:rsidRDefault="009E0E43" w:rsidP="009E0E43">
      <w:pPr>
        <w:pStyle w:val="paragraphedelistepuce"/>
      </w:pPr>
      <w:r w:rsidRPr="00522E46">
        <w:t xml:space="preserve">Dans </w:t>
      </w:r>
      <w:r w:rsidR="00785E57" w:rsidRPr="00522E46">
        <w:t xml:space="preserve">un secteur sauvegardé, une zone </w:t>
      </w:r>
      <w:r w:rsidR="00113FA3" w:rsidRPr="00522E46">
        <w:t>de protection</w:t>
      </w:r>
      <w:r w:rsidR="00785E57" w:rsidRPr="00522E46">
        <w:t xml:space="preserve"> du patrimoine architectural, urbain</w:t>
      </w:r>
      <w:r w:rsidR="00D47953">
        <w:t xml:space="preserve"> </w:t>
      </w:r>
      <w:r w:rsidR="00785E57" w:rsidRPr="00522E46">
        <w:t>et paysager (ZPPAUP) ou dans une aire de mise</w:t>
      </w:r>
      <w:r w:rsidR="00D47953">
        <w:t xml:space="preserve"> </w:t>
      </w:r>
      <w:r w:rsidR="00785E57" w:rsidRPr="00522E46">
        <w:t>en valeur de l’architecture et du</w:t>
      </w:r>
      <w:r>
        <w:t xml:space="preserve"> </w:t>
      </w:r>
      <w:r w:rsidR="00785E57" w:rsidRPr="00522E46">
        <w:t>patrimoine</w:t>
      </w:r>
      <w:r>
        <w:t xml:space="preserve"> </w:t>
      </w:r>
      <w:r w:rsidR="00785E57" w:rsidRPr="00522E46">
        <w:t>(AMVAP) lorsque la demande de permis de</w:t>
      </w:r>
      <w:r w:rsidR="00D47953">
        <w:t xml:space="preserve"> </w:t>
      </w:r>
      <w:r w:rsidR="00785E57" w:rsidRPr="00522E46">
        <w:t>construire ou la déclaration préalable a été</w:t>
      </w:r>
      <w:r w:rsidR="00D47953">
        <w:t xml:space="preserve"> </w:t>
      </w:r>
      <w:r w:rsidR="00785E57" w:rsidRPr="00522E46">
        <w:t>déposée au plus tard le 8 juillet 2016 ;</w:t>
      </w:r>
    </w:p>
    <w:p w:rsidR="00C45410" w:rsidRDefault="009E0E43" w:rsidP="009E0E43">
      <w:pPr>
        <w:pStyle w:val="paragraphedelistepuce"/>
      </w:pPr>
      <w:r w:rsidRPr="00522E46">
        <w:t xml:space="preserve">Dans </w:t>
      </w:r>
      <w:r w:rsidR="00785E57" w:rsidRPr="00522E46">
        <w:t>un site patrimonial remarquable lorsque</w:t>
      </w:r>
      <w:r w:rsidR="00D47953">
        <w:t xml:space="preserve"> </w:t>
      </w:r>
      <w:r w:rsidR="00785E57" w:rsidRPr="00522E46">
        <w:t xml:space="preserve">la demande de permis de construire ou </w:t>
      </w:r>
      <w:r w:rsidR="00D64B3F" w:rsidRPr="00522E46">
        <w:t>la déclaration</w:t>
      </w:r>
      <w:r w:rsidR="00785E57" w:rsidRPr="00522E46">
        <w:t xml:space="preserve"> préalable a été déposée à </w:t>
      </w:r>
      <w:r w:rsidR="00F65ED2" w:rsidRPr="00522E46">
        <w:t>compter du</w:t>
      </w:r>
      <w:r w:rsidR="00785E57" w:rsidRPr="00522E46">
        <w:t xml:space="preserve"> 9 juillet 2016 ;</w:t>
      </w:r>
    </w:p>
    <w:p w:rsidR="00C45410" w:rsidRDefault="009E0E43" w:rsidP="009E0E43">
      <w:pPr>
        <w:pStyle w:val="paragraphedelistepuce"/>
      </w:pPr>
      <w:r w:rsidRPr="00522E46">
        <w:t xml:space="preserve">Dans </w:t>
      </w:r>
      <w:r w:rsidR="00785E57" w:rsidRPr="00522E46">
        <w:t xml:space="preserve">un quartier ancien dégradé (QAD) </w:t>
      </w:r>
      <w:r w:rsidR="00B27D43" w:rsidRPr="00522E46">
        <w:t>ou dans</w:t>
      </w:r>
      <w:r w:rsidR="00785E57" w:rsidRPr="00522E46">
        <w:t xml:space="preserve"> un quartier du nouveau programme </w:t>
      </w:r>
      <w:r w:rsidR="00D47953" w:rsidRPr="00522E46">
        <w:t>national de</w:t>
      </w:r>
      <w:r w:rsidR="00785E57" w:rsidRPr="00522E46">
        <w:t xml:space="preserve"> renouvellement urbain (NPNRU) pour </w:t>
      </w:r>
      <w:r w:rsidR="00113FA3" w:rsidRPr="00522E46">
        <w:t>les dépenses</w:t>
      </w:r>
      <w:r w:rsidR="00785E57" w:rsidRPr="00522E46">
        <w:t xml:space="preserve"> réalisées jusqu’au 31</w:t>
      </w:r>
      <w:r>
        <w:t> </w:t>
      </w:r>
      <w:r w:rsidR="00785E57" w:rsidRPr="00522E46">
        <w:t>décembre</w:t>
      </w:r>
      <w:r>
        <w:t> </w:t>
      </w:r>
      <w:r w:rsidR="00785E57" w:rsidRPr="00522E46">
        <w:t>2019.</w:t>
      </w:r>
    </w:p>
    <w:p w:rsidR="00C45410" w:rsidRDefault="00785E57" w:rsidP="00785E57">
      <w:r w:rsidRPr="00522E46">
        <w:t xml:space="preserve">La restauration de l’immeuble doit être </w:t>
      </w:r>
      <w:r w:rsidR="00D47953" w:rsidRPr="00522E46">
        <w:t>déclarée d’utilité</w:t>
      </w:r>
      <w:r w:rsidRPr="00522E46">
        <w:t xml:space="preserve"> publique, sauf lorsque l’</w:t>
      </w:r>
      <w:r w:rsidR="00D47953" w:rsidRPr="00522E46">
        <w:t>immeuble est</w:t>
      </w:r>
      <w:r w:rsidRPr="00522E46">
        <w:t xml:space="preserve"> situé</w:t>
      </w:r>
      <w:r w:rsidR="009E0E43">
        <w:t> </w:t>
      </w:r>
      <w:r w:rsidRPr="00522E46">
        <w:t>:</w:t>
      </w:r>
    </w:p>
    <w:p w:rsidR="00785E57" w:rsidRPr="00522E46" w:rsidRDefault="009E0E43" w:rsidP="009E0E43">
      <w:pPr>
        <w:pStyle w:val="paragraphedelistepuce"/>
      </w:pPr>
      <w:r w:rsidRPr="00522E46">
        <w:t xml:space="preserve">Dans </w:t>
      </w:r>
      <w:r w:rsidR="00785E57" w:rsidRPr="00522E46">
        <w:t xml:space="preserve">un secteur sauvegardé couvert par </w:t>
      </w:r>
      <w:r w:rsidR="00D47953" w:rsidRPr="00522E46">
        <w:t>un plan</w:t>
      </w:r>
      <w:r w:rsidR="00785E57" w:rsidRPr="00522E46">
        <w:t xml:space="preserve"> de sauvegarde et de mise en </w:t>
      </w:r>
      <w:r w:rsidR="00D47953" w:rsidRPr="00522E46">
        <w:t>valeur approuvé</w:t>
      </w:r>
      <w:r w:rsidR="00785E57" w:rsidRPr="00522E46">
        <w:t xml:space="preserve"> (PSMV) pour les opérations </w:t>
      </w:r>
      <w:r w:rsidR="00D47953" w:rsidRPr="00522E46">
        <w:t>engagées jusqu’au</w:t>
      </w:r>
      <w:r w:rsidR="00785E57" w:rsidRPr="00522E46">
        <w:t xml:space="preserve"> 8</w:t>
      </w:r>
      <w:r>
        <w:t> </w:t>
      </w:r>
      <w:r w:rsidR="00785E57" w:rsidRPr="00522E46">
        <w:t>juillet</w:t>
      </w:r>
      <w:r>
        <w:t> </w:t>
      </w:r>
      <w:r w:rsidR="00785E57" w:rsidRPr="00522E46">
        <w:t>2016 ;</w:t>
      </w:r>
    </w:p>
    <w:p w:rsidR="00C45410" w:rsidRDefault="009E0E43" w:rsidP="009E0E43">
      <w:pPr>
        <w:pStyle w:val="paragraphedelistepuce"/>
      </w:pPr>
      <w:r w:rsidRPr="00522E46">
        <w:t xml:space="preserve">Dans </w:t>
      </w:r>
      <w:r w:rsidR="00785E57" w:rsidRPr="00522E46">
        <w:t xml:space="preserve">un site patrimonial remarquable </w:t>
      </w:r>
      <w:r w:rsidR="00D47953" w:rsidRPr="00522E46">
        <w:t>couvert par</w:t>
      </w:r>
      <w:r w:rsidR="00785E57" w:rsidRPr="00522E46">
        <w:t xml:space="preserve"> un PSMV approuvé ou par un plan de </w:t>
      </w:r>
      <w:r w:rsidR="00D47953" w:rsidRPr="00522E46">
        <w:t>valorisation de</w:t>
      </w:r>
      <w:r w:rsidR="00785E57" w:rsidRPr="00522E46">
        <w:t xml:space="preserve"> l’architecture et du </w:t>
      </w:r>
      <w:r w:rsidR="00D47953" w:rsidRPr="00522E46">
        <w:t>patrimoine approuvé</w:t>
      </w:r>
      <w:r w:rsidR="00785E57" w:rsidRPr="00522E46">
        <w:t xml:space="preserve"> pour les opérations engagées </w:t>
      </w:r>
      <w:r w:rsidR="00D64B3F" w:rsidRPr="00522E46">
        <w:t>à compter</w:t>
      </w:r>
      <w:r w:rsidR="00785E57" w:rsidRPr="00522E46">
        <w:t xml:space="preserve"> du</w:t>
      </w:r>
      <w:r>
        <w:t> </w:t>
      </w:r>
      <w:r w:rsidR="00785E57" w:rsidRPr="00522E46">
        <w:t>9</w:t>
      </w:r>
      <w:r>
        <w:t> </w:t>
      </w:r>
      <w:r w:rsidR="00785E57" w:rsidRPr="00522E46">
        <w:t>juillet</w:t>
      </w:r>
      <w:r>
        <w:t> </w:t>
      </w:r>
      <w:r w:rsidR="00785E57" w:rsidRPr="00522E46">
        <w:t>2016.</w:t>
      </w:r>
    </w:p>
    <w:p w:rsidR="00C45410" w:rsidRDefault="00785E57" w:rsidP="00785E57">
      <w:r w:rsidRPr="00522E46">
        <w:t xml:space="preserve">L’engagement de l’opération correspond à </w:t>
      </w:r>
      <w:r w:rsidR="00D64B3F" w:rsidRPr="00522E46">
        <w:t>la date</w:t>
      </w:r>
      <w:r w:rsidRPr="00522E46">
        <w:t xml:space="preserve"> du dépôt de la demande de permis de</w:t>
      </w:r>
      <w:r w:rsidR="00D47953">
        <w:t xml:space="preserve"> </w:t>
      </w:r>
      <w:r w:rsidRPr="00522E46">
        <w:t>construire ou de la déclaration de travaux.</w:t>
      </w:r>
    </w:p>
    <w:p w:rsidR="00C45410" w:rsidRDefault="00785E57" w:rsidP="00785E57">
      <w:r w:rsidRPr="00522E46">
        <w:t xml:space="preserve">Vous devez vous engager à louer le </w:t>
      </w:r>
      <w:r w:rsidR="00D47953" w:rsidRPr="00522E46">
        <w:t>logement nu</w:t>
      </w:r>
      <w:r w:rsidRPr="00522E46">
        <w:t xml:space="preserve"> à usage d’habitation principale </w:t>
      </w:r>
      <w:r w:rsidR="00D47953" w:rsidRPr="00522E46">
        <w:t>pendant neuf</w:t>
      </w:r>
      <w:r w:rsidRPr="00522E46">
        <w:t xml:space="preserve"> ans. Les revenus tirés de la </w:t>
      </w:r>
      <w:r w:rsidR="00113FA3" w:rsidRPr="00522E46">
        <w:t>location doivent</w:t>
      </w:r>
      <w:r w:rsidRPr="00522E46">
        <w:t xml:space="preserve"> être déclarés en revenus fonciers.</w:t>
      </w:r>
    </w:p>
    <w:p w:rsidR="009E0E43" w:rsidRDefault="00785E57" w:rsidP="00785E57">
      <w:r w:rsidRPr="00522E46">
        <w:t xml:space="preserve">La réduction d’impôt est accordée l’année </w:t>
      </w:r>
      <w:r w:rsidR="00D47953" w:rsidRPr="00522E46">
        <w:t>du paiement</w:t>
      </w:r>
      <w:r w:rsidRPr="00522E46">
        <w:t xml:space="preserve"> de la dépense. </w:t>
      </w:r>
    </w:p>
    <w:p w:rsidR="009E0E43" w:rsidRDefault="00785E57" w:rsidP="00785E57">
      <w:r w:rsidRPr="00522E46">
        <w:t xml:space="preserve">Pour les </w:t>
      </w:r>
      <w:r w:rsidR="00D47953" w:rsidRPr="00522E46">
        <w:t>opérations engagées</w:t>
      </w:r>
      <w:r w:rsidRPr="00522E46">
        <w:t xml:space="preserve"> jusqu’au 31 décembre 2016, la </w:t>
      </w:r>
      <w:r w:rsidR="00113FA3" w:rsidRPr="00522E46">
        <w:t>réduction d’impôt</w:t>
      </w:r>
      <w:r w:rsidRPr="00522E46">
        <w:t xml:space="preserve"> est calculée sur le montant </w:t>
      </w:r>
      <w:r w:rsidR="00113FA3" w:rsidRPr="00522E46">
        <w:t>des dépenses</w:t>
      </w:r>
      <w:r w:rsidRPr="00522E46">
        <w:t xml:space="preserve"> (TVA comprise mais après </w:t>
      </w:r>
      <w:r w:rsidR="002368B0" w:rsidRPr="00522E46">
        <w:t>déduction des</w:t>
      </w:r>
      <w:r w:rsidRPr="00522E46">
        <w:t xml:space="preserve"> aides et subventions) retenues dans la </w:t>
      </w:r>
      <w:r w:rsidR="00F65ED2" w:rsidRPr="00522E46">
        <w:t>limite annuelle</w:t>
      </w:r>
      <w:r w:rsidRPr="00522E46">
        <w:t xml:space="preserve"> de 100</w:t>
      </w:r>
      <w:r w:rsidR="009E0E43">
        <w:t> </w:t>
      </w:r>
      <w:r w:rsidRPr="00522E46">
        <w:t>000</w:t>
      </w:r>
      <w:r w:rsidR="00935AC2">
        <w:t> €</w:t>
      </w:r>
      <w:r w:rsidRPr="00522E46">
        <w:t xml:space="preserve"> pendant quatre </w:t>
      </w:r>
      <w:r w:rsidR="00113FA3" w:rsidRPr="00522E46">
        <w:t>années consécutives</w:t>
      </w:r>
      <w:r w:rsidRPr="00522E46">
        <w:t xml:space="preserve">. </w:t>
      </w:r>
    </w:p>
    <w:p w:rsidR="00785E57" w:rsidRPr="00522E46" w:rsidRDefault="00785E57" w:rsidP="00785E57">
      <w:r w:rsidRPr="00522E46">
        <w:t xml:space="preserve">Pour les opérations engagées </w:t>
      </w:r>
      <w:r w:rsidR="00D64B3F" w:rsidRPr="00522E46">
        <w:t>à compter</w:t>
      </w:r>
      <w:r w:rsidRPr="00522E46">
        <w:t xml:space="preserve"> du 1er janvier 2017, les dépenses </w:t>
      </w:r>
      <w:r w:rsidR="00D47953" w:rsidRPr="00522E46">
        <w:t>sont retenues</w:t>
      </w:r>
      <w:r w:rsidRPr="00522E46">
        <w:t xml:space="preserve"> dans la limite d’un plafond </w:t>
      </w:r>
      <w:r w:rsidR="00D47953" w:rsidRPr="00522E46">
        <w:t>pluriannuel de</w:t>
      </w:r>
      <w:r w:rsidRPr="00522E46">
        <w:t xml:space="preserve"> 400</w:t>
      </w:r>
      <w:r w:rsidR="009E0E43">
        <w:t> </w:t>
      </w:r>
      <w:r w:rsidRPr="00522E46">
        <w:t>000</w:t>
      </w:r>
      <w:r w:rsidR="00935AC2">
        <w:t> €</w:t>
      </w:r>
      <w:r w:rsidRPr="00522E46">
        <w:t xml:space="preserve"> sur une période de quatre ans.</w:t>
      </w:r>
    </w:p>
    <w:p w:rsidR="00C45410" w:rsidRDefault="00785E57" w:rsidP="00785E57">
      <w:r w:rsidRPr="00522E46">
        <w:t>Le taux de la réduction d’impôt est fixé à :</w:t>
      </w:r>
    </w:p>
    <w:p w:rsidR="00C45410" w:rsidRDefault="00785E57" w:rsidP="009E0E43">
      <w:pPr>
        <w:pStyle w:val="paragraphedelistepuce"/>
      </w:pPr>
      <w:r w:rsidRPr="00522E46">
        <w:t>30</w:t>
      </w:r>
      <w:r w:rsidR="007A11D1">
        <w:t> %</w:t>
      </w:r>
      <w:r w:rsidRPr="00522E46">
        <w:t xml:space="preserve"> lorsque l’immeuble est situé dans </w:t>
      </w:r>
      <w:r w:rsidR="00D47953" w:rsidRPr="00522E46">
        <w:t>un secteur</w:t>
      </w:r>
      <w:r w:rsidRPr="00522E46">
        <w:t xml:space="preserve"> sauvegardé, un site patrimonial </w:t>
      </w:r>
      <w:r w:rsidR="00D47953" w:rsidRPr="00522E46">
        <w:t>remarquable couvert</w:t>
      </w:r>
      <w:r w:rsidRPr="00522E46">
        <w:t xml:space="preserve"> par un PSMV approuvé ou </w:t>
      </w:r>
      <w:r w:rsidR="00113FA3" w:rsidRPr="00522E46">
        <w:t>dans un</w:t>
      </w:r>
      <w:r w:rsidRPr="00522E46">
        <w:t xml:space="preserve"> quartier ancien dégradé ou dans un </w:t>
      </w:r>
      <w:r w:rsidR="00D47953" w:rsidRPr="00522E46">
        <w:t>quartier du</w:t>
      </w:r>
      <w:r w:rsidRPr="00522E46">
        <w:t xml:space="preserve"> NPNRU (cases 7NX ou 7TX) ;</w:t>
      </w:r>
    </w:p>
    <w:p w:rsidR="00C45410" w:rsidRDefault="00785E57" w:rsidP="009E0E43">
      <w:pPr>
        <w:pStyle w:val="paragraphedelistepuce"/>
      </w:pPr>
      <w:r w:rsidRPr="00522E46">
        <w:t>22</w:t>
      </w:r>
      <w:r w:rsidR="007A11D1">
        <w:t> %</w:t>
      </w:r>
      <w:r w:rsidRPr="00522E46">
        <w:t xml:space="preserve"> lorsque l’immeuble est situé dans une</w:t>
      </w:r>
      <w:r w:rsidR="00D47953">
        <w:t xml:space="preserve"> </w:t>
      </w:r>
      <w:r w:rsidRPr="00522E46">
        <w:t>ZPPAUP ou dans une AMVAP, ou dans un site</w:t>
      </w:r>
      <w:r w:rsidR="00D47953">
        <w:t xml:space="preserve"> </w:t>
      </w:r>
      <w:r w:rsidRPr="00522E46">
        <w:t>patrimonial remarquable non couvert par un</w:t>
      </w:r>
      <w:r w:rsidR="00D47953">
        <w:t xml:space="preserve"> </w:t>
      </w:r>
      <w:r w:rsidRPr="00522E46">
        <w:t>PSMV approuvé (cases 7NY ou 7TY).</w:t>
      </w:r>
    </w:p>
    <w:p w:rsidR="00C45410" w:rsidRDefault="00785E57" w:rsidP="00785E57">
      <w:r w:rsidRPr="00522E46">
        <w:t>Pour les opérations engagées à compter du</w:t>
      </w:r>
      <w:r w:rsidR="009E0E43">
        <w:t xml:space="preserve"> </w:t>
      </w:r>
      <w:r w:rsidRPr="00522E46">
        <w:t>1</w:t>
      </w:r>
      <w:r w:rsidRPr="009E0E43">
        <w:rPr>
          <w:vertAlign w:val="superscript"/>
        </w:rPr>
        <w:t>er</w:t>
      </w:r>
      <w:r w:rsidR="009E0E43">
        <w:t> </w:t>
      </w:r>
      <w:r w:rsidRPr="00522E46">
        <w:t>janvier</w:t>
      </w:r>
      <w:r w:rsidR="009E0E43">
        <w:t> </w:t>
      </w:r>
      <w:r w:rsidRPr="00522E46">
        <w:t xml:space="preserve">2017, lorsque la fraction de la </w:t>
      </w:r>
      <w:r w:rsidR="00113FA3" w:rsidRPr="00522E46">
        <w:t>réduction d’impôt</w:t>
      </w:r>
      <w:r w:rsidRPr="00522E46">
        <w:t xml:space="preserve"> excède le montant de l’impôt dû, le</w:t>
      </w:r>
      <w:r w:rsidR="00D47953">
        <w:t xml:space="preserve"> </w:t>
      </w:r>
      <w:r w:rsidRPr="00522E46">
        <w:t xml:space="preserve">solde peut être imputé sur les trois </w:t>
      </w:r>
      <w:r w:rsidR="00B27D43" w:rsidRPr="00522E46">
        <w:t>années suivantes</w:t>
      </w:r>
      <w:r w:rsidRPr="00522E46">
        <w:t>. Reportez case 7KZ ou 7KY le solde de</w:t>
      </w:r>
      <w:r w:rsidR="009E0E43">
        <w:t xml:space="preserve"> </w:t>
      </w:r>
      <w:r w:rsidRPr="00522E46">
        <w:t>la réduction d’impôt que vous n’avez pu imputer</w:t>
      </w:r>
      <w:r w:rsidR="00D47953">
        <w:t xml:space="preserve"> </w:t>
      </w:r>
      <w:r w:rsidRPr="00522E46">
        <w:t>en 2017 ou en</w:t>
      </w:r>
      <w:r w:rsidR="009E0E43">
        <w:t> </w:t>
      </w:r>
      <w:r w:rsidRPr="00522E46">
        <w:t xml:space="preserve">2018, ce montant est indiqué </w:t>
      </w:r>
      <w:r w:rsidR="00113FA3" w:rsidRPr="00522E46">
        <w:t>sur votre</w:t>
      </w:r>
      <w:r w:rsidRPr="00522E46">
        <w:t xml:space="preserve"> avis d’impôt sur les revenus de 2017 ou de</w:t>
      </w:r>
      <w:r w:rsidR="009E0E43">
        <w:t xml:space="preserve"> </w:t>
      </w:r>
      <w:r w:rsidRPr="00522E46">
        <w:t>2018.</w:t>
      </w:r>
    </w:p>
    <w:p w:rsidR="00C45410" w:rsidRDefault="00785E57" w:rsidP="00785E57">
      <w:r w:rsidRPr="00522E46">
        <w:lastRenderedPageBreak/>
        <w:t>Pour plus de précisions, consultez le bulletin</w:t>
      </w:r>
      <w:r w:rsidR="00D47953">
        <w:t xml:space="preserve"> </w:t>
      </w:r>
      <w:r w:rsidRPr="00522E46">
        <w:t xml:space="preserve">officiel des impôts BOI-IR-RICI-200 </w:t>
      </w:r>
      <w:r w:rsidR="00D64B3F" w:rsidRPr="00522E46">
        <w:t>disponible sur</w:t>
      </w:r>
      <w:r w:rsidRPr="00522E46">
        <w:t xml:space="preserve"> impots.gouv.fr.</w:t>
      </w:r>
    </w:p>
    <w:p w:rsidR="00C45410" w:rsidRDefault="00785E57" w:rsidP="009E0E43">
      <w:pPr>
        <w:pStyle w:val="Titre3"/>
      </w:pPr>
      <w:bookmarkStart w:id="200" w:name="_Toc35543032"/>
      <w:r w:rsidRPr="00522E46">
        <w:t>Travaux de prévention des risques</w:t>
      </w:r>
      <w:r w:rsidR="00D47953">
        <w:t xml:space="preserve"> </w:t>
      </w:r>
      <w:r w:rsidRPr="00522E46">
        <w:t>technologiques dans les logements</w:t>
      </w:r>
      <w:r w:rsidR="00D47953">
        <w:t xml:space="preserve"> </w:t>
      </w:r>
      <w:r w:rsidRPr="00522E46">
        <w:t>donnés en location 7WR</w:t>
      </w:r>
      <w:bookmarkEnd w:id="200"/>
    </w:p>
    <w:p w:rsidR="00785E57" w:rsidRPr="00522E46" w:rsidRDefault="00785E57" w:rsidP="00785E57">
      <w:r w:rsidRPr="00522E46">
        <w:t xml:space="preserve">Un crédit d’impôt concernant les travaux </w:t>
      </w:r>
      <w:r w:rsidR="00D47953" w:rsidRPr="00522E46">
        <w:t>de prévention</w:t>
      </w:r>
      <w:r w:rsidRPr="00522E46">
        <w:t xml:space="preserve"> des risques technologiques </w:t>
      </w:r>
      <w:r w:rsidR="00D47953" w:rsidRPr="00522E46">
        <w:t>est accordé</w:t>
      </w:r>
      <w:r w:rsidRPr="00522E46">
        <w:t xml:space="preserve"> pour</w:t>
      </w:r>
      <w:r w:rsidR="00890E6D">
        <w:t xml:space="preserve"> </w:t>
      </w:r>
      <w:r w:rsidRPr="00522E46">
        <w:t xml:space="preserve">des dépenses réalisées dans </w:t>
      </w:r>
      <w:r w:rsidR="00113FA3" w:rsidRPr="00522E46">
        <w:t>un logement</w:t>
      </w:r>
      <w:r w:rsidRPr="00522E46">
        <w:t xml:space="preserve"> que vous donnez en location ou </w:t>
      </w:r>
      <w:r w:rsidR="00F65ED2" w:rsidRPr="00522E46">
        <w:t>que vous</w:t>
      </w:r>
      <w:r w:rsidRPr="00522E46">
        <w:t xml:space="preserve"> vous engagez à donner en </w:t>
      </w:r>
      <w:r w:rsidR="00D47953" w:rsidRPr="00522E46">
        <w:t>location pendant</w:t>
      </w:r>
      <w:r w:rsidRPr="00522E46">
        <w:t xml:space="preserve"> au moins cinq ans à titre d’</w:t>
      </w:r>
      <w:r w:rsidR="00113FA3" w:rsidRPr="00522E46">
        <w:t>habitation principale</w:t>
      </w:r>
      <w:r w:rsidRPr="00522E46">
        <w:t xml:space="preserve"> à une personne autre qu’un </w:t>
      </w:r>
      <w:r w:rsidR="002368B0" w:rsidRPr="00522E46">
        <w:t>membre de</w:t>
      </w:r>
      <w:r w:rsidRPr="00522E46">
        <w:t xml:space="preserve"> votre foyer fiscal.</w:t>
      </w:r>
    </w:p>
    <w:p w:rsidR="00C45410" w:rsidRDefault="00785E57" w:rsidP="00785E57">
      <w:r w:rsidRPr="00522E46">
        <w:t xml:space="preserve">Consultez la notice </w:t>
      </w:r>
      <w:r w:rsidR="00D64B3F">
        <w:t>n°</w:t>
      </w:r>
      <w:r w:rsidR="00890E6D">
        <w:t> </w:t>
      </w:r>
      <w:r w:rsidRPr="00522E46">
        <w:t xml:space="preserve">2041-GR pour plus </w:t>
      </w:r>
      <w:r w:rsidR="00F65ED2" w:rsidRPr="00522E46">
        <w:t>de précisions</w:t>
      </w:r>
      <w:r w:rsidRPr="00522E46">
        <w:t xml:space="preserve"> et utilisez ce formulaire pour </w:t>
      </w:r>
      <w:r w:rsidR="00D47953" w:rsidRPr="00522E46">
        <w:t>rédiger votre</w:t>
      </w:r>
      <w:r w:rsidRPr="00522E46">
        <w:t xml:space="preserve"> engagement de location ainsi que </w:t>
      </w:r>
      <w:r w:rsidR="00D47953" w:rsidRPr="00522E46">
        <w:t>pour déterminer</w:t>
      </w:r>
      <w:r w:rsidRPr="00522E46">
        <w:t xml:space="preserve"> le montant à reporter case</w:t>
      </w:r>
      <w:r w:rsidR="00890E6D">
        <w:t> </w:t>
      </w:r>
      <w:r w:rsidRPr="00522E46">
        <w:t>7WR.</w:t>
      </w:r>
    </w:p>
    <w:p w:rsidR="00C45410" w:rsidRDefault="00785E57" w:rsidP="00890E6D">
      <w:pPr>
        <w:pStyle w:val="Titre3"/>
      </w:pPr>
      <w:bookmarkStart w:id="201" w:name="_Toc35543033"/>
      <w:r w:rsidRPr="00522E46">
        <w:t xml:space="preserve">Dépenses de protection </w:t>
      </w:r>
      <w:r w:rsidR="00890E6D">
        <w:br/>
      </w:r>
      <w:r w:rsidRPr="00522E46">
        <w:t xml:space="preserve">du </w:t>
      </w:r>
      <w:r w:rsidR="00D47953" w:rsidRPr="00522E46">
        <w:t>patrimoine naturel</w:t>
      </w:r>
      <w:r w:rsidRPr="00522E46">
        <w:t xml:space="preserve"> 7KE</w:t>
      </w:r>
      <w:bookmarkEnd w:id="201"/>
    </w:p>
    <w:p w:rsidR="00890E6D" w:rsidRDefault="00785E57" w:rsidP="00785E57">
      <w:r w:rsidRPr="00522E46">
        <w:t xml:space="preserve">Les dépenses effectuées en vue du maintien </w:t>
      </w:r>
      <w:r w:rsidR="00D64B3F" w:rsidRPr="00522E46">
        <w:t>et de</w:t>
      </w:r>
      <w:r w:rsidRPr="00522E46">
        <w:t xml:space="preserve"> la protection du patrimoine naturel </w:t>
      </w:r>
      <w:r w:rsidR="00D47953" w:rsidRPr="00522E46">
        <w:t>réalisées</w:t>
      </w:r>
      <w:r w:rsidR="00890E6D">
        <w:t xml:space="preserve"> </w:t>
      </w:r>
      <w:r w:rsidR="00D47953" w:rsidRPr="00522E46">
        <w:t>depuis</w:t>
      </w:r>
      <w:r w:rsidRPr="00522E46">
        <w:t xml:space="preserve"> le 1</w:t>
      </w:r>
      <w:r w:rsidRPr="00890E6D">
        <w:rPr>
          <w:vertAlign w:val="superscript"/>
        </w:rPr>
        <w:t>er</w:t>
      </w:r>
      <w:r w:rsidR="00890E6D">
        <w:t> </w:t>
      </w:r>
      <w:r w:rsidRPr="00522E46">
        <w:t>janvier</w:t>
      </w:r>
      <w:r w:rsidR="00890E6D">
        <w:t> </w:t>
      </w:r>
      <w:r w:rsidRPr="00522E46">
        <w:t xml:space="preserve">2014 n’ouvrent plus droit </w:t>
      </w:r>
      <w:r w:rsidR="00D47953" w:rsidRPr="00522E46">
        <w:t>à réduction</w:t>
      </w:r>
      <w:r w:rsidRPr="00522E46">
        <w:t xml:space="preserve"> d’impôt. Toutefois, la fraction de </w:t>
      </w:r>
      <w:r w:rsidR="00113FA3" w:rsidRPr="00522E46">
        <w:t>la réduction</w:t>
      </w:r>
      <w:r w:rsidRPr="00522E46">
        <w:t xml:space="preserve"> d’impôt non imputée au titre de l’année</w:t>
      </w:r>
      <w:r w:rsidR="00890E6D">
        <w:t xml:space="preserve"> </w:t>
      </w:r>
      <w:r w:rsidRPr="00522E46">
        <w:t xml:space="preserve">2013 est imputable sur l’impôt sur le </w:t>
      </w:r>
      <w:r w:rsidR="00D47953" w:rsidRPr="00522E46">
        <w:t>revendu</w:t>
      </w:r>
      <w:r w:rsidRPr="00522E46">
        <w:t xml:space="preserve"> au titre des six années suivantes. </w:t>
      </w:r>
    </w:p>
    <w:p w:rsidR="00C45410" w:rsidRDefault="00D47953" w:rsidP="00785E57">
      <w:r w:rsidRPr="00522E46">
        <w:t>Indiquez son</w:t>
      </w:r>
      <w:r w:rsidR="00785E57" w:rsidRPr="00522E46">
        <w:t xml:space="preserve"> montant case 7KE, il est indiqué sur </w:t>
      </w:r>
      <w:r w:rsidR="00113FA3" w:rsidRPr="00522E46">
        <w:t>votre avis</w:t>
      </w:r>
      <w:r w:rsidR="00785E57" w:rsidRPr="00522E46">
        <w:t xml:space="preserve"> d’imposition sur les revenus 2018.</w:t>
      </w:r>
    </w:p>
    <w:p w:rsidR="00C45410" w:rsidRDefault="00785E57" w:rsidP="00890E6D">
      <w:pPr>
        <w:pStyle w:val="Titre3"/>
      </w:pPr>
      <w:bookmarkStart w:id="202" w:name="_Toc35543034"/>
      <w:r w:rsidRPr="00522E46">
        <w:t xml:space="preserve">Travaux de conservation ou de </w:t>
      </w:r>
      <w:r w:rsidR="00D47953" w:rsidRPr="00522E46">
        <w:t>restauration d’objets</w:t>
      </w:r>
      <w:r w:rsidRPr="00522E46">
        <w:t xml:space="preserve"> classés monuments historiques</w:t>
      </w:r>
      <w:r w:rsidR="00890E6D">
        <w:t> </w:t>
      </w:r>
      <w:r w:rsidRPr="00522E46">
        <w:t>7NZ</w:t>
      </w:r>
      <w:bookmarkEnd w:id="202"/>
    </w:p>
    <w:p w:rsidR="00C45410" w:rsidRDefault="00785E57" w:rsidP="00785E57">
      <w:r w:rsidRPr="00522E46">
        <w:t xml:space="preserve">Les propriétaires d’objets mobiliers </w:t>
      </w:r>
      <w:r w:rsidR="00D47953" w:rsidRPr="00522E46">
        <w:t>classés monuments</w:t>
      </w:r>
      <w:r w:rsidRPr="00522E46">
        <w:t xml:space="preserve"> historiques peuvent </w:t>
      </w:r>
      <w:r w:rsidR="00DC34F3" w:rsidRPr="00522E46">
        <w:t>bénéficier d’une</w:t>
      </w:r>
      <w:r w:rsidR="00890E6D">
        <w:t> </w:t>
      </w:r>
      <w:r w:rsidRPr="00522E46">
        <w:t xml:space="preserve">réduction d’impôt au titre des </w:t>
      </w:r>
      <w:r w:rsidR="00D47953" w:rsidRPr="00522E46">
        <w:t>travaux réalisés</w:t>
      </w:r>
      <w:r w:rsidRPr="00522E46">
        <w:t xml:space="preserve"> en vue de leur conservation ou de </w:t>
      </w:r>
      <w:r w:rsidR="00D47953" w:rsidRPr="00522E46">
        <w:t>leur restauration</w:t>
      </w:r>
      <w:r w:rsidRPr="00522E46">
        <w:t xml:space="preserve">. L’objet doit être exposé au </w:t>
      </w:r>
      <w:r w:rsidR="00D47953" w:rsidRPr="00522E46">
        <w:t>public dès</w:t>
      </w:r>
      <w:r w:rsidRPr="00522E46">
        <w:t xml:space="preserve"> l’achèvement des travaux et pendant </w:t>
      </w:r>
      <w:r w:rsidR="00113FA3" w:rsidRPr="00522E46">
        <w:t>au moins</w:t>
      </w:r>
      <w:r w:rsidRPr="00522E46">
        <w:t xml:space="preserve"> 5</w:t>
      </w:r>
      <w:r w:rsidR="00890E6D">
        <w:t> </w:t>
      </w:r>
      <w:r w:rsidRPr="00522E46">
        <w:t>ans.</w:t>
      </w:r>
    </w:p>
    <w:p w:rsidR="00C45410" w:rsidRDefault="00785E57" w:rsidP="00785E57">
      <w:r w:rsidRPr="00522E46">
        <w:t>Cette réduction d’impôt est égale à 18</w:t>
      </w:r>
      <w:r w:rsidR="007A11D1">
        <w:t> %</w:t>
      </w:r>
      <w:r w:rsidRPr="00522E46">
        <w:t xml:space="preserve"> </w:t>
      </w:r>
      <w:r w:rsidR="00113FA3" w:rsidRPr="00522E46">
        <w:t>des dépenses</w:t>
      </w:r>
      <w:r w:rsidRPr="00522E46">
        <w:t xml:space="preserve"> payées en 2019 retenues dans </w:t>
      </w:r>
      <w:r w:rsidR="00F65ED2" w:rsidRPr="00522E46">
        <w:t>la limite</w:t>
      </w:r>
      <w:r w:rsidRPr="00522E46">
        <w:t xml:space="preserve"> annuelle de 20 000</w:t>
      </w:r>
      <w:r w:rsidR="00935AC2">
        <w:t> €</w:t>
      </w:r>
      <w:r w:rsidRPr="00522E46">
        <w:t>.</w:t>
      </w:r>
    </w:p>
    <w:p w:rsidR="00C45410" w:rsidRDefault="00785E57" w:rsidP="00890E6D">
      <w:pPr>
        <w:pStyle w:val="Titre3"/>
      </w:pPr>
      <w:bookmarkStart w:id="203" w:name="_Toc35543035"/>
      <w:r w:rsidRPr="00522E46">
        <w:t>Investissements et travaux forestiers 7UN</w:t>
      </w:r>
      <w:r w:rsidR="008B4B12">
        <w:t xml:space="preserve"> </w:t>
      </w:r>
      <w:r w:rsidRPr="00522E46">
        <w:t xml:space="preserve">à 7TU et défense des forêts </w:t>
      </w:r>
      <w:r w:rsidR="00D47953" w:rsidRPr="00522E46">
        <w:t>contre l’incendie</w:t>
      </w:r>
      <w:r w:rsidRPr="00522E46">
        <w:t xml:space="preserve"> 7UC</w:t>
      </w:r>
      <w:bookmarkEnd w:id="203"/>
    </w:p>
    <w:p w:rsidR="00C45410" w:rsidRDefault="00785E57" w:rsidP="00785E57">
      <w:r w:rsidRPr="00522E46">
        <w:t xml:space="preserve">Les acquisitions de terrains en nature de </w:t>
      </w:r>
      <w:r w:rsidR="00D47953" w:rsidRPr="00522E46">
        <w:t>bois ou</w:t>
      </w:r>
      <w:r w:rsidRPr="00522E46">
        <w:t xml:space="preserve"> de terrains nus à boiser, les souscriptions </w:t>
      </w:r>
      <w:r w:rsidR="00ED4727" w:rsidRPr="00522E46">
        <w:t>ou</w:t>
      </w:r>
      <w:r w:rsidR="000066D4">
        <w:t xml:space="preserve"> </w:t>
      </w:r>
      <w:r w:rsidR="00ED4727" w:rsidRPr="00522E46">
        <w:t>acquisitions</w:t>
      </w:r>
      <w:r w:rsidRPr="00522E46">
        <w:t xml:space="preserve"> de parts de groupements </w:t>
      </w:r>
      <w:r w:rsidR="00ED4727" w:rsidRPr="00522E46">
        <w:t>forestiers ou</w:t>
      </w:r>
      <w:r w:rsidRPr="00522E46">
        <w:t xml:space="preserve"> de sociétés d’épargne forestière, </w:t>
      </w:r>
      <w:r w:rsidR="00113FA3" w:rsidRPr="00522E46">
        <w:t>les dépenses</w:t>
      </w:r>
      <w:r w:rsidRPr="00522E46">
        <w:t xml:space="preserve"> de travaux forestiers, les </w:t>
      </w:r>
      <w:r w:rsidR="00ED4727" w:rsidRPr="00522E46">
        <w:t>rémunérations versées</w:t>
      </w:r>
      <w:r w:rsidRPr="00522E46">
        <w:t xml:space="preserve"> dans le cadre d’un contrat </w:t>
      </w:r>
      <w:r w:rsidR="002368B0" w:rsidRPr="00522E46">
        <w:t>de gestion</w:t>
      </w:r>
      <w:r w:rsidRPr="00522E46">
        <w:t xml:space="preserve"> des bois et forêts ainsi que la </w:t>
      </w:r>
      <w:r w:rsidR="00ED4727" w:rsidRPr="00522E46">
        <w:t>cotisation d’assurance</w:t>
      </w:r>
      <w:r w:rsidRPr="00522E46">
        <w:t xml:space="preserve"> pour la forêt versée à un </w:t>
      </w:r>
      <w:r w:rsidR="00ED4727" w:rsidRPr="00522E46">
        <w:t>assureur peuvent</w:t>
      </w:r>
      <w:r w:rsidRPr="00522E46">
        <w:t xml:space="preserve">, sous conditions, ouvrir droit à </w:t>
      </w:r>
      <w:r w:rsidR="00113FA3" w:rsidRPr="00522E46">
        <w:t>réduction d’impôt</w:t>
      </w:r>
      <w:r w:rsidRPr="00522E46">
        <w:t xml:space="preserve"> ou crédit d’impôt.</w:t>
      </w:r>
    </w:p>
    <w:p w:rsidR="00785E57" w:rsidRPr="00522E46" w:rsidRDefault="00785E57" w:rsidP="00785E57">
      <w:r w:rsidRPr="00522E46">
        <w:t xml:space="preserve">Les dépenses d’acquisition réalisées en 2019, </w:t>
      </w:r>
      <w:r w:rsidR="00ED4727" w:rsidRPr="00522E46">
        <w:t>à indiquer</w:t>
      </w:r>
      <w:r w:rsidRPr="00522E46">
        <w:t xml:space="preserve"> case 7UN, ouvrent droit à </w:t>
      </w:r>
      <w:r w:rsidR="00113FA3" w:rsidRPr="00522E46">
        <w:t>réduction d’impôt</w:t>
      </w:r>
      <w:r w:rsidRPr="00522E46">
        <w:t xml:space="preserve"> au taux de 18</w:t>
      </w:r>
      <w:r w:rsidR="007A11D1">
        <w:t> %</w:t>
      </w:r>
      <w:r w:rsidRPr="00522E46">
        <w:t>. Elles sont plafonnées</w:t>
      </w:r>
      <w:r w:rsidR="00ED4727">
        <w:t xml:space="preserve"> </w:t>
      </w:r>
      <w:r w:rsidRPr="00522E46">
        <w:t>à 5 700</w:t>
      </w:r>
      <w:r w:rsidR="00935AC2">
        <w:t> €</w:t>
      </w:r>
      <w:r w:rsidRPr="00522E46">
        <w:t xml:space="preserve"> pour une personne seule et 11 400</w:t>
      </w:r>
      <w:r w:rsidR="00935AC2">
        <w:t> €</w:t>
      </w:r>
      <w:r w:rsidRPr="00522E46">
        <w:t xml:space="preserve">pour les personnes soumises à </w:t>
      </w:r>
      <w:r w:rsidR="004D4D5A" w:rsidRPr="00522E46">
        <w:t>imposition commune</w:t>
      </w:r>
      <w:r w:rsidRPr="00522E46">
        <w:t>.</w:t>
      </w:r>
    </w:p>
    <w:p w:rsidR="00C45410" w:rsidRDefault="00785E57" w:rsidP="00785E57">
      <w:r w:rsidRPr="00522E46">
        <w:t>Les cotisations d’assurance ouvrent droit à une</w:t>
      </w:r>
      <w:r w:rsidR="00ED4727">
        <w:t xml:space="preserve"> </w:t>
      </w:r>
      <w:r w:rsidRPr="00522E46">
        <w:t>réduction d’impôt au taux de 76</w:t>
      </w:r>
      <w:r w:rsidR="007A11D1">
        <w:t> %</w:t>
      </w:r>
      <w:r w:rsidRPr="00522E46">
        <w:t xml:space="preserve">. </w:t>
      </w:r>
      <w:r w:rsidR="00F65ED2" w:rsidRPr="00522E46">
        <w:t>Indiquez case</w:t>
      </w:r>
      <w:r w:rsidRPr="00522E46">
        <w:t xml:space="preserve"> 7UL les cotisations payées en 2019.</w:t>
      </w:r>
    </w:p>
    <w:p w:rsidR="000066D4" w:rsidRDefault="00785E57" w:rsidP="00785E57">
      <w:r w:rsidRPr="00522E46">
        <w:lastRenderedPageBreak/>
        <w:t>Les reports des dépenses de travaux réalisées</w:t>
      </w:r>
      <w:r w:rsidR="00ED4727">
        <w:t xml:space="preserve"> </w:t>
      </w:r>
      <w:r w:rsidRPr="00522E46">
        <w:t>avant le 1</w:t>
      </w:r>
      <w:r w:rsidRPr="000066D4">
        <w:rPr>
          <w:vertAlign w:val="superscript"/>
        </w:rPr>
        <w:t>er</w:t>
      </w:r>
      <w:r w:rsidR="000066D4">
        <w:t> </w:t>
      </w:r>
      <w:r w:rsidRPr="00522E46">
        <w:t>janvier</w:t>
      </w:r>
      <w:r w:rsidR="000066D4">
        <w:t> </w:t>
      </w:r>
      <w:r w:rsidRPr="00522E46">
        <w:t>2014 ouvrent également</w:t>
      </w:r>
      <w:r w:rsidR="00ED4727">
        <w:t xml:space="preserve"> </w:t>
      </w:r>
      <w:r w:rsidRPr="00522E46">
        <w:t xml:space="preserve">droit à réduction d’impôt. Reportez le </w:t>
      </w:r>
      <w:r w:rsidR="00B27D43" w:rsidRPr="00522E46">
        <w:t>montant des</w:t>
      </w:r>
      <w:r w:rsidRPr="00522E46">
        <w:t xml:space="preserve"> dépenses de travaux des années 2011 à</w:t>
      </w:r>
      <w:r w:rsidR="000066D4">
        <w:t xml:space="preserve"> </w:t>
      </w:r>
      <w:r w:rsidRPr="00522E46">
        <w:t>2013 n’ayant pas ouvert droit à réduction d’</w:t>
      </w:r>
      <w:r w:rsidR="00ED4727" w:rsidRPr="00522E46">
        <w:t>impôt case</w:t>
      </w:r>
      <w:r w:rsidRPr="00522E46">
        <w:t xml:space="preserve"> 7TG à 7TI. </w:t>
      </w:r>
    </w:p>
    <w:p w:rsidR="00C45410" w:rsidRDefault="00785E57" w:rsidP="00785E57">
      <w:r w:rsidRPr="00522E46">
        <w:t xml:space="preserve">Ces montants sont </w:t>
      </w:r>
      <w:r w:rsidR="00ED4727" w:rsidRPr="00522E46">
        <w:t>indiqués sur</w:t>
      </w:r>
      <w:r w:rsidRPr="00522E46">
        <w:t xml:space="preserve"> votre avis d’impôt sur les revenus de 2018.</w:t>
      </w:r>
    </w:p>
    <w:p w:rsidR="00C45410" w:rsidRDefault="00785E57" w:rsidP="00785E57">
      <w:r w:rsidRPr="00522E46">
        <w:t>Ces reports de travaux et les cotisations d’</w:t>
      </w:r>
      <w:r w:rsidR="00ED4727" w:rsidRPr="00522E46">
        <w:t>assurance sont</w:t>
      </w:r>
      <w:r w:rsidRPr="00522E46">
        <w:t xml:space="preserve"> limités à 6</w:t>
      </w:r>
      <w:r w:rsidR="000066D4">
        <w:t> </w:t>
      </w:r>
      <w:r w:rsidRPr="00522E46">
        <w:t>250</w:t>
      </w:r>
      <w:r w:rsidR="00935AC2">
        <w:t> €</w:t>
      </w:r>
      <w:r w:rsidRPr="00522E46">
        <w:t xml:space="preserve"> pour les </w:t>
      </w:r>
      <w:r w:rsidR="00ED4727" w:rsidRPr="00522E46">
        <w:t>personnes seules</w:t>
      </w:r>
      <w:r w:rsidRPr="00522E46">
        <w:t xml:space="preserve"> et 12</w:t>
      </w:r>
      <w:r w:rsidR="000066D4">
        <w:t> </w:t>
      </w:r>
      <w:r w:rsidRPr="00522E46">
        <w:t>500</w:t>
      </w:r>
      <w:r w:rsidR="00935AC2">
        <w:t> €</w:t>
      </w:r>
      <w:r w:rsidRPr="00522E46">
        <w:t xml:space="preserve"> pour les couples mariés </w:t>
      </w:r>
      <w:r w:rsidR="00ED4727" w:rsidRPr="00522E46">
        <w:t>ou pacsés</w:t>
      </w:r>
      <w:r w:rsidRPr="00522E46">
        <w:t>.</w:t>
      </w:r>
    </w:p>
    <w:p w:rsidR="000066D4" w:rsidRDefault="00785E57" w:rsidP="00785E57">
      <w:r w:rsidRPr="00522E46">
        <w:t xml:space="preserve">Les travaux forestiers réalisés en 2019 </w:t>
      </w:r>
      <w:r w:rsidR="00ED4727" w:rsidRPr="00522E46">
        <w:t>ainsi que</w:t>
      </w:r>
      <w:r w:rsidRPr="00522E46">
        <w:t xml:space="preserve"> les reports des dépenses de travaux </w:t>
      </w:r>
      <w:r w:rsidR="00ED4727" w:rsidRPr="00522E46">
        <w:t>réalisés entre</w:t>
      </w:r>
      <w:r w:rsidRPr="00522E46">
        <w:t xml:space="preserve"> 2014 et 2018 ou les </w:t>
      </w:r>
      <w:r w:rsidR="00ED4727" w:rsidRPr="00522E46">
        <w:t>rémunérations versées</w:t>
      </w:r>
      <w:r w:rsidRPr="00522E46">
        <w:t xml:space="preserve"> dans le cadre d’un contrat de </w:t>
      </w:r>
      <w:r w:rsidR="00ED4727" w:rsidRPr="00522E46">
        <w:t>gestion ouvrent</w:t>
      </w:r>
      <w:r w:rsidRPr="00522E46">
        <w:t xml:space="preserve"> droit à crédit d’impôt. Le taux du </w:t>
      </w:r>
      <w:r w:rsidR="00113FA3" w:rsidRPr="00522E46">
        <w:t>crédit d’impôt</w:t>
      </w:r>
      <w:r w:rsidRPr="00522E46">
        <w:t xml:space="preserve"> pour les dépenses de travaux est fixé à</w:t>
      </w:r>
      <w:r w:rsidR="000066D4">
        <w:t xml:space="preserve"> </w:t>
      </w:r>
      <w:r w:rsidRPr="00522E46">
        <w:t>18</w:t>
      </w:r>
      <w:r w:rsidR="007A11D1">
        <w:t> %</w:t>
      </w:r>
      <w:r w:rsidRPr="00522E46">
        <w:t>, il est porté à</w:t>
      </w:r>
      <w:r w:rsidR="000066D4">
        <w:t> </w:t>
      </w:r>
      <w:r w:rsidRPr="00522E46">
        <w:t>25</w:t>
      </w:r>
      <w:r w:rsidR="007A11D1">
        <w:t> %</w:t>
      </w:r>
      <w:r w:rsidRPr="00522E46">
        <w:t xml:space="preserve"> pour les </w:t>
      </w:r>
      <w:r w:rsidR="00ED4727" w:rsidRPr="00522E46">
        <w:t>bénéficiaires adhérant</w:t>
      </w:r>
      <w:r w:rsidRPr="00522E46">
        <w:t xml:space="preserve"> à une organisation de </w:t>
      </w:r>
      <w:r w:rsidR="00ED4727" w:rsidRPr="00522E46">
        <w:t xml:space="preserve">producteurs. </w:t>
      </w:r>
    </w:p>
    <w:p w:rsidR="00785E57" w:rsidRPr="00522E46" w:rsidRDefault="00ED4727" w:rsidP="00785E57">
      <w:r w:rsidRPr="00522E46">
        <w:t>Indiquez</w:t>
      </w:r>
      <w:r w:rsidR="00785E57" w:rsidRPr="00522E46">
        <w:t xml:space="preserve"> le montant de ces travaux cases 7UP à7UB selon votre situation et le montant </w:t>
      </w:r>
      <w:r w:rsidRPr="00522E46">
        <w:t>des reports</w:t>
      </w:r>
      <w:r w:rsidR="000066D4">
        <w:t xml:space="preserve"> </w:t>
      </w:r>
      <w:r w:rsidR="00785E57" w:rsidRPr="00522E46">
        <w:t>des dépenses de travaux de 2014 à2018 cases 7TJ à 7TU selon votre situation.</w:t>
      </w:r>
    </w:p>
    <w:p w:rsidR="00785E57" w:rsidRPr="00522E46" w:rsidRDefault="00785E57" w:rsidP="00785E57">
      <w:r w:rsidRPr="00522E46">
        <w:t>Les dépenses des travaux forestiers (ainsi que</w:t>
      </w:r>
      <w:r w:rsidR="00ED4727">
        <w:t xml:space="preserve"> </w:t>
      </w:r>
      <w:r w:rsidRPr="00522E46">
        <w:t>les reports) sont limitées à 6 250</w:t>
      </w:r>
      <w:r w:rsidR="00935AC2">
        <w:t> €</w:t>
      </w:r>
      <w:r w:rsidRPr="00522E46">
        <w:t xml:space="preserve"> pour </w:t>
      </w:r>
      <w:r w:rsidR="00113FA3" w:rsidRPr="00522E46">
        <w:t>une personne</w:t>
      </w:r>
      <w:r w:rsidRPr="00522E46">
        <w:t xml:space="preserve"> seule, plafond doublé pour </w:t>
      </w:r>
      <w:r w:rsidR="004D4D5A" w:rsidRPr="00522E46">
        <w:t>les personnes</w:t>
      </w:r>
      <w:r w:rsidRPr="00522E46">
        <w:t xml:space="preserve"> soumises à imposition commune.</w:t>
      </w:r>
    </w:p>
    <w:p w:rsidR="00C45410" w:rsidRDefault="00785E57" w:rsidP="00785E57">
      <w:r w:rsidRPr="00522E46">
        <w:t>Lorsque le plafond est dépassé, l’excédent peut</w:t>
      </w:r>
      <w:r w:rsidR="00ED4727">
        <w:t xml:space="preserve"> </w:t>
      </w:r>
      <w:r w:rsidRPr="00522E46">
        <w:t>être reporté sur les 4 années suivant celle du</w:t>
      </w:r>
      <w:r w:rsidR="00ED4727">
        <w:t xml:space="preserve"> </w:t>
      </w:r>
      <w:r w:rsidRPr="00522E46">
        <w:t xml:space="preserve">paiement des travaux et dans la même </w:t>
      </w:r>
      <w:r w:rsidR="00ED4727" w:rsidRPr="00522E46">
        <w:t>limite (</w:t>
      </w:r>
      <w:r w:rsidRPr="00522E46">
        <w:t>ou 8 ans en cas de sinistre).</w:t>
      </w:r>
    </w:p>
    <w:p w:rsidR="00C45410" w:rsidRDefault="00785E57" w:rsidP="00785E57">
      <w:r w:rsidRPr="00522E46">
        <w:t xml:space="preserve">Le montant des rémunérations est à </w:t>
      </w:r>
      <w:r w:rsidR="00ED4727" w:rsidRPr="00522E46">
        <w:t>porter cases</w:t>
      </w:r>
      <w:r w:rsidRPr="00522E46">
        <w:t xml:space="preserve"> 7UQ ou 7UI selon que vous soyez ou </w:t>
      </w:r>
      <w:r w:rsidR="00ED4727" w:rsidRPr="00522E46">
        <w:t>non adhérent</w:t>
      </w:r>
      <w:r w:rsidRPr="00522E46">
        <w:t xml:space="preserve"> à une organisation de producteurs.</w:t>
      </w:r>
    </w:p>
    <w:p w:rsidR="00C45410" w:rsidRDefault="00785E57" w:rsidP="00785E57">
      <w:r w:rsidRPr="00522E46">
        <w:t>Ces dépenses sont plafonnées à 2</w:t>
      </w:r>
      <w:r w:rsidR="000066D4">
        <w:t> </w:t>
      </w:r>
      <w:r w:rsidRPr="00522E46">
        <w:t>000</w:t>
      </w:r>
      <w:r w:rsidR="00935AC2">
        <w:t> €</w:t>
      </w:r>
      <w:r w:rsidRPr="00522E46">
        <w:t xml:space="preserve"> </w:t>
      </w:r>
      <w:r w:rsidR="004D4D5A" w:rsidRPr="00522E46">
        <w:t>pour une</w:t>
      </w:r>
      <w:r w:rsidRPr="00522E46">
        <w:t xml:space="preserve"> personne seule ou 4</w:t>
      </w:r>
      <w:r w:rsidR="000066D4">
        <w:t> </w:t>
      </w:r>
      <w:r w:rsidRPr="00522E46">
        <w:t>000</w:t>
      </w:r>
      <w:r w:rsidR="00935AC2">
        <w:t> €</w:t>
      </w:r>
      <w:r w:rsidRPr="00522E46">
        <w:t xml:space="preserve"> pour un </w:t>
      </w:r>
      <w:r w:rsidR="00ED4727" w:rsidRPr="00522E46">
        <w:t>couple marié</w:t>
      </w:r>
      <w:r w:rsidRPr="00522E46">
        <w:t xml:space="preserve"> ou pacsé.</w:t>
      </w:r>
    </w:p>
    <w:p w:rsidR="00C45410" w:rsidRDefault="00785E57" w:rsidP="00785E57">
      <w:r w:rsidRPr="00522E46">
        <w:t xml:space="preserve">Consultez la notice </w:t>
      </w:r>
      <w:r w:rsidR="00D64B3F">
        <w:t>n°</w:t>
      </w:r>
      <w:r w:rsidRPr="00522E46">
        <w:t xml:space="preserve"> 2041</w:t>
      </w:r>
      <w:r w:rsidR="000066D4">
        <w:t> </w:t>
      </w:r>
      <w:r w:rsidRPr="00522E46">
        <w:t xml:space="preserve">GK pour plus </w:t>
      </w:r>
      <w:r w:rsidR="00F65ED2" w:rsidRPr="00522E46">
        <w:t>de précisions</w:t>
      </w:r>
      <w:r w:rsidRPr="00522E46">
        <w:t>.</w:t>
      </w:r>
    </w:p>
    <w:p w:rsidR="00C45410" w:rsidRDefault="00785E57" w:rsidP="00785E57">
      <w:r w:rsidRPr="00522E46">
        <w:t xml:space="preserve">Vous pouvez par ailleurs bénéficier d’une </w:t>
      </w:r>
      <w:r w:rsidR="00113FA3" w:rsidRPr="00522E46">
        <w:t>réduction d’impôt</w:t>
      </w:r>
      <w:r w:rsidRPr="00522E46">
        <w:t xml:space="preserve"> au titre des cotisations versées en</w:t>
      </w:r>
      <w:r w:rsidR="000066D4">
        <w:t> </w:t>
      </w:r>
      <w:r w:rsidRPr="00522E46">
        <w:t xml:space="preserve">2019 aux associations syndicales </w:t>
      </w:r>
      <w:r w:rsidR="00ED4727" w:rsidRPr="00522E46">
        <w:t>autorisées ayant</w:t>
      </w:r>
      <w:r w:rsidRPr="00522E46">
        <w:t xml:space="preserve"> pour objet de réaliser des travaux </w:t>
      </w:r>
      <w:r w:rsidR="00ED4727" w:rsidRPr="00522E46">
        <w:t>de prévention</w:t>
      </w:r>
      <w:r w:rsidRPr="00522E46">
        <w:t xml:space="preserve"> contre les incendies de forêts sur </w:t>
      </w:r>
      <w:r w:rsidR="00ED4727" w:rsidRPr="00522E46">
        <w:t>des terrains</w:t>
      </w:r>
      <w:r w:rsidRPr="00522E46">
        <w:t xml:space="preserve"> inclus dans les bois classés.</w:t>
      </w:r>
    </w:p>
    <w:p w:rsidR="00C45410" w:rsidRDefault="00785E57" w:rsidP="00785E57">
      <w:r w:rsidRPr="00522E46">
        <w:t xml:space="preserve">Indiquez les cotisations versées case 7UC. </w:t>
      </w:r>
      <w:r w:rsidR="00ED4727" w:rsidRPr="00522E46">
        <w:t>La réduction</w:t>
      </w:r>
      <w:r w:rsidRPr="00522E46">
        <w:t xml:space="preserve"> d’impôt est égale à 50</w:t>
      </w:r>
      <w:r w:rsidR="007A11D1">
        <w:t> %</w:t>
      </w:r>
      <w:r w:rsidRPr="00522E46">
        <w:t xml:space="preserve"> des </w:t>
      </w:r>
      <w:r w:rsidR="00B27D43" w:rsidRPr="00522E46">
        <w:t>cotisations versées</w:t>
      </w:r>
      <w:r w:rsidRPr="00522E46">
        <w:t xml:space="preserve"> dans la limite annuelle de 1</w:t>
      </w:r>
      <w:r w:rsidR="000066D4">
        <w:t> </w:t>
      </w:r>
      <w:r w:rsidRPr="00522E46">
        <w:t>000</w:t>
      </w:r>
      <w:r w:rsidR="00935AC2">
        <w:t> €</w:t>
      </w:r>
      <w:r w:rsidRPr="00522E46">
        <w:t>.</w:t>
      </w:r>
    </w:p>
    <w:p w:rsidR="00C45410" w:rsidRDefault="00785E57" w:rsidP="000066D4">
      <w:pPr>
        <w:pStyle w:val="Titre3"/>
      </w:pPr>
      <w:bookmarkStart w:id="204" w:name="_Toc35543036"/>
      <w:r w:rsidRPr="00522E46">
        <w:t xml:space="preserve">Intérêts pour paiement différé </w:t>
      </w:r>
      <w:r w:rsidR="00410A1A">
        <w:br/>
      </w:r>
      <w:r w:rsidR="00ED4727" w:rsidRPr="00522E46">
        <w:t>accordé aux</w:t>
      </w:r>
      <w:r w:rsidRPr="00522E46">
        <w:t xml:space="preserve"> agriculteurs 7UM</w:t>
      </w:r>
      <w:bookmarkEnd w:id="204"/>
    </w:p>
    <w:p w:rsidR="00C45410" w:rsidRDefault="00785E57" w:rsidP="00785E57">
      <w:r w:rsidRPr="00522E46">
        <w:t xml:space="preserve">Si vous avez vendu votre exploitation </w:t>
      </w:r>
      <w:r w:rsidR="00ED4727" w:rsidRPr="00522E46">
        <w:t>agricole entre</w:t>
      </w:r>
      <w:r w:rsidRPr="00522E46">
        <w:t xml:space="preserve"> le 18 mai 2005 et le 31 décembre 2010 à</w:t>
      </w:r>
      <w:r w:rsidR="00ED4727">
        <w:t xml:space="preserve"> </w:t>
      </w:r>
      <w:r w:rsidRPr="00522E46">
        <w:t>un agriculteur âgé de moins de 40 ans qui</w:t>
      </w:r>
      <w:r w:rsidR="00F40CB4">
        <w:t xml:space="preserve"> </w:t>
      </w:r>
      <w:r w:rsidRPr="00522E46">
        <w:t>s’installait ou qui était installé depuis moins de</w:t>
      </w:r>
      <w:r w:rsidR="00F40CB4">
        <w:t xml:space="preserve"> </w:t>
      </w:r>
      <w:r w:rsidRPr="00522E46">
        <w:t xml:space="preserve">cinq ans, vous pouvez bénéficier d’une </w:t>
      </w:r>
      <w:r w:rsidR="00113FA3" w:rsidRPr="00522E46">
        <w:t>réduction d’impôt</w:t>
      </w:r>
      <w:r w:rsidRPr="00522E46">
        <w:t xml:space="preserve"> à raison des intérêts perçus en</w:t>
      </w:r>
      <w:r w:rsidR="00410A1A">
        <w:t> </w:t>
      </w:r>
      <w:r w:rsidRPr="00522E46">
        <w:t xml:space="preserve">2019 au titre du différé de paiement que </w:t>
      </w:r>
      <w:r w:rsidR="00D64B3F" w:rsidRPr="00522E46">
        <w:t>vous avez</w:t>
      </w:r>
      <w:r w:rsidRPr="00522E46">
        <w:t xml:space="preserve"> accordé.</w:t>
      </w:r>
    </w:p>
    <w:p w:rsidR="0095753B" w:rsidRDefault="00785E57" w:rsidP="00785E57">
      <w:r w:rsidRPr="00522E46">
        <w:t>La réduction d’impôt est égale à 50</w:t>
      </w:r>
      <w:r w:rsidR="007A11D1">
        <w:t> %</w:t>
      </w:r>
      <w:r w:rsidRPr="00522E46">
        <w:t xml:space="preserve"> </w:t>
      </w:r>
      <w:r w:rsidR="00F65ED2" w:rsidRPr="00522E46">
        <w:t>du montant</w:t>
      </w:r>
      <w:r w:rsidRPr="00522E46">
        <w:t xml:space="preserve"> des intérêts perçus dans </w:t>
      </w:r>
      <w:r w:rsidR="00F40CB4" w:rsidRPr="00522E46">
        <w:t>la limite annuelle</w:t>
      </w:r>
      <w:r w:rsidRPr="00522E46">
        <w:t xml:space="preserve"> de 5</w:t>
      </w:r>
      <w:r w:rsidR="00410A1A">
        <w:t> </w:t>
      </w:r>
      <w:r w:rsidRPr="00522E46">
        <w:t>000</w:t>
      </w:r>
      <w:r w:rsidR="00935AC2">
        <w:t> €</w:t>
      </w:r>
      <w:r w:rsidRPr="00522E46">
        <w:t xml:space="preserve"> pour une personne seule et</w:t>
      </w:r>
      <w:r w:rsidR="00410A1A">
        <w:t> </w:t>
      </w:r>
      <w:r w:rsidRPr="00522E46">
        <w:t>10</w:t>
      </w:r>
      <w:r w:rsidR="00410A1A">
        <w:t> </w:t>
      </w:r>
      <w:r w:rsidRPr="00522E46">
        <w:t>000</w:t>
      </w:r>
      <w:r w:rsidR="00935AC2">
        <w:t> €</w:t>
      </w:r>
      <w:r w:rsidRPr="00522E46">
        <w:t xml:space="preserve"> pour un couple soumis à </w:t>
      </w:r>
      <w:r w:rsidR="004D4D5A" w:rsidRPr="00522E46">
        <w:t>imposition commune</w:t>
      </w:r>
      <w:r w:rsidRPr="00522E46">
        <w:t>.</w:t>
      </w:r>
    </w:p>
    <w:p w:rsidR="0095753B" w:rsidRDefault="0095753B" w:rsidP="0095753B">
      <w:r>
        <w:br w:type="page"/>
      </w:r>
    </w:p>
    <w:p w:rsidR="00C45410" w:rsidRDefault="00785E57" w:rsidP="00410A1A">
      <w:pPr>
        <w:pStyle w:val="Titre3"/>
      </w:pPr>
      <w:bookmarkStart w:id="205" w:name="_Toc35543037"/>
      <w:r w:rsidRPr="00522E46">
        <w:lastRenderedPageBreak/>
        <w:t>Intérêts d’emprunt pour reprise</w:t>
      </w:r>
      <w:r w:rsidR="00F40CB4">
        <w:t xml:space="preserve"> </w:t>
      </w:r>
      <w:r w:rsidRPr="00522E46">
        <w:t>de société 7FH</w:t>
      </w:r>
      <w:bookmarkEnd w:id="205"/>
    </w:p>
    <w:p w:rsidR="00C45410" w:rsidRDefault="00785E57" w:rsidP="00785E57">
      <w:r w:rsidRPr="00522E46">
        <w:t>Vous pouvez bénéficier d’une réduction d’</w:t>
      </w:r>
      <w:r w:rsidR="00F40CB4" w:rsidRPr="00522E46">
        <w:t>impôt au</w:t>
      </w:r>
      <w:r w:rsidRPr="00522E46">
        <w:t xml:space="preserve"> titre des intérêts d’emprunt </w:t>
      </w:r>
      <w:r w:rsidR="00F40CB4" w:rsidRPr="00522E46">
        <w:t>contractés jusqu’au</w:t>
      </w:r>
      <w:r w:rsidRPr="00522E46">
        <w:t xml:space="preserve"> 31</w:t>
      </w:r>
      <w:r w:rsidR="00410A1A">
        <w:t> </w:t>
      </w:r>
      <w:r w:rsidRPr="00522E46">
        <w:t>décembre</w:t>
      </w:r>
      <w:r w:rsidR="00410A1A">
        <w:t> </w:t>
      </w:r>
      <w:r w:rsidRPr="00522E46">
        <w:t>2011 pour acquérir, dans</w:t>
      </w:r>
      <w:r w:rsidR="00F40CB4">
        <w:t xml:space="preserve"> </w:t>
      </w:r>
      <w:r w:rsidRPr="00522E46">
        <w:t>le cadre d’une opération de reprise en vue d’y</w:t>
      </w:r>
      <w:r w:rsidR="00F40CB4">
        <w:t xml:space="preserve"> </w:t>
      </w:r>
      <w:r w:rsidRPr="00522E46">
        <w:t xml:space="preserve">exercer une fonction de direction, une </w:t>
      </w:r>
      <w:r w:rsidR="00F65ED2" w:rsidRPr="00522E46">
        <w:t>fraction de</w:t>
      </w:r>
      <w:r w:rsidRPr="00522E46">
        <w:t xml:space="preserve"> capital d’une société non cotée soumise à</w:t>
      </w:r>
      <w:r w:rsidR="00F40CB4">
        <w:t xml:space="preserve"> </w:t>
      </w:r>
      <w:r w:rsidRPr="00522E46">
        <w:t>l’impôt sur les sociétés. La réduction d’impôt</w:t>
      </w:r>
      <w:r w:rsidR="00F40CB4">
        <w:t xml:space="preserve"> </w:t>
      </w:r>
      <w:r w:rsidRPr="00522E46">
        <w:t>est égale à 25</w:t>
      </w:r>
      <w:r w:rsidR="007A11D1">
        <w:t> %</w:t>
      </w:r>
      <w:r w:rsidRPr="00522E46">
        <w:t xml:space="preserve"> du montant des intérêts payés</w:t>
      </w:r>
      <w:r w:rsidR="00F40CB4">
        <w:t xml:space="preserve"> </w:t>
      </w:r>
      <w:r w:rsidRPr="00522E46">
        <w:t>en 2019 retenus dans la limite de 20</w:t>
      </w:r>
      <w:r w:rsidR="00410A1A">
        <w:t> </w:t>
      </w:r>
      <w:r w:rsidRPr="00522E46">
        <w:t>000</w:t>
      </w:r>
      <w:r w:rsidR="00935AC2">
        <w:t> €</w:t>
      </w:r>
      <w:r w:rsidRPr="00522E46">
        <w:t xml:space="preserve"> </w:t>
      </w:r>
      <w:r w:rsidR="004D4D5A" w:rsidRPr="00522E46">
        <w:t>pour une</w:t>
      </w:r>
      <w:r w:rsidRPr="00522E46">
        <w:t xml:space="preserve"> personne seule et 40</w:t>
      </w:r>
      <w:r w:rsidR="00410A1A">
        <w:t> </w:t>
      </w:r>
      <w:r w:rsidRPr="00522E46">
        <w:t>000</w:t>
      </w:r>
      <w:r w:rsidR="00935AC2">
        <w:t> €</w:t>
      </w:r>
      <w:r w:rsidRPr="00522E46">
        <w:t xml:space="preserve"> pour un </w:t>
      </w:r>
      <w:r w:rsidR="004D4D5A" w:rsidRPr="00522E46">
        <w:t>couple soumis</w:t>
      </w:r>
      <w:r w:rsidRPr="00522E46">
        <w:t xml:space="preserve"> à imposition commune.</w:t>
      </w:r>
    </w:p>
    <w:p w:rsidR="00C45410" w:rsidRDefault="00785E57" w:rsidP="00785E57">
      <w:r w:rsidRPr="00522E46">
        <w:t xml:space="preserve">Pour plus de précisions, consultez la </w:t>
      </w:r>
      <w:r w:rsidR="00564590">
        <w:t>notice n°</w:t>
      </w:r>
      <w:r w:rsidR="00410A1A">
        <w:t> </w:t>
      </w:r>
      <w:r w:rsidRPr="00522E46">
        <w:t>2041</w:t>
      </w:r>
      <w:r w:rsidR="00410A1A">
        <w:t> </w:t>
      </w:r>
      <w:r w:rsidRPr="00522E46">
        <w:t>GC.</w:t>
      </w:r>
    </w:p>
    <w:p w:rsidR="00C45410" w:rsidRDefault="00785E57" w:rsidP="00410A1A">
      <w:pPr>
        <w:pStyle w:val="Titre3"/>
      </w:pPr>
      <w:bookmarkStart w:id="206" w:name="_Toc35543038"/>
      <w:r w:rsidRPr="00522E46">
        <w:t>Souscriptions au capital d’</w:t>
      </w:r>
      <w:r w:rsidR="00113FA3" w:rsidRPr="00522E46">
        <w:t>entreprise ou</w:t>
      </w:r>
      <w:r w:rsidRPr="00522E46">
        <w:t xml:space="preserve"> souscriptions de parts de fonds</w:t>
      </w:r>
      <w:r w:rsidR="00F40CB4">
        <w:t xml:space="preserve"> </w:t>
      </w:r>
      <w:r w:rsidRPr="00522E46">
        <w:t>d’investissement</w:t>
      </w:r>
      <w:bookmarkEnd w:id="206"/>
    </w:p>
    <w:p w:rsidR="00C45410" w:rsidRDefault="00F40CB4" w:rsidP="00410A1A">
      <w:pPr>
        <w:pStyle w:val="Titre4"/>
      </w:pPr>
      <w:r w:rsidRPr="00522E46">
        <w:t>Souscription</w:t>
      </w:r>
      <w:r w:rsidR="00785E57" w:rsidRPr="00522E46">
        <w:t xml:space="preserve"> au capital de </w:t>
      </w:r>
      <w:r w:rsidR="00410A1A">
        <w:br/>
      </w:r>
      <w:r w:rsidR="00785E57" w:rsidRPr="00522E46">
        <w:t xml:space="preserve">petites </w:t>
      </w:r>
      <w:r w:rsidRPr="00522E46">
        <w:t>et moyennes</w:t>
      </w:r>
      <w:r w:rsidR="00785E57" w:rsidRPr="00522E46">
        <w:t xml:space="preserve"> entreprises 7CF à 7GY</w:t>
      </w:r>
    </w:p>
    <w:p w:rsidR="00785E57" w:rsidRPr="00522E46" w:rsidRDefault="00785E57" w:rsidP="00785E57">
      <w:r w:rsidRPr="00522E46">
        <w:t xml:space="preserve">Si vous souscrivez en numéraire au </w:t>
      </w:r>
      <w:r w:rsidR="00F40CB4" w:rsidRPr="00522E46">
        <w:t>capital initial</w:t>
      </w:r>
      <w:r w:rsidRPr="00522E46">
        <w:t xml:space="preserve"> ou à une augmentation du capital </w:t>
      </w:r>
      <w:r w:rsidR="00F40CB4" w:rsidRPr="00522E46">
        <w:t>de petites</w:t>
      </w:r>
      <w:r w:rsidRPr="00522E46">
        <w:t xml:space="preserve"> et moyennes entreprises ou d’</w:t>
      </w:r>
      <w:r w:rsidR="00F40CB4" w:rsidRPr="00522E46">
        <w:t>entreprises solidaires</w:t>
      </w:r>
      <w:r w:rsidRPr="00522E46">
        <w:t xml:space="preserve"> d’utilité sociale (ESUS), </w:t>
      </w:r>
      <w:r w:rsidR="00F40CB4" w:rsidRPr="00522E46">
        <w:t>les versements</w:t>
      </w:r>
      <w:r w:rsidRPr="00522E46">
        <w:t xml:space="preserve"> effectués en</w:t>
      </w:r>
      <w:r w:rsidR="009F3F94">
        <w:t> </w:t>
      </w:r>
      <w:r w:rsidRPr="00522E46">
        <w:t xml:space="preserve">2019 peuvent, </w:t>
      </w:r>
      <w:r w:rsidR="00DC34F3" w:rsidRPr="00522E46">
        <w:t>sou</w:t>
      </w:r>
      <w:r w:rsidR="009F3F94">
        <w:t>s</w:t>
      </w:r>
      <w:r w:rsidR="00DC34F3" w:rsidRPr="00522E46">
        <w:t xml:space="preserve"> certaines</w:t>
      </w:r>
      <w:r w:rsidRPr="00522E46">
        <w:t xml:space="preserve"> conditions, ouvrir droit à </w:t>
      </w:r>
      <w:r w:rsidR="00113FA3" w:rsidRPr="00522E46">
        <w:t>réduction d’impôt</w:t>
      </w:r>
      <w:r w:rsidRPr="00522E46">
        <w:t xml:space="preserve"> au taux de 18</w:t>
      </w:r>
      <w:r w:rsidR="007A11D1">
        <w:t> %</w:t>
      </w:r>
      <w:r w:rsidRPr="00522E46">
        <w:t xml:space="preserve">. La fraction des </w:t>
      </w:r>
      <w:r w:rsidR="00F40CB4" w:rsidRPr="00522E46">
        <w:t>versements qui</w:t>
      </w:r>
      <w:r w:rsidRPr="00522E46">
        <w:t xml:space="preserve"> excède la limite annuelle (50 000</w:t>
      </w:r>
      <w:r w:rsidR="00935AC2">
        <w:t> €</w:t>
      </w:r>
      <w:r w:rsidR="009F3F94">
        <w:t xml:space="preserve"> </w:t>
      </w:r>
      <w:r w:rsidRPr="00522E46">
        <w:t>pour une personne seule et de 100</w:t>
      </w:r>
      <w:r w:rsidR="009F3F94">
        <w:t> </w:t>
      </w:r>
      <w:r w:rsidRPr="00522E46">
        <w:t>000</w:t>
      </w:r>
      <w:r w:rsidR="00935AC2">
        <w:t> €</w:t>
      </w:r>
      <w:r w:rsidRPr="00522E46">
        <w:t xml:space="preserve"> </w:t>
      </w:r>
      <w:r w:rsidR="00F40CB4" w:rsidRPr="00522E46">
        <w:t>pour un</w:t>
      </w:r>
      <w:r w:rsidRPr="00522E46">
        <w:t xml:space="preserve"> couple) peut être reportée sur les </w:t>
      </w:r>
      <w:r w:rsidR="00F40CB4" w:rsidRPr="00522E46">
        <w:t>quatre années</w:t>
      </w:r>
      <w:r w:rsidRPr="00522E46">
        <w:t xml:space="preserve"> suivantes.</w:t>
      </w:r>
    </w:p>
    <w:p w:rsidR="00C45410" w:rsidRDefault="00785E57" w:rsidP="00785E57">
      <w:r w:rsidRPr="00522E46">
        <w:t xml:space="preserve">Indiquez case 7CF le montant des </w:t>
      </w:r>
      <w:r w:rsidR="004D4D5A" w:rsidRPr="00522E46">
        <w:t>versements effectués</w:t>
      </w:r>
      <w:r w:rsidRPr="00522E46">
        <w:t xml:space="preserve"> en 2019 au titre de la souscription </w:t>
      </w:r>
      <w:r w:rsidR="00F40CB4" w:rsidRPr="00522E46">
        <w:t>au capital</w:t>
      </w:r>
      <w:r w:rsidRPr="00522E46">
        <w:t xml:space="preserve"> de PME ou d’ESUS et cases 7CQ à 7CX </w:t>
      </w:r>
      <w:r w:rsidR="00F40CB4" w:rsidRPr="00522E46">
        <w:t>le report</w:t>
      </w:r>
      <w:r w:rsidRPr="00522E46">
        <w:t xml:space="preserve"> des versements effectués entre 2015 et</w:t>
      </w:r>
      <w:r w:rsidR="009F3F94">
        <w:t xml:space="preserve"> </w:t>
      </w:r>
      <w:r w:rsidRPr="00522E46">
        <w:t xml:space="preserve">2018 au titre de souscription au capital de </w:t>
      </w:r>
      <w:r w:rsidR="00F40CB4" w:rsidRPr="00522E46">
        <w:t>PME réalisées</w:t>
      </w:r>
      <w:r w:rsidRPr="00522E46">
        <w:t xml:space="preserve"> à compter de 2012 qui excédaient </w:t>
      </w:r>
      <w:r w:rsidR="00F65ED2" w:rsidRPr="00522E46">
        <w:t>la limite</w:t>
      </w:r>
      <w:r w:rsidRPr="00522E46">
        <w:t xml:space="preserve"> de 50</w:t>
      </w:r>
      <w:r w:rsidR="009F3F94">
        <w:t> </w:t>
      </w:r>
      <w:r w:rsidRPr="00522E46">
        <w:t>000</w:t>
      </w:r>
      <w:r w:rsidR="00935AC2">
        <w:t> €</w:t>
      </w:r>
      <w:r w:rsidRPr="00522E46">
        <w:t xml:space="preserve"> ou 100</w:t>
      </w:r>
      <w:r w:rsidR="009F3F94">
        <w:t> </w:t>
      </w:r>
      <w:r w:rsidRPr="00522E46">
        <w:t>000</w:t>
      </w:r>
      <w:r w:rsidR="00935AC2">
        <w:t> €</w:t>
      </w:r>
      <w:r w:rsidRPr="00522E46">
        <w:t>.</w:t>
      </w:r>
    </w:p>
    <w:p w:rsidR="00785E57" w:rsidRPr="00522E46" w:rsidRDefault="00785E57" w:rsidP="00785E57">
      <w:r w:rsidRPr="00522E46">
        <w:t xml:space="preserve">Si vous avez souscrit au capital de PME </w:t>
      </w:r>
      <w:r w:rsidR="00F40CB4" w:rsidRPr="00522E46">
        <w:t>non cotées</w:t>
      </w:r>
      <w:r w:rsidRPr="00522E46">
        <w:t xml:space="preserve"> avant 2012, inscrivez cases 7CL ou 7CM</w:t>
      </w:r>
      <w:r w:rsidR="009F3F94">
        <w:t xml:space="preserve"> </w:t>
      </w:r>
      <w:r w:rsidRPr="00522E46">
        <w:t>les reports des versements effectués en 2015</w:t>
      </w:r>
      <w:r w:rsidR="009F3F94">
        <w:t xml:space="preserve"> </w:t>
      </w:r>
      <w:r w:rsidRPr="00522E46">
        <w:t>ou 2016 qui excédaient la limite de 20</w:t>
      </w:r>
      <w:r w:rsidR="009F3F94">
        <w:t> </w:t>
      </w:r>
      <w:r w:rsidRPr="00522E46">
        <w:t>000</w:t>
      </w:r>
      <w:r w:rsidR="00935AC2">
        <w:t> €</w:t>
      </w:r>
      <w:r w:rsidRPr="00522E46">
        <w:t xml:space="preserve"> ou</w:t>
      </w:r>
      <w:r w:rsidR="009F3F94">
        <w:t xml:space="preserve"> </w:t>
      </w:r>
      <w:r w:rsidRPr="00522E46">
        <w:t>40</w:t>
      </w:r>
      <w:r w:rsidR="009F3F94">
        <w:t> </w:t>
      </w:r>
      <w:r w:rsidRPr="00522E46">
        <w:t>000</w:t>
      </w:r>
      <w:r w:rsidR="00935AC2">
        <w:t> €</w:t>
      </w:r>
      <w:r w:rsidRPr="00522E46">
        <w:t>.</w:t>
      </w:r>
    </w:p>
    <w:p w:rsidR="00785E57" w:rsidRPr="00522E46" w:rsidRDefault="00785E57" w:rsidP="00785E57">
      <w:r w:rsidRPr="00522E46">
        <w:t xml:space="preserve">Le taux de la réduction d’impôt applicable à </w:t>
      </w:r>
      <w:r w:rsidR="00F40CB4" w:rsidRPr="00522E46">
        <w:t>ces reports</w:t>
      </w:r>
      <w:r w:rsidRPr="00522E46">
        <w:t xml:space="preserve"> et souscriptions est de 18</w:t>
      </w:r>
      <w:r w:rsidR="007A11D1">
        <w:t> %</w:t>
      </w:r>
      <w:r w:rsidRPr="00522E46">
        <w:t>.</w:t>
      </w:r>
    </w:p>
    <w:p w:rsidR="00C45410" w:rsidRDefault="00785E57" w:rsidP="00785E57">
      <w:r w:rsidRPr="00522E46">
        <w:t xml:space="preserve">Par ailleurs, indiquez cases 7CY à 7GY </w:t>
      </w:r>
      <w:r w:rsidR="00F65ED2" w:rsidRPr="00522E46">
        <w:t>le montant</w:t>
      </w:r>
      <w:r w:rsidRPr="00522E46">
        <w:t xml:space="preserve"> de la réduction d’impôt calculée </w:t>
      </w:r>
      <w:r w:rsidR="00F65ED2" w:rsidRPr="00522E46">
        <w:t>au titre</w:t>
      </w:r>
      <w:r w:rsidRPr="00522E46">
        <w:t xml:space="preserve"> des versements effectués de 2014 à 2018</w:t>
      </w:r>
      <w:r w:rsidR="009F3F94">
        <w:t xml:space="preserve"> </w:t>
      </w:r>
      <w:r w:rsidRPr="00522E46">
        <w:t xml:space="preserve">qui n’a pas été imputée sur votre impôt sur </w:t>
      </w:r>
      <w:r w:rsidR="00D64B3F" w:rsidRPr="00522E46">
        <w:t>les revenus</w:t>
      </w:r>
      <w:r w:rsidRPr="00522E46">
        <w:t xml:space="preserve"> en raison de l’application du </w:t>
      </w:r>
      <w:r w:rsidR="00113FA3" w:rsidRPr="00522E46">
        <w:t>plafonnement global</w:t>
      </w:r>
      <w:r w:rsidRPr="00522E46">
        <w:t>.</w:t>
      </w:r>
    </w:p>
    <w:p w:rsidR="009F3F94" w:rsidRDefault="00785E57" w:rsidP="00785E57">
      <w:r w:rsidRPr="00522E46">
        <w:t xml:space="preserve">Les montants à reporter sont indiqués sur </w:t>
      </w:r>
      <w:r w:rsidR="00113FA3" w:rsidRPr="00522E46">
        <w:t>votre avis</w:t>
      </w:r>
      <w:r w:rsidRPr="00522E46">
        <w:t xml:space="preserve"> d’impôt sur les revenus de 2018. </w:t>
      </w:r>
    </w:p>
    <w:p w:rsidR="00C45410" w:rsidRDefault="00785E57" w:rsidP="00785E57">
      <w:r w:rsidRPr="00522E46">
        <w:t xml:space="preserve">Pour </w:t>
      </w:r>
      <w:r w:rsidR="00564590" w:rsidRPr="00522E46">
        <w:t>plus de</w:t>
      </w:r>
      <w:r w:rsidRPr="00522E46">
        <w:t xml:space="preserve"> précisions sur ces souscriptions, consultez </w:t>
      </w:r>
      <w:r w:rsidR="00564590" w:rsidRPr="00522E46">
        <w:t>la notice</w:t>
      </w:r>
      <w:r w:rsidRPr="00522E46">
        <w:t xml:space="preserve"> </w:t>
      </w:r>
      <w:r w:rsidR="00D64B3F">
        <w:t>n°</w:t>
      </w:r>
      <w:r w:rsidRPr="00522E46">
        <w:t xml:space="preserve"> 2041 GC ou le bulletin officiel des</w:t>
      </w:r>
      <w:r w:rsidR="009F3F94">
        <w:t xml:space="preserve"> </w:t>
      </w:r>
      <w:r w:rsidR="00F40CB4" w:rsidRPr="00522E46">
        <w:t>Impôts</w:t>
      </w:r>
      <w:r w:rsidRPr="00522E46">
        <w:t xml:space="preserve"> BOI-IR-RICI-90 disponibles sur impots.gouv.fr.</w:t>
      </w:r>
    </w:p>
    <w:p w:rsidR="00C45410" w:rsidRDefault="00F40CB4" w:rsidP="009F3F94">
      <w:pPr>
        <w:pStyle w:val="Titre4"/>
      </w:pPr>
      <w:r w:rsidRPr="00522E46">
        <w:t>Souscription</w:t>
      </w:r>
      <w:r w:rsidR="00785E57" w:rsidRPr="00522E46">
        <w:t xml:space="preserve"> de parts de fcp dans l’</w:t>
      </w:r>
      <w:r w:rsidRPr="00522E46">
        <w:t>innovation ou</w:t>
      </w:r>
      <w:r w:rsidR="00785E57" w:rsidRPr="00522E46">
        <w:t xml:space="preserve"> de fonds d’investissement </w:t>
      </w:r>
      <w:r w:rsidRPr="00522E46">
        <w:t>de proximité</w:t>
      </w:r>
      <w:r w:rsidR="00785E57" w:rsidRPr="00522E46">
        <w:t xml:space="preserve"> 7GQ, 7FQ, 7FM et 7FL</w:t>
      </w:r>
    </w:p>
    <w:p w:rsidR="00C45410" w:rsidRDefault="00785E57" w:rsidP="00785E57">
      <w:r w:rsidRPr="00522E46">
        <w:t xml:space="preserve">Les versements effectués au titre des </w:t>
      </w:r>
      <w:r w:rsidR="00F40CB4" w:rsidRPr="00522E46">
        <w:t>souscriptions de</w:t>
      </w:r>
      <w:r w:rsidRPr="00522E46">
        <w:t xml:space="preserve"> parts de fonds communs de </w:t>
      </w:r>
      <w:r w:rsidR="00F40CB4" w:rsidRPr="00522E46">
        <w:t>placement dans</w:t>
      </w:r>
      <w:r w:rsidRPr="00522E46">
        <w:t xml:space="preserve"> l’innovation (FCPI) ou de fonds d’</w:t>
      </w:r>
      <w:r w:rsidR="00F40CB4" w:rsidRPr="00522E46">
        <w:t>investissement de</w:t>
      </w:r>
      <w:r w:rsidRPr="00522E46">
        <w:t xml:space="preserve"> proximité (FIP) ouvrent droit, </w:t>
      </w:r>
      <w:r w:rsidR="00DC34F3" w:rsidRPr="00522E46">
        <w:t>sou</w:t>
      </w:r>
      <w:r w:rsidR="00712E04">
        <w:t>s</w:t>
      </w:r>
      <w:r w:rsidR="00DC34F3" w:rsidRPr="00522E46">
        <w:t xml:space="preserve"> certaines</w:t>
      </w:r>
      <w:r w:rsidRPr="00522E46">
        <w:t xml:space="preserve"> conditions, à une réduction d’</w:t>
      </w:r>
      <w:r w:rsidR="00F40CB4" w:rsidRPr="00522E46">
        <w:t>impôt au</w:t>
      </w:r>
      <w:r w:rsidRPr="00522E46">
        <w:t xml:space="preserve"> taux de 18</w:t>
      </w:r>
      <w:r w:rsidR="007A11D1">
        <w:t> %</w:t>
      </w:r>
      <w:r w:rsidRPr="00522E46">
        <w:t xml:space="preserve">. Les souscriptions de parts </w:t>
      </w:r>
      <w:r w:rsidR="00F40CB4" w:rsidRPr="00522E46">
        <w:t>de FIP</w:t>
      </w:r>
      <w:r w:rsidRPr="00522E46">
        <w:t xml:space="preserve"> dédiées aux entreprises situées en </w:t>
      </w:r>
      <w:r w:rsidR="00F40CB4" w:rsidRPr="00522E46">
        <w:t>Corse ouvrent</w:t>
      </w:r>
      <w:r w:rsidRPr="00522E46">
        <w:t xml:space="preserve"> droit à une réduction d’impôt </w:t>
      </w:r>
      <w:r w:rsidR="00F40CB4" w:rsidRPr="00522E46">
        <w:t>majorée au</w:t>
      </w:r>
      <w:r w:rsidRPr="00522E46">
        <w:t xml:space="preserve"> taux de 38</w:t>
      </w:r>
      <w:r w:rsidR="007A11D1">
        <w:t> %</w:t>
      </w:r>
      <w:r w:rsidRPr="00522E46">
        <w:t>.</w:t>
      </w:r>
    </w:p>
    <w:p w:rsidR="00C45410" w:rsidRDefault="00785E57" w:rsidP="00785E57">
      <w:r w:rsidRPr="00522E46">
        <w:t>Si vous souscrivez des parts de FIP dans des</w:t>
      </w:r>
      <w:r w:rsidR="00F40CB4">
        <w:t xml:space="preserve"> </w:t>
      </w:r>
      <w:r w:rsidRPr="00522E46">
        <w:t>établissements situés dans un département</w:t>
      </w:r>
      <w:r w:rsidR="00F40CB4">
        <w:t xml:space="preserve"> </w:t>
      </w:r>
      <w:r w:rsidRPr="00522E46">
        <w:t>d’outre-mer, à Saint-Barthélemy, Saint-Martin,</w:t>
      </w:r>
      <w:r w:rsidR="00F40CB4">
        <w:t xml:space="preserve"> </w:t>
      </w:r>
      <w:r w:rsidRPr="00522E46">
        <w:t>Saint-Pierre-et-Miquelon, en Nouvelle-Calédonie,</w:t>
      </w:r>
      <w:r w:rsidR="00F40CB4">
        <w:t xml:space="preserve"> </w:t>
      </w:r>
      <w:r w:rsidRPr="00522E46">
        <w:t xml:space="preserve">en Polynésie </w:t>
      </w:r>
      <w:r w:rsidRPr="00522E46">
        <w:lastRenderedPageBreak/>
        <w:t>française ou dans les îles</w:t>
      </w:r>
      <w:r w:rsidR="00712E04">
        <w:t xml:space="preserve"> </w:t>
      </w:r>
      <w:r w:rsidRPr="00522E46">
        <w:t xml:space="preserve">Wallis et Futuna, vous pouvez bénéficier, </w:t>
      </w:r>
      <w:r w:rsidR="00DC34F3" w:rsidRPr="00522E46">
        <w:t>sou</w:t>
      </w:r>
      <w:r w:rsidR="00712E04">
        <w:t>s</w:t>
      </w:r>
      <w:r w:rsidR="00DC34F3" w:rsidRPr="00522E46">
        <w:t xml:space="preserve"> certaines</w:t>
      </w:r>
      <w:r w:rsidRPr="00522E46">
        <w:t xml:space="preserve"> conditions, d’une réduction d’</w:t>
      </w:r>
      <w:r w:rsidR="00F40CB4" w:rsidRPr="00522E46">
        <w:t>impôt au</w:t>
      </w:r>
      <w:r w:rsidRPr="00522E46">
        <w:t xml:space="preserve"> taux de 38</w:t>
      </w:r>
      <w:r w:rsidR="007A11D1">
        <w:t> %</w:t>
      </w:r>
      <w:r w:rsidRPr="00522E46">
        <w:t xml:space="preserve"> quel que soit le lieu de </w:t>
      </w:r>
      <w:r w:rsidR="00F65ED2" w:rsidRPr="00522E46">
        <w:t>votre domicile</w:t>
      </w:r>
      <w:r w:rsidRPr="00522E46">
        <w:t xml:space="preserve"> en France.</w:t>
      </w:r>
    </w:p>
    <w:p w:rsidR="00C45410" w:rsidRDefault="00785E57" w:rsidP="00785E57">
      <w:r w:rsidRPr="00522E46">
        <w:t>Indiquez cas</w:t>
      </w:r>
      <w:bookmarkStart w:id="207" w:name="_GoBack"/>
      <w:bookmarkEnd w:id="207"/>
      <w:r w:rsidRPr="00522E46">
        <w:t>e 7GQ à 7FL les versements effectués</w:t>
      </w:r>
      <w:r w:rsidR="00F40CB4">
        <w:t xml:space="preserve"> </w:t>
      </w:r>
      <w:r w:rsidRPr="00522E46">
        <w:t>en 2019.</w:t>
      </w:r>
    </w:p>
    <w:p w:rsidR="00C45410" w:rsidRDefault="00785E57" w:rsidP="00785E57">
      <w:r w:rsidRPr="00522E46">
        <w:t>Les versements pour chacune des catégories</w:t>
      </w:r>
      <w:r w:rsidR="00F40CB4">
        <w:t xml:space="preserve"> </w:t>
      </w:r>
      <w:r w:rsidRPr="00522E46">
        <w:t>sont retenus dans la limite de 12</w:t>
      </w:r>
      <w:r w:rsidR="00712E04">
        <w:t> </w:t>
      </w:r>
      <w:r w:rsidRPr="00522E46">
        <w:t>000</w:t>
      </w:r>
      <w:r w:rsidR="00935AC2">
        <w:t> €</w:t>
      </w:r>
      <w:r w:rsidRPr="00522E46">
        <w:t xml:space="preserve"> </w:t>
      </w:r>
      <w:r w:rsidR="004D4D5A" w:rsidRPr="00522E46">
        <w:t>pour une</w:t>
      </w:r>
      <w:r w:rsidRPr="00522E46">
        <w:t xml:space="preserve"> personne seule et de 24</w:t>
      </w:r>
      <w:r w:rsidR="00712E04">
        <w:t> </w:t>
      </w:r>
      <w:r w:rsidRPr="00522E46">
        <w:t>000</w:t>
      </w:r>
      <w:r w:rsidR="00935AC2">
        <w:t> €</w:t>
      </w:r>
      <w:r w:rsidRPr="00522E46">
        <w:t xml:space="preserve"> pour </w:t>
      </w:r>
      <w:r w:rsidR="00D64B3F" w:rsidRPr="00522E46">
        <w:t>un couple</w:t>
      </w:r>
      <w:r w:rsidRPr="00522E46">
        <w:t xml:space="preserve"> soumis à imposition commune.</w:t>
      </w:r>
    </w:p>
    <w:p w:rsidR="00C45410" w:rsidRDefault="00785E57" w:rsidP="00785E57">
      <w:r w:rsidRPr="00522E46">
        <w:t xml:space="preserve">Pour plus de précisions, consultez la </w:t>
      </w:r>
      <w:r w:rsidR="00564590">
        <w:t>notice n°</w:t>
      </w:r>
      <w:r w:rsidR="00A45731">
        <w:t> </w:t>
      </w:r>
      <w:r w:rsidRPr="00522E46">
        <w:t>2041 GC.</w:t>
      </w:r>
    </w:p>
    <w:p w:rsidR="00C45410" w:rsidRDefault="00F40CB4" w:rsidP="00A45731">
      <w:pPr>
        <w:pStyle w:val="Titre4"/>
      </w:pPr>
      <w:r w:rsidRPr="00522E46">
        <w:t>Souscription</w:t>
      </w:r>
      <w:r w:rsidR="00785E57" w:rsidRPr="00522E46">
        <w:t xml:space="preserve"> au capital de sofica 7FN à 7EN</w:t>
      </w:r>
    </w:p>
    <w:p w:rsidR="00785E57" w:rsidRPr="00522E46" w:rsidRDefault="00785E57" w:rsidP="00785E57">
      <w:r w:rsidRPr="00522E46">
        <w:t>Vous pouvez bénéficier d’une réduction d’</w:t>
      </w:r>
      <w:r w:rsidR="00F40CB4" w:rsidRPr="00522E46">
        <w:t>impôt au</w:t>
      </w:r>
      <w:r w:rsidRPr="00522E46">
        <w:t xml:space="preserve"> titre des souscriptions en numéraire, </w:t>
      </w:r>
      <w:r w:rsidR="00F40CB4" w:rsidRPr="00522E46">
        <w:t>au capital</w:t>
      </w:r>
      <w:r w:rsidRPr="00522E46">
        <w:t xml:space="preserve"> initial ou aux augmentations de </w:t>
      </w:r>
      <w:r w:rsidR="00F40CB4" w:rsidRPr="00522E46">
        <w:t>capital, des</w:t>
      </w:r>
      <w:r w:rsidRPr="00522E46">
        <w:t xml:space="preserve"> sociétés de financement d’</w:t>
      </w:r>
      <w:r w:rsidR="00B27D43" w:rsidRPr="00522E46">
        <w:t>œuvres</w:t>
      </w:r>
      <w:r w:rsidRPr="00522E46">
        <w:t xml:space="preserve"> </w:t>
      </w:r>
      <w:r w:rsidR="00F40CB4" w:rsidRPr="00522E46">
        <w:t>cinématographiques ou</w:t>
      </w:r>
      <w:r w:rsidRPr="00522E46">
        <w:t xml:space="preserve"> audio-visuelles (SOFICA). </w:t>
      </w:r>
      <w:r w:rsidR="00B438B6">
        <w:t>Le taux</w:t>
      </w:r>
      <w:r w:rsidRPr="00522E46">
        <w:t xml:space="preserve"> de la réduction d’impôt est fixé à 30</w:t>
      </w:r>
      <w:r w:rsidR="007A11D1">
        <w:t> %</w:t>
      </w:r>
      <w:r w:rsidR="00F40CB4" w:rsidRPr="00522E46">
        <w:t>, indiquez</w:t>
      </w:r>
      <w:r w:rsidRPr="00522E46">
        <w:t xml:space="preserve"> case 7FN, le montant des </w:t>
      </w:r>
      <w:r w:rsidR="00F40CB4" w:rsidRPr="00522E46">
        <w:t>sommes versées</w:t>
      </w:r>
      <w:r w:rsidRPr="00522E46">
        <w:t xml:space="preserve"> en 2019.</w:t>
      </w:r>
    </w:p>
    <w:p w:rsidR="00785E57" w:rsidRPr="00522E46" w:rsidRDefault="00785E57" w:rsidP="00785E57">
      <w:r w:rsidRPr="00522E46">
        <w:t>Cependant, lorsque la société s’engage à réaliser</w:t>
      </w:r>
      <w:r w:rsidR="00F40CB4">
        <w:t xml:space="preserve"> </w:t>
      </w:r>
      <w:r w:rsidRPr="00522E46">
        <w:t>au moins 10</w:t>
      </w:r>
      <w:r w:rsidR="007A11D1">
        <w:t> %</w:t>
      </w:r>
      <w:r w:rsidRPr="00522E46">
        <w:t xml:space="preserve"> de ses investissements dans </w:t>
      </w:r>
      <w:r w:rsidR="00F40CB4" w:rsidRPr="00522E46">
        <w:t>des sociétés</w:t>
      </w:r>
      <w:r w:rsidRPr="00522E46">
        <w:t xml:space="preserve"> de réalisation avant le 31 décembre </w:t>
      </w:r>
      <w:r w:rsidR="00D64B3F" w:rsidRPr="00522E46">
        <w:t>de l’année</w:t>
      </w:r>
      <w:r w:rsidRPr="00522E46">
        <w:t xml:space="preserve"> suivant celle de la souscription, le </w:t>
      </w:r>
      <w:r w:rsidR="004D4D5A" w:rsidRPr="00522E46">
        <w:t>taux de</w:t>
      </w:r>
      <w:r w:rsidRPr="00522E46">
        <w:t xml:space="preserve"> la réduction d’impôt est fixé à 36</w:t>
      </w:r>
      <w:r w:rsidR="007A11D1">
        <w:t> %</w:t>
      </w:r>
      <w:r w:rsidRPr="00522E46">
        <w:t xml:space="preserve">, </w:t>
      </w:r>
      <w:r w:rsidR="00D64B3F" w:rsidRPr="00522E46">
        <w:t>les sommes</w:t>
      </w:r>
      <w:r w:rsidRPr="00522E46">
        <w:t xml:space="preserve"> sont à indiquer case 7GN. Le taux </w:t>
      </w:r>
      <w:r w:rsidR="00F40CB4" w:rsidRPr="00522E46">
        <w:t>est porté</w:t>
      </w:r>
      <w:r w:rsidRPr="00522E46">
        <w:t xml:space="preserve"> à 48</w:t>
      </w:r>
      <w:r w:rsidR="007A11D1">
        <w:t> %</w:t>
      </w:r>
      <w:r w:rsidRPr="00522E46">
        <w:t xml:space="preserve"> lorsque la société bénéficiaire s’</w:t>
      </w:r>
      <w:r w:rsidR="00F40CB4" w:rsidRPr="00522E46">
        <w:t>engage, par</w:t>
      </w:r>
      <w:r w:rsidRPr="00522E46">
        <w:t xml:space="preserve"> ailleurs, à consacrer au moins 10</w:t>
      </w:r>
      <w:r w:rsidR="007A11D1">
        <w:t> %</w:t>
      </w:r>
      <w:r w:rsidRPr="00522E46">
        <w:t xml:space="preserve"> de</w:t>
      </w:r>
      <w:r w:rsidR="00F40CB4">
        <w:t xml:space="preserve"> </w:t>
      </w:r>
      <w:r w:rsidRPr="00522E46">
        <w:t xml:space="preserve">ses investissements, soit à des dépenses </w:t>
      </w:r>
      <w:r w:rsidR="004D4D5A" w:rsidRPr="00522E46">
        <w:t>de développement</w:t>
      </w:r>
      <w:r w:rsidRPr="00522E46">
        <w:t xml:space="preserve"> d’</w:t>
      </w:r>
      <w:r w:rsidR="00B27D43" w:rsidRPr="00522E46">
        <w:t>œuvres</w:t>
      </w:r>
      <w:r w:rsidRPr="00522E46">
        <w:t xml:space="preserve"> audiovisuelles (</w:t>
      </w:r>
      <w:r w:rsidR="00F40CB4" w:rsidRPr="00522E46">
        <w:t>fiction, documentaire</w:t>
      </w:r>
      <w:r w:rsidRPr="00522E46">
        <w:t xml:space="preserve"> ou animation) sous forme </w:t>
      </w:r>
      <w:r w:rsidR="00F40CB4" w:rsidRPr="00522E46">
        <w:t>de séries</w:t>
      </w:r>
      <w:r w:rsidRPr="00522E46">
        <w:t xml:space="preserve">, soit à des versements réalisés par </w:t>
      </w:r>
      <w:r w:rsidR="00F40CB4" w:rsidRPr="00522E46">
        <w:t>contrats d’association</w:t>
      </w:r>
      <w:r w:rsidRPr="00522E46">
        <w:t xml:space="preserve"> à la production en contrepartie </w:t>
      </w:r>
      <w:r w:rsidR="00F40CB4" w:rsidRPr="00522E46">
        <w:t>de l’acquisition</w:t>
      </w:r>
      <w:r w:rsidRPr="00522E46">
        <w:t xml:space="preserve"> de droits portant sur les </w:t>
      </w:r>
      <w:r w:rsidR="00F40CB4" w:rsidRPr="00522E46">
        <w:t>recettes d’exploitation</w:t>
      </w:r>
      <w:r w:rsidRPr="00522E46">
        <w:t xml:space="preserve"> des </w:t>
      </w:r>
      <w:r w:rsidR="00B27D43" w:rsidRPr="00522E46">
        <w:t>œuvres</w:t>
      </w:r>
      <w:r w:rsidRPr="00522E46">
        <w:t xml:space="preserve"> à l’étranger, </w:t>
      </w:r>
      <w:r w:rsidR="00D64B3F" w:rsidRPr="00522E46">
        <w:t>les sommes</w:t>
      </w:r>
      <w:r w:rsidRPr="00522E46">
        <w:t xml:space="preserve"> sont alors à indiquer case 7EN.</w:t>
      </w:r>
    </w:p>
    <w:p w:rsidR="00C45410" w:rsidRDefault="00785E57" w:rsidP="00785E57">
      <w:r w:rsidRPr="00522E46">
        <w:t>Les versements sont retenus dans la limite de25</w:t>
      </w:r>
      <w:r w:rsidR="007A11D1">
        <w:t> %</w:t>
      </w:r>
      <w:r w:rsidRPr="00522E46">
        <w:t xml:space="preserve"> de votre revenu net global sans excéder</w:t>
      </w:r>
      <w:r w:rsidR="00A44F82">
        <w:t> </w:t>
      </w:r>
      <w:r w:rsidRPr="00522E46">
        <w:t>18</w:t>
      </w:r>
      <w:r w:rsidR="00A44F82">
        <w:t> </w:t>
      </w:r>
      <w:r w:rsidRPr="00522E46">
        <w:t>000</w:t>
      </w:r>
      <w:r w:rsidR="00935AC2">
        <w:t> €</w:t>
      </w:r>
      <w:r w:rsidRPr="00522E46">
        <w:t>.</w:t>
      </w:r>
    </w:p>
    <w:p w:rsidR="00C45410" w:rsidRDefault="00785E57" w:rsidP="00785E57">
      <w:r w:rsidRPr="00522E46">
        <w:t xml:space="preserve">Pour tout renseignement </w:t>
      </w:r>
      <w:r w:rsidR="00F40CB4" w:rsidRPr="00522E46">
        <w:t>complémentaire, consultez</w:t>
      </w:r>
      <w:r w:rsidRPr="00522E46">
        <w:t xml:space="preserve"> la notice </w:t>
      </w:r>
      <w:r w:rsidR="00D64B3F">
        <w:t>n°</w:t>
      </w:r>
      <w:r w:rsidR="00A44F82">
        <w:t> </w:t>
      </w:r>
      <w:r w:rsidRPr="00522E46">
        <w:t xml:space="preserve">2041 GK ou le </w:t>
      </w:r>
      <w:r w:rsidR="00F40CB4" w:rsidRPr="00522E46">
        <w:t>bulletin officiel</w:t>
      </w:r>
      <w:r w:rsidRPr="00522E46">
        <w:t xml:space="preserve"> des impôts BOI-IR-RICI-180 </w:t>
      </w:r>
      <w:r w:rsidR="002368B0" w:rsidRPr="00522E46">
        <w:t>disponibles sur</w:t>
      </w:r>
      <w:r w:rsidRPr="00522E46">
        <w:t xml:space="preserve"> impots.gouv.fr.</w:t>
      </w:r>
    </w:p>
    <w:p w:rsidR="00C45410" w:rsidRDefault="00F40CB4" w:rsidP="00A44F82">
      <w:pPr>
        <w:pStyle w:val="Titre4"/>
      </w:pPr>
      <w:r w:rsidRPr="00522E46">
        <w:t>Souscription</w:t>
      </w:r>
      <w:r w:rsidR="00785E57" w:rsidRPr="00522E46">
        <w:t xml:space="preserve"> au capital d’entreprises </w:t>
      </w:r>
      <w:r w:rsidR="00A44F82">
        <w:br/>
      </w:r>
      <w:r w:rsidR="00113FA3" w:rsidRPr="00522E46">
        <w:t>de presse</w:t>
      </w:r>
      <w:r w:rsidR="00785E57" w:rsidRPr="00522E46">
        <w:t xml:space="preserve"> 7MX et 7MY</w:t>
      </w:r>
    </w:p>
    <w:p w:rsidR="00C45410" w:rsidRDefault="00785E57" w:rsidP="00785E57">
      <w:r w:rsidRPr="00522E46">
        <w:t>Vous pouvez bénéficier d’une réduction d’</w:t>
      </w:r>
      <w:r w:rsidR="00113FA3" w:rsidRPr="00522E46">
        <w:t>impôt de</w:t>
      </w:r>
      <w:r w:rsidRPr="00522E46">
        <w:t xml:space="preserve"> 30</w:t>
      </w:r>
      <w:r w:rsidR="007A11D1">
        <w:t> %</w:t>
      </w:r>
      <w:r w:rsidRPr="00522E46">
        <w:t xml:space="preserve"> pour les versements </w:t>
      </w:r>
      <w:r w:rsidR="00F40CB4" w:rsidRPr="00522E46">
        <w:t>effectués jusqu’au</w:t>
      </w:r>
      <w:r w:rsidRPr="00522E46">
        <w:t xml:space="preserve"> 31</w:t>
      </w:r>
      <w:r w:rsidR="00A44F82">
        <w:t> </w:t>
      </w:r>
      <w:r w:rsidRPr="00522E46">
        <w:t>décembre</w:t>
      </w:r>
      <w:r w:rsidR="00A44F82">
        <w:t> </w:t>
      </w:r>
      <w:r w:rsidRPr="00522E46">
        <w:t xml:space="preserve">2021 au titre des </w:t>
      </w:r>
      <w:r w:rsidR="00F40CB4" w:rsidRPr="00522E46">
        <w:t>souscriptions en</w:t>
      </w:r>
      <w:r w:rsidRPr="00522E46">
        <w:t xml:space="preserve"> numéraire au capital d’</w:t>
      </w:r>
      <w:r w:rsidR="00F40CB4" w:rsidRPr="00522E46">
        <w:t>entreprises de</w:t>
      </w:r>
      <w:r w:rsidRPr="00522E46">
        <w:t xml:space="preserve"> presse, soumises à l’impôt sur les </w:t>
      </w:r>
      <w:r w:rsidR="00F40CB4" w:rsidRPr="00522E46">
        <w:t>sociétés, éditant</w:t>
      </w:r>
      <w:r w:rsidRPr="00522E46">
        <w:t xml:space="preserve"> une ou plusieurs publications de </w:t>
      </w:r>
      <w:r w:rsidR="00F40CB4" w:rsidRPr="00522E46">
        <w:t>presse ou</w:t>
      </w:r>
      <w:r w:rsidRPr="00522E46">
        <w:t xml:space="preserve"> services de presse en ligne consacrés </w:t>
      </w:r>
      <w:r w:rsidR="00F40CB4" w:rsidRPr="00522E46">
        <w:t>en totalité</w:t>
      </w:r>
      <w:r w:rsidRPr="00522E46">
        <w:t xml:space="preserve"> ou pour une large part à l’</w:t>
      </w:r>
      <w:r w:rsidR="00F40CB4" w:rsidRPr="00522E46">
        <w:t>information politique</w:t>
      </w:r>
      <w:r w:rsidRPr="00522E46">
        <w:t xml:space="preserve"> et générale. Le taux de la </w:t>
      </w:r>
      <w:r w:rsidR="00113FA3" w:rsidRPr="00522E46">
        <w:t>réduction d’impôt</w:t>
      </w:r>
      <w:r w:rsidRPr="00522E46">
        <w:t xml:space="preserve"> est porté à 50</w:t>
      </w:r>
      <w:r w:rsidR="007A11D1">
        <w:t> %</w:t>
      </w:r>
      <w:r w:rsidRPr="00522E46">
        <w:t xml:space="preserve"> lorsque la société a </w:t>
      </w:r>
      <w:r w:rsidR="00F40CB4" w:rsidRPr="00522E46">
        <w:t>le statut</w:t>
      </w:r>
      <w:r w:rsidRPr="00522E46">
        <w:t xml:space="preserve"> d’entreprise solidaire de presse d’information.</w:t>
      </w:r>
    </w:p>
    <w:p w:rsidR="00C45410" w:rsidRDefault="00785E57" w:rsidP="00785E57">
      <w:r w:rsidRPr="00522E46">
        <w:t xml:space="preserve">Les versements effectués en 2019 sont </w:t>
      </w:r>
      <w:r w:rsidR="004D4D5A" w:rsidRPr="00522E46">
        <w:t>retenus dans</w:t>
      </w:r>
      <w:r w:rsidRPr="00522E46">
        <w:t xml:space="preserve"> la limite annuelle de 5</w:t>
      </w:r>
      <w:r w:rsidR="00A44F82">
        <w:t> </w:t>
      </w:r>
      <w:r w:rsidRPr="00522E46">
        <w:t>000</w:t>
      </w:r>
      <w:r w:rsidR="00935AC2">
        <w:t> €</w:t>
      </w:r>
      <w:r w:rsidRPr="00522E46">
        <w:t xml:space="preserve"> si vous </w:t>
      </w:r>
      <w:r w:rsidR="00F40CB4" w:rsidRPr="00522E46">
        <w:t>êtes célibataire</w:t>
      </w:r>
      <w:r w:rsidRPr="00522E46">
        <w:t>, veuf ou divorcé et 10</w:t>
      </w:r>
      <w:r w:rsidR="00A44F82">
        <w:t> </w:t>
      </w:r>
      <w:r w:rsidRPr="00522E46">
        <w:t>000</w:t>
      </w:r>
      <w:r w:rsidR="00935AC2">
        <w:t> €</w:t>
      </w:r>
      <w:r w:rsidRPr="00522E46">
        <w:t xml:space="preserve"> si </w:t>
      </w:r>
      <w:r w:rsidR="00F40CB4" w:rsidRPr="00522E46">
        <w:t>vous êtes</w:t>
      </w:r>
      <w:r w:rsidRPr="00522E46">
        <w:t xml:space="preserve"> un couple soumis à imposition commune.</w:t>
      </w:r>
    </w:p>
    <w:p w:rsidR="00785E57" w:rsidRPr="00522E46" w:rsidRDefault="00F40CB4" w:rsidP="00A44F82">
      <w:pPr>
        <w:pStyle w:val="Titre10"/>
      </w:pPr>
      <w:bookmarkStart w:id="208" w:name="_Toc35543039"/>
      <w:r w:rsidRPr="00522E46">
        <w:lastRenderedPageBreak/>
        <w:t>Réductions</w:t>
      </w:r>
      <w:r w:rsidR="00785E57" w:rsidRPr="00522E46">
        <w:t xml:space="preserve"> et </w:t>
      </w:r>
      <w:r w:rsidR="00113FA3" w:rsidRPr="00522E46">
        <w:t>crédits d’impôt</w:t>
      </w:r>
      <w:r w:rsidR="00785E57" w:rsidRPr="00522E46">
        <w:t xml:space="preserve"> de la </w:t>
      </w:r>
      <w:r w:rsidR="00F65ED2" w:rsidRPr="00522E46">
        <w:t>déclaration no</w:t>
      </w:r>
      <w:r w:rsidR="00785E57" w:rsidRPr="00522E46">
        <w:t xml:space="preserve"> 2042 c pro</w:t>
      </w:r>
      <w:bookmarkEnd w:id="208"/>
    </w:p>
    <w:p w:rsidR="00785E57" w:rsidRPr="00522E46" w:rsidRDefault="00785E57" w:rsidP="00AA14D6">
      <w:pPr>
        <w:pStyle w:val="Titre2"/>
      </w:pPr>
      <w:bookmarkStart w:id="209" w:name="_Toc35543040"/>
      <w:r w:rsidRPr="00522E46">
        <w:t xml:space="preserve">Réduction d’impôt pour </w:t>
      </w:r>
      <w:r w:rsidR="00F65ED2" w:rsidRPr="00522E46">
        <w:t>frais de</w:t>
      </w:r>
      <w:r w:rsidRPr="00522E46">
        <w:t xml:space="preserve"> comptabilité et d’adhésion à </w:t>
      </w:r>
      <w:r w:rsidR="00113FA3" w:rsidRPr="00522E46">
        <w:t>un organisme</w:t>
      </w:r>
      <w:r w:rsidRPr="00522E46">
        <w:t xml:space="preserve"> de gestion agréé 7FF et 7FG</w:t>
      </w:r>
      <w:bookmarkEnd w:id="209"/>
    </w:p>
    <w:p w:rsidR="00C45410" w:rsidRDefault="00785E57" w:rsidP="00785E57">
      <w:r w:rsidRPr="00522E46">
        <w:t xml:space="preserve">Si vous êtes adhérent d’un centre de </w:t>
      </w:r>
      <w:r w:rsidR="002368B0" w:rsidRPr="00522E46">
        <w:t>gestion agréé</w:t>
      </w:r>
      <w:r w:rsidRPr="00522E46">
        <w:t xml:space="preserve">, d’une association agréée ou d’un </w:t>
      </w:r>
      <w:r w:rsidR="00F40CB4" w:rsidRPr="00522E46">
        <w:t>organisme mixte</w:t>
      </w:r>
      <w:r w:rsidRPr="00522E46">
        <w:t xml:space="preserve"> de gestion agréé vous </w:t>
      </w:r>
      <w:r w:rsidR="00F40CB4" w:rsidRPr="00522E46">
        <w:t>pouvez bénéficier</w:t>
      </w:r>
      <w:r w:rsidRPr="00522E46">
        <w:t xml:space="preserve"> d’une réduction d’impôt égale </w:t>
      </w:r>
      <w:r w:rsidR="00F40CB4" w:rsidRPr="00522E46">
        <w:t>aux deux</w:t>
      </w:r>
      <w:r w:rsidRPr="00522E46">
        <w:t xml:space="preserve"> tiers des dépenses exposées dans </w:t>
      </w:r>
      <w:r w:rsidR="00F65ED2" w:rsidRPr="00522E46">
        <w:t>la limite</w:t>
      </w:r>
      <w:r w:rsidRPr="00522E46">
        <w:t xml:space="preserve"> de 915</w:t>
      </w:r>
      <w:r w:rsidR="00935AC2">
        <w:t> €</w:t>
      </w:r>
      <w:r w:rsidRPr="00522E46">
        <w:t xml:space="preserve"> par exploitation, si </w:t>
      </w:r>
      <w:r w:rsidR="002368B0" w:rsidRPr="00522E46">
        <w:t>vous remplissez</w:t>
      </w:r>
      <w:r w:rsidRPr="00522E46">
        <w:t xml:space="preserve"> les deux conditions suivantes :</w:t>
      </w:r>
    </w:p>
    <w:p w:rsidR="00C45410" w:rsidRDefault="00A44F82" w:rsidP="00A44F82">
      <w:pPr>
        <w:pStyle w:val="paragraphedelistepuce"/>
      </w:pPr>
      <w:r w:rsidRPr="00522E46">
        <w:t xml:space="preserve">Votre </w:t>
      </w:r>
      <w:r w:rsidR="00785E57" w:rsidRPr="00522E46">
        <w:t xml:space="preserve">chiffre d’affaires ou le montant de </w:t>
      </w:r>
      <w:r w:rsidR="002368B0" w:rsidRPr="00522E46">
        <w:t>vos recettes</w:t>
      </w:r>
      <w:r w:rsidR="00785E57" w:rsidRPr="00522E46">
        <w:t xml:space="preserve"> n’excède pas la limite d’</w:t>
      </w:r>
      <w:r w:rsidR="00113FA3" w:rsidRPr="00522E46">
        <w:t>application du</w:t>
      </w:r>
      <w:r w:rsidR="00785E57" w:rsidRPr="00522E46">
        <w:t xml:space="preserve"> régime micro-BA ou micro-BIC ou micro-BNC ;</w:t>
      </w:r>
    </w:p>
    <w:p w:rsidR="00C45410" w:rsidRDefault="00A44F82" w:rsidP="00A44F82">
      <w:pPr>
        <w:pStyle w:val="paragraphedelistepuce"/>
      </w:pPr>
      <w:r w:rsidRPr="00522E46">
        <w:t xml:space="preserve">Vous </w:t>
      </w:r>
      <w:r w:rsidR="00785E57" w:rsidRPr="00522E46">
        <w:t>avez opté pour un régime réel d’imposition</w:t>
      </w:r>
      <w:r w:rsidR="00F40CB4">
        <w:t xml:space="preserve"> </w:t>
      </w:r>
      <w:r w:rsidR="00785E57" w:rsidRPr="00522E46">
        <w:t>du bénéfice ou avez opté pour l’assujettissement</w:t>
      </w:r>
      <w:r w:rsidR="00F40CB4">
        <w:t xml:space="preserve"> </w:t>
      </w:r>
      <w:r w:rsidR="00785E57" w:rsidRPr="00522E46">
        <w:t>à la TVA.</w:t>
      </w:r>
    </w:p>
    <w:p w:rsidR="00C45410" w:rsidRDefault="00785E57" w:rsidP="00785E57">
      <w:r w:rsidRPr="00522E46">
        <w:t xml:space="preserve">Pour tout renseignement </w:t>
      </w:r>
      <w:r w:rsidR="00F40CB4" w:rsidRPr="00522E46">
        <w:t>complémentaire, consultez</w:t>
      </w:r>
      <w:r w:rsidRPr="00522E46">
        <w:t xml:space="preserve"> la notice </w:t>
      </w:r>
      <w:r w:rsidR="00D64B3F">
        <w:t>n°</w:t>
      </w:r>
      <w:r w:rsidRPr="00522E46">
        <w:t xml:space="preserve"> 2041 GD.</w:t>
      </w:r>
    </w:p>
    <w:p w:rsidR="00785E57" w:rsidRPr="00522E46" w:rsidRDefault="00785E57" w:rsidP="00AA14D6">
      <w:pPr>
        <w:pStyle w:val="Titre2"/>
      </w:pPr>
      <w:bookmarkStart w:id="210" w:name="_Toc35543041"/>
      <w:r w:rsidRPr="00522E46">
        <w:t>Réduction d’impôt en faveur du mécénat</w:t>
      </w:r>
      <w:r w:rsidR="00A44F82">
        <w:t xml:space="preserve"> </w:t>
      </w:r>
      <w:r w:rsidRPr="00522E46">
        <w:t>7US</w:t>
      </w:r>
      <w:bookmarkEnd w:id="210"/>
    </w:p>
    <w:p w:rsidR="00C45410" w:rsidRDefault="00785E57" w:rsidP="00785E57">
      <w:r w:rsidRPr="00522E46">
        <w:t xml:space="preserve">Si vous exercez une activité dont les </w:t>
      </w:r>
      <w:r w:rsidR="00F40CB4" w:rsidRPr="00522E46">
        <w:t>résultats sont</w:t>
      </w:r>
      <w:r w:rsidRPr="00522E46">
        <w:t xml:space="preserve"> imposables à votre nom selon un </w:t>
      </w:r>
      <w:r w:rsidR="00F40CB4" w:rsidRPr="00522E46">
        <w:t>régime réel</w:t>
      </w:r>
      <w:r w:rsidRPr="00522E46">
        <w:t xml:space="preserve">, certains dons effectués par votre </w:t>
      </w:r>
      <w:r w:rsidR="00F40CB4" w:rsidRPr="00522E46">
        <w:t>entreprise donnent</w:t>
      </w:r>
      <w:r w:rsidRPr="00522E46">
        <w:t xml:space="preserve"> droit à une réduction d’impôt.</w:t>
      </w:r>
    </w:p>
    <w:p w:rsidR="00C45410" w:rsidRDefault="00785E57" w:rsidP="00785E57">
      <w:r w:rsidRPr="00522E46">
        <w:t xml:space="preserve">Indiquez case 7US le montant de la </w:t>
      </w:r>
      <w:r w:rsidR="00113FA3" w:rsidRPr="00522E46">
        <w:t>réduction d’impôt</w:t>
      </w:r>
      <w:r w:rsidRPr="00522E46">
        <w:t xml:space="preserve"> mécénat déclaré sur l’imprimé</w:t>
      </w:r>
      <w:r w:rsidR="00F40CB4">
        <w:t xml:space="preserve"> </w:t>
      </w:r>
      <w:r w:rsidRPr="00522E46">
        <w:t>n</w:t>
      </w:r>
      <w:r w:rsidR="00F40CB4">
        <w:t>°</w:t>
      </w:r>
      <w:r w:rsidR="00A44F82">
        <w:t> </w:t>
      </w:r>
      <w:r w:rsidRPr="00522E46">
        <w:t>2069-RCI-SD.</w:t>
      </w:r>
    </w:p>
    <w:p w:rsidR="00C45410" w:rsidRDefault="00785E57" w:rsidP="00785E57">
      <w:r w:rsidRPr="00522E46">
        <w:t xml:space="preserve">Pour tout renseignement </w:t>
      </w:r>
      <w:r w:rsidR="00F40CB4" w:rsidRPr="00522E46">
        <w:t>complémentaire, consultez</w:t>
      </w:r>
      <w:r w:rsidRPr="00522E46">
        <w:t xml:space="preserve"> la notice </w:t>
      </w:r>
      <w:r w:rsidR="00D64B3F">
        <w:t>n°</w:t>
      </w:r>
      <w:r w:rsidR="00A44F82">
        <w:t> </w:t>
      </w:r>
      <w:r w:rsidRPr="00522E46">
        <w:t>2041 GD.</w:t>
      </w:r>
    </w:p>
    <w:p w:rsidR="00785E57" w:rsidRPr="00522E46" w:rsidRDefault="00785E57" w:rsidP="00AA14D6">
      <w:pPr>
        <w:pStyle w:val="Titre2"/>
      </w:pPr>
      <w:bookmarkStart w:id="211" w:name="_Toc35543042"/>
      <w:r w:rsidRPr="00522E46">
        <w:t xml:space="preserve">Réduction d’impôt pour l’acquisition </w:t>
      </w:r>
      <w:r w:rsidR="00564590" w:rsidRPr="00522E46">
        <w:t>de biens</w:t>
      </w:r>
      <w:r w:rsidRPr="00522E46">
        <w:t xml:space="preserve"> culturels 7UO</w:t>
      </w:r>
      <w:bookmarkEnd w:id="211"/>
    </w:p>
    <w:p w:rsidR="00C45410" w:rsidRDefault="00785E57" w:rsidP="00785E57">
      <w:r w:rsidRPr="00522E46">
        <w:t xml:space="preserve">Vous pouvez, sous certaines conditions, </w:t>
      </w:r>
      <w:r w:rsidR="00DC34F3" w:rsidRPr="00522E46">
        <w:t>bénéficier d’une</w:t>
      </w:r>
      <w:r w:rsidRPr="00522E46">
        <w:t xml:space="preserve"> réduction d’impôt égale à 40</w:t>
      </w:r>
      <w:r w:rsidR="007A11D1">
        <w:t> %</w:t>
      </w:r>
      <w:r w:rsidRPr="00522E46">
        <w:t xml:space="preserve"> </w:t>
      </w:r>
      <w:r w:rsidR="00F65ED2" w:rsidRPr="00522E46">
        <w:t>du montant</w:t>
      </w:r>
      <w:r w:rsidR="007D2FD6">
        <w:t xml:space="preserve"> </w:t>
      </w:r>
      <w:r w:rsidRPr="00522E46">
        <w:t xml:space="preserve">des dépenses consacrées par </w:t>
      </w:r>
      <w:r w:rsidR="00F40CB4" w:rsidRPr="00522E46">
        <w:t>votre entreprise</w:t>
      </w:r>
      <w:r w:rsidRPr="00522E46">
        <w:t xml:space="preserve"> à l’achat de biens culturels </w:t>
      </w:r>
      <w:r w:rsidR="00F40CB4" w:rsidRPr="00522E46">
        <w:t>faisant l’objet</w:t>
      </w:r>
      <w:r w:rsidRPr="00522E46">
        <w:t xml:space="preserve">, à la date d’acquisition, d’un refus </w:t>
      </w:r>
      <w:r w:rsidR="00F40CB4" w:rsidRPr="00522E46">
        <w:t>de certificat</w:t>
      </w:r>
      <w:r w:rsidRPr="00522E46">
        <w:t xml:space="preserve"> d’exportation. Seuls les biens </w:t>
      </w:r>
      <w:r w:rsidR="00F40CB4" w:rsidRPr="00522E46">
        <w:t>culturels présentant</w:t>
      </w:r>
      <w:r w:rsidRPr="00522E46">
        <w:t xml:space="preserve"> le caractère de trésor </w:t>
      </w:r>
      <w:r w:rsidR="00F40CB4" w:rsidRPr="00522E46">
        <w:t>national peuvent</w:t>
      </w:r>
      <w:r w:rsidRPr="00522E46">
        <w:t xml:space="preserve"> se voir refuser la délivrance du </w:t>
      </w:r>
      <w:r w:rsidR="00F40CB4" w:rsidRPr="00522E46">
        <w:t>certificat d’exportation</w:t>
      </w:r>
      <w:r w:rsidRPr="00522E46">
        <w:t>.</w:t>
      </w:r>
    </w:p>
    <w:p w:rsidR="00C45410" w:rsidRDefault="00785E57" w:rsidP="00785E57">
      <w:r w:rsidRPr="00522E46">
        <w:t xml:space="preserve">Pour plus de précisions, consultez la </w:t>
      </w:r>
      <w:r w:rsidR="00564590">
        <w:t>notice n°</w:t>
      </w:r>
      <w:r w:rsidRPr="00522E46">
        <w:t xml:space="preserve"> 2041 GD.</w:t>
      </w:r>
    </w:p>
    <w:p w:rsidR="00785E57" w:rsidRPr="00522E46" w:rsidRDefault="00785E57" w:rsidP="00AA14D6">
      <w:pPr>
        <w:pStyle w:val="Titre2"/>
      </w:pPr>
      <w:bookmarkStart w:id="212" w:name="_Toc35543043"/>
      <w:r w:rsidRPr="00522E46">
        <w:t xml:space="preserve">Crédit d’impôt pour la compétitivité </w:t>
      </w:r>
      <w:r w:rsidR="00F40CB4" w:rsidRPr="00522E46">
        <w:t>et l’emploi</w:t>
      </w:r>
      <w:r w:rsidRPr="00522E46">
        <w:t xml:space="preserve"> (CICE) 8TL et 8UW</w:t>
      </w:r>
      <w:bookmarkEnd w:id="212"/>
    </w:p>
    <w:p w:rsidR="00C45410" w:rsidRDefault="00785E57" w:rsidP="00785E57">
      <w:r w:rsidRPr="00522E46">
        <w:t xml:space="preserve">Le CICE est supprimé pour les </w:t>
      </w:r>
      <w:r w:rsidR="00F40CB4" w:rsidRPr="00522E46">
        <w:t>rémunérations versées</w:t>
      </w:r>
      <w:r w:rsidRPr="00522E46">
        <w:t xml:space="preserve"> à compter du 1</w:t>
      </w:r>
      <w:r w:rsidRPr="007D2FD6">
        <w:rPr>
          <w:vertAlign w:val="superscript"/>
        </w:rPr>
        <w:t>er</w:t>
      </w:r>
      <w:r w:rsidR="007D2FD6">
        <w:t> </w:t>
      </w:r>
      <w:r w:rsidRPr="00522E46">
        <w:t>janvier</w:t>
      </w:r>
      <w:r w:rsidR="007D2FD6">
        <w:t> </w:t>
      </w:r>
      <w:r w:rsidRPr="00522E46">
        <w:t xml:space="preserve">2019, </w:t>
      </w:r>
      <w:r w:rsidR="00F40CB4" w:rsidRPr="00522E46">
        <w:t>sauf pour</w:t>
      </w:r>
      <w:r w:rsidRPr="00522E46">
        <w:t xml:space="preserve"> les entreprises exploitées à Mayotte. Il </w:t>
      </w:r>
      <w:r w:rsidR="00F40CB4" w:rsidRPr="00522E46">
        <w:t>est remplacé</w:t>
      </w:r>
      <w:r w:rsidRPr="00522E46">
        <w:t xml:space="preserve"> par un allègement des </w:t>
      </w:r>
      <w:r w:rsidR="00DC34F3" w:rsidRPr="00522E46">
        <w:t>cotisations sociales</w:t>
      </w:r>
      <w:r w:rsidRPr="00522E46">
        <w:t xml:space="preserve"> patronales.</w:t>
      </w:r>
    </w:p>
    <w:p w:rsidR="00785E57" w:rsidRPr="00522E46" w:rsidRDefault="00785E57" w:rsidP="00785E57">
      <w:r w:rsidRPr="00522E46">
        <w:t xml:space="preserve">En 2019, il peut toutefois continuer d’être </w:t>
      </w:r>
      <w:r w:rsidR="00F40CB4" w:rsidRPr="00522E46">
        <w:t>attribué pour</w:t>
      </w:r>
      <w:r w:rsidRPr="00522E46">
        <w:t xml:space="preserve"> </w:t>
      </w:r>
      <w:r w:rsidR="00C4618F" w:rsidRPr="00522E46">
        <w:t>les entreprises</w:t>
      </w:r>
      <w:r w:rsidRPr="00522E46">
        <w:t xml:space="preserve"> de métropole au </w:t>
      </w:r>
      <w:r w:rsidR="00F40CB4" w:rsidRPr="00522E46">
        <w:t>titre des</w:t>
      </w:r>
      <w:r w:rsidRPr="00522E46">
        <w:t xml:space="preserve"> rémunérations versées en 2018 à </w:t>
      </w:r>
      <w:r w:rsidR="00F40CB4" w:rsidRPr="00522E46">
        <w:t>leur personnel</w:t>
      </w:r>
      <w:r w:rsidRPr="00522E46">
        <w:t xml:space="preserve"> salarié lorsque l’exercice de </w:t>
      </w:r>
      <w:r w:rsidR="00F40CB4" w:rsidRPr="00522E46">
        <w:t>la société</w:t>
      </w:r>
      <w:r w:rsidRPr="00522E46">
        <w:t xml:space="preserve"> ne coïncide pas avec l’année civile. </w:t>
      </w:r>
      <w:r w:rsidR="00C4618F" w:rsidRPr="00522E46">
        <w:t>Le crédit</w:t>
      </w:r>
      <w:r w:rsidRPr="00522E46">
        <w:t xml:space="preserve"> d’impôt est déterminé à partir </w:t>
      </w:r>
      <w:r w:rsidR="00F65ED2" w:rsidRPr="00522E46">
        <w:t>du montant</w:t>
      </w:r>
      <w:r w:rsidRPr="00522E46">
        <w:t xml:space="preserve"> des rémunérations n’excédant </w:t>
      </w:r>
      <w:r w:rsidR="00C4618F" w:rsidRPr="00522E46">
        <w:t>pas deux</w:t>
      </w:r>
      <w:r w:rsidRPr="00522E46">
        <w:t xml:space="preserve"> fois et demie le SMIC.</w:t>
      </w:r>
    </w:p>
    <w:p w:rsidR="00C45410" w:rsidRDefault="00785E57" w:rsidP="00785E57">
      <w:r w:rsidRPr="00522E46">
        <w:lastRenderedPageBreak/>
        <w:t xml:space="preserve">Indiquez case 8TL (si votre entreprise </w:t>
      </w:r>
      <w:r w:rsidR="00C4618F" w:rsidRPr="00522E46">
        <w:t>remplit les</w:t>
      </w:r>
      <w:r w:rsidRPr="00522E46">
        <w:t xml:space="preserve"> conditions pour bénéficier de la </w:t>
      </w:r>
      <w:r w:rsidR="00C4618F" w:rsidRPr="00522E46">
        <w:t>restitution immédiate</w:t>
      </w:r>
      <w:r w:rsidRPr="00522E46">
        <w:t xml:space="preserve">) ou 8UW (dans le cas contraire) </w:t>
      </w:r>
      <w:r w:rsidR="00F65ED2" w:rsidRPr="00522E46">
        <w:t>le montant</w:t>
      </w:r>
      <w:r w:rsidRPr="00522E46">
        <w:t xml:space="preserve"> du crédit d’impôt déclaré sur l’imprimé</w:t>
      </w:r>
      <w:r w:rsidR="00C4618F">
        <w:t xml:space="preserve"> </w:t>
      </w:r>
      <w:r w:rsidRPr="00522E46">
        <w:t>n</w:t>
      </w:r>
      <w:r w:rsidR="00C4618F">
        <w:t>° </w:t>
      </w:r>
      <w:r w:rsidRPr="00522E46">
        <w:t xml:space="preserve">2069-RCI-SD à déposer dans </w:t>
      </w:r>
      <w:r w:rsidR="00113FA3" w:rsidRPr="00522E46">
        <w:t>les mêmes</w:t>
      </w:r>
      <w:r w:rsidRPr="00522E46">
        <w:t xml:space="preserve"> délais que la déclaration de résultat </w:t>
      </w:r>
      <w:r w:rsidR="007F45FC" w:rsidRPr="00522E46">
        <w:t>de votre</w:t>
      </w:r>
      <w:r w:rsidRPr="00522E46">
        <w:t xml:space="preserve"> entreprise lorsque le CICE n’a fait l’</w:t>
      </w:r>
      <w:r w:rsidR="00C4618F" w:rsidRPr="00522E46">
        <w:t>objet d’aucune</w:t>
      </w:r>
      <w:r w:rsidRPr="00522E46">
        <w:t xml:space="preserve"> cession ou de nantissement </w:t>
      </w:r>
      <w:r w:rsidR="00C4618F" w:rsidRPr="00522E46">
        <w:t xml:space="preserve">auprès </w:t>
      </w:r>
      <w:r w:rsidR="007D2FD6" w:rsidRPr="00522E46">
        <w:t xml:space="preserve">d’un </w:t>
      </w:r>
      <w:r w:rsidRPr="00522E46">
        <w:t xml:space="preserve">établissement de crédit dans le cadre </w:t>
      </w:r>
      <w:r w:rsidR="00113FA3" w:rsidRPr="00522E46">
        <w:t>du dispositif</w:t>
      </w:r>
      <w:r w:rsidRPr="00522E46">
        <w:t xml:space="preserve"> du préfinancement.</w:t>
      </w:r>
    </w:p>
    <w:p w:rsidR="00C45410" w:rsidRDefault="00785E57" w:rsidP="00785E57">
      <w:r w:rsidRPr="00522E46">
        <w:t>Indiquez case 8UW l’excédent de crédit d’</w:t>
      </w:r>
      <w:r w:rsidR="00C4618F" w:rsidRPr="00522E46">
        <w:t>impôt non</w:t>
      </w:r>
      <w:r w:rsidRPr="00522E46">
        <w:t xml:space="preserve"> imputé sur le montant de votre impôt </w:t>
      </w:r>
      <w:r w:rsidR="00B27D43" w:rsidRPr="00522E46">
        <w:t>sur le</w:t>
      </w:r>
      <w:r w:rsidRPr="00522E46">
        <w:t xml:space="preserve"> revenu des années 2016 à 2018.</w:t>
      </w:r>
    </w:p>
    <w:p w:rsidR="00785E57" w:rsidRPr="00522E46" w:rsidRDefault="00785E57" w:rsidP="00AA14D6">
      <w:pPr>
        <w:pStyle w:val="Titre2"/>
      </w:pPr>
      <w:bookmarkStart w:id="213" w:name="_Toc35543044"/>
      <w:r w:rsidRPr="00522E46">
        <w:t>Crédit d’impôt recherche 8TB et 8TC</w:t>
      </w:r>
      <w:bookmarkEnd w:id="213"/>
    </w:p>
    <w:p w:rsidR="00C45410" w:rsidRDefault="00785E57" w:rsidP="00785E57">
      <w:r w:rsidRPr="00522E46">
        <w:t xml:space="preserve">Ce crédit d’impôt est accordé aux </w:t>
      </w:r>
      <w:r w:rsidR="00C4618F" w:rsidRPr="00522E46">
        <w:t>exploitants d’entreprises</w:t>
      </w:r>
      <w:r w:rsidRPr="00522E46">
        <w:t xml:space="preserve"> industrielles, commerciales </w:t>
      </w:r>
      <w:r w:rsidR="00C4618F" w:rsidRPr="00522E46">
        <w:t>ou agricoles</w:t>
      </w:r>
      <w:r w:rsidR="007D2FD6">
        <w:t xml:space="preserve"> </w:t>
      </w:r>
      <w:r w:rsidRPr="00522E46">
        <w:t xml:space="preserve">imposés selon un régime de </w:t>
      </w:r>
      <w:r w:rsidR="00C4618F" w:rsidRPr="00522E46">
        <w:t>bénéfice réel</w:t>
      </w:r>
      <w:r w:rsidRPr="00522E46">
        <w:t>, qui effectuent des dépenses de recherche.</w:t>
      </w:r>
    </w:p>
    <w:p w:rsidR="00C45410" w:rsidRDefault="00785E57" w:rsidP="00785E57">
      <w:r w:rsidRPr="00522E46">
        <w:t xml:space="preserve">Vous devez reporter le montant déterminé </w:t>
      </w:r>
      <w:r w:rsidR="00C4618F" w:rsidRPr="00522E46">
        <w:t>à partir</w:t>
      </w:r>
      <w:r w:rsidRPr="00522E46">
        <w:t xml:space="preserve"> de l’imprimé </w:t>
      </w:r>
      <w:r w:rsidR="00D64B3F">
        <w:t>n°</w:t>
      </w:r>
      <w:r w:rsidRPr="00522E46">
        <w:t xml:space="preserve"> 2069-A-SD : indiquez case</w:t>
      </w:r>
      <w:r w:rsidR="007D2FD6">
        <w:t> </w:t>
      </w:r>
      <w:r w:rsidRPr="00522E46">
        <w:t xml:space="preserve">8TB le montant du crédit d’impôt </w:t>
      </w:r>
      <w:r w:rsidR="00C4618F" w:rsidRPr="00522E46">
        <w:t>recherche pour</w:t>
      </w:r>
      <w:r w:rsidRPr="00522E46">
        <w:t xml:space="preserve"> les entreprises bénéficiant du </w:t>
      </w:r>
      <w:r w:rsidR="00C4618F" w:rsidRPr="00522E46">
        <w:t>remboursement immédiat</w:t>
      </w:r>
      <w:r w:rsidRPr="00522E46">
        <w:t xml:space="preserve"> et case 8TC le montant </w:t>
      </w:r>
      <w:r w:rsidR="00113FA3" w:rsidRPr="00522E46">
        <w:t>du crédit</w:t>
      </w:r>
      <w:r w:rsidRPr="00522E46">
        <w:t xml:space="preserve"> d’impôt pour les autres entreprises </w:t>
      </w:r>
      <w:r w:rsidR="00C4618F" w:rsidRPr="00522E46">
        <w:t>ainsi que</w:t>
      </w:r>
      <w:r w:rsidRPr="00522E46">
        <w:t xml:space="preserve"> l’excédent de crédit d’impôt non </w:t>
      </w:r>
      <w:r w:rsidR="00C4618F" w:rsidRPr="00522E46">
        <w:t>imputé sur</w:t>
      </w:r>
      <w:r w:rsidRPr="00522E46">
        <w:t xml:space="preserve"> le montant de votre impôt sur le revenu </w:t>
      </w:r>
      <w:r w:rsidR="002368B0" w:rsidRPr="00522E46">
        <w:t>des années</w:t>
      </w:r>
      <w:r w:rsidRPr="00522E46">
        <w:t xml:space="preserve"> 2016 à 2018.</w:t>
      </w:r>
    </w:p>
    <w:p w:rsidR="00C45410" w:rsidRDefault="00785E57" w:rsidP="00785E57">
      <w:r w:rsidRPr="00522E46">
        <w:t xml:space="preserve">Pour toute information, consultez la </w:t>
      </w:r>
      <w:r w:rsidR="00564590">
        <w:t>notice n°</w:t>
      </w:r>
      <w:r w:rsidRPr="00522E46">
        <w:t xml:space="preserve"> 2041 GD.</w:t>
      </w:r>
    </w:p>
    <w:p w:rsidR="00C45410" w:rsidRDefault="00785E57" w:rsidP="00AA14D6">
      <w:pPr>
        <w:pStyle w:val="Titre2"/>
      </w:pPr>
      <w:bookmarkStart w:id="214" w:name="_Toc35543045"/>
      <w:r w:rsidRPr="00522E46">
        <w:t>Crédit d’impôt pour investissements</w:t>
      </w:r>
      <w:r w:rsidR="00C4618F">
        <w:t xml:space="preserve"> </w:t>
      </w:r>
      <w:r w:rsidR="007D2FD6">
        <w:br/>
      </w:r>
      <w:r w:rsidRPr="00522E46">
        <w:t>en Corse 8TS à 8TP</w:t>
      </w:r>
      <w:bookmarkEnd w:id="214"/>
    </w:p>
    <w:p w:rsidR="00C45410" w:rsidRDefault="00785E57" w:rsidP="00785E57">
      <w:r w:rsidRPr="00522E46">
        <w:t>Si vous exploitez une petite ou moyenne entreprise</w:t>
      </w:r>
      <w:r w:rsidR="00C4618F">
        <w:t xml:space="preserve"> </w:t>
      </w:r>
      <w:r w:rsidRPr="00522E46">
        <w:t>imposée selon un régime réel d’</w:t>
      </w:r>
      <w:r w:rsidR="00C4618F" w:rsidRPr="00522E46">
        <w:t>imposition, vous</w:t>
      </w:r>
      <w:r w:rsidRPr="00522E46">
        <w:t xml:space="preserve"> pouvez bénéficier, sur option, d’</w:t>
      </w:r>
      <w:r w:rsidR="00D64B3F" w:rsidRPr="00522E46">
        <w:t>un crédit</w:t>
      </w:r>
      <w:r w:rsidRPr="00522E46">
        <w:t xml:space="preserve"> d’impôt au titre de certains </w:t>
      </w:r>
      <w:r w:rsidR="00C4618F" w:rsidRPr="00522E46">
        <w:t>investissements productifs</w:t>
      </w:r>
      <w:r w:rsidRPr="00522E46">
        <w:t xml:space="preserve"> réalisés en Corse pour </w:t>
      </w:r>
      <w:r w:rsidR="00C4618F" w:rsidRPr="00522E46">
        <w:t>les besoins</w:t>
      </w:r>
      <w:r w:rsidRPr="00522E46">
        <w:t xml:space="preserve"> de votre activité industrielle, </w:t>
      </w:r>
      <w:r w:rsidR="00C4618F" w:rsidRPr="00522E46">
        <w:t>commerciale, artisanale</w:t>
      </w:r>
      <w:r w:rsidRPr="00522E46">
        <w:t>, libérale ou agricole.</w:t>
      </w:r>
    </w:p>
    <w:p w:rsidR="00C45410" w:rsidRDefault="00785E57" w:rsidP="00785E57">
      <w:r w:rsidRPr="00522E46">
        <w:t>Indiquez le montant du crédit d’impôt déterminé</w:t>
      </w:r>
      <w:r w:rsidR="00C4618F">
        <w:t xml:space="preserve"> </w:t>
      </w:r>
      <w:r w:rsidRPr="00522E46">
        <w:t xml:space="preserve">à partir de l’imprimé </w:t>
      </w:r>
      <w:r w:rsidR="00D64B3F">
        <w:t>n°</w:t>
      </w:r>
      <w:r w:rsidR="007D2FD6">
        <w:t> </w:t>
      </w:r>
      <w:r w:rsidRPr="00522E46">
        <w:t>2069-D-SD case</w:t>
      </w:r>
      <w:r w:rsidR="007D2FD6">
        <w:t> </w:t>
      </w:r>
      <w:r w:rsidRPr="00522E46">
        <w:t xml:space="preserve">8TS si vous êtes une entreprise pouvant </w:t>
      </w:r>
      <w:r w:rsidR="004D4D5A" w:rsidRPr="00522E46">
        <w:t>bénéficier de</w:t>
      </w:r>
      <w:r w:rsidRPr="00522E46">
        <w:t xml:space="preserve"> la restitution immédiate et case</w:t>
      </w:r>
      <w:r w:rsidR="007D2FD6">
        <w:t> </w:t>
      </w:r>
      <w:r w:rsidRPr="00522E46">
        <w:t>8TG</w:t>
      </w:r>
      <w:r w:rsidR="007D2FD6">
        <w:t xml:space="preserve"> </w:t>
      </w:r>
      <w:r w:rsidRPr="00522E46">
        <w:t>pour les autres entreprises.</w:t>
      </w:r>
    </w:p>
    <w:p w:rsidR="00C45410" w:rsidRDefault="00785E57" w:rsidP="00785E57">
      <w:r w:rsidRPr="00522E46">
        <w:t>Indiquez case</w:t>
      </w:r>
      <w:r w:rsidR="007D2FD6">
        <w:t> </w:t>
      </w:r>
      <w:r w:rsidRPr="00522E46">
        <w:t>8TO le montant du crédit d’</w:t>
      </w:r>
      <w:r w:rsidR="00C4618F" w:rsidRPr="00522E46">
        <w:t>impôt reportable</w:t>
      </w:r>
      <w:r w:rsidRPr="00522E46">
        <w:t xml:space="preserve"> au titre d’investissements </w:t>
      </w:r>
      <w:r w:rsidR="00C4618F" w:rsidRPr="00522E46">
        <w:t>réalisés au</w:t>
      </w:r>
      <w:r w:rsidRPr="00522E46">
        <w:t xml:space="preserve"> cours d’années antérieures. Vous </w:t>
      </w:r>
      <w:r w:rsidR="00C4618F" w:rsidRPr="00522E46">
        <w:t>trouvez, sur</w:t>
      </w:r>
      <w:r w:rsidRPr="00522E46">
        <w:t xml:space="preserve"> l’avis d’impôt sur les revenus de 2018, </w:t>
      </w:r>
      <w:r w:rsidR="00F65ED2" w:rsidRPr="00522E46">
        <w:t>le montant</w:t>
      </w:r>
      <w:r w:rsidRPr="00522E46">
        <w:t xml:space="preserve"> du crédit d’impôt qui n’a pas pu </w:t>
      </w:r>
      <w:r w:rsidR="00C4618F" w:rsidRPr="00522E46">
        <w:t>être imputé</w:t>
      </w:r>
      <w:r w:rsidRPr="00522E46">
        <w:t xml:space="preserve"> sur l’impôt de l’année.</w:t>
      </w:r>
    </w:p>
    <w:p w:rsidR="00C45410" w:rsidRDefault="00785E57" w:rsidP="00785E57">
      <w:r w:rsidRPr="00522E46">
        <w:t>Indiquez case 8TP le montant du crédit d’</w:t>
      </w:r>
      <w:r w:rsidR="00C4618F" w:rsidRPr="00522E46">
        <w:t>impôt qui</w:t>
      </w:r>
      <w:r w:rsidRPr="00522E46">
        <w:t xml:space="preserve"> fait l’objet d’une reprise.</w:t>
      </w:r>
    </w:p>
    <w:p w:rsidR="0095753B" w:rsidRDefault="00785E57" w:rsidP="00785E57">
      <w:r w:rsidRPr="00522E46">
        <w:t xml:space="preserve">Les conditions requises pour bénéficier de </w:t>
      </w:r>
      <w:r w:rsidR="00C4618F" w:rsidRPr="00522E46">
        <w:t>ce crédit</w:t>
      </w:r>
      <w:r w:rsidRPr="00522E46">
        <w:t xml:space="preserve"> d’impôt ainsi que les modalités de </w:t>
      </w:r>
      <w:r w:rsidR="00C4618F" w:rsidRPr="00522E46">
        <w:t>son calcul</w:t>
      </w:r>
      <w:r w:rsidRPr="00522E46">
        <w:t xml:space="preserve"> sont exposées dans la notice </w:t>
      </w:r>
      <w:r w:rsidR="00D64B3F">
        <w:t>n°</w:t>
      </w:r>
      <w:r w:rsidR="007D2FD6">
        <w:t> </w:t>
      </w:r>
      <w:r w:rsidRPr="00522E46">
        <w:t>2041 GD.</w:t>
      </w:r>
    </w:p>
    <w:p w:rsidR="0095753B" w:rsidRDefault="0095753B" w:rsidP="0095753B">
      <w:r>
        <w:br w:type="page"/>
      </w:r>
    </w:p>
    <w:p w:rsidR="00785E57" w:rsidRPr="00522E46" w:rsidRDefault="00785E57" w:rsidP="00AA14D6">
      <w:pPr>
        <w:pStyle w:val="Titre2"/>
      </w:pPr>
      <w:bookmarkStart w:id="215" w:name="_Ref35449223"/>
      <w:bookmarkStart w:id="216" w:name="_Toc35543046"/>
      <w:r w:rsidRPr="00522E46">
        <w:lastRenderedPageBreak/>
        <w:t xml:space="preserve">Autres crédits d’impôt </w:t>
      </w:r>
      <w:r w:rsidRPr="007D2FD6">
        <w:t>8TZ</w:t>
      </w:r>
      <w:r w:rsidRPr="00522E46">
        <w:t xml:space="preserve"> à 8WU</w:t>
      </w:r>
      <w:bookmarkEnd w:id="215"/>
      <w:bookmarkEnd w:id="216"/>
    </w:p>
    <w:p w:rsidR="00C45410" w:rsidRDefault="00785E57" w:rsidP="00785E57">
      <w:r w:rsidRPr="00522E46">
        <w:t xml:space="preserve">Pour bénéficier de ces crédits d’impôt, </w:t>
      </w:r>
      <w:r w:rsidR="00C4618F" w:rsidRPr="00522E46">
        <w:t>déterminez le</w:t>
      </w:r>
      <w:r w:rsidRPr="00522E46">
        <w:t xml:space="preserve"> montant à porter sur votre </w:t>
      </w:r>
      <w:r w:rsidR="00F65ED2" w:rsidRPr="00522E46">
        <w:t>déclaration n</w:t>
      </w:r>
      <w:r w:rsidR="00C4618F">
        <w:t>° </w:t>
      </w:r>
      <w:r w:rsidRPr="00522E46">
        <w:t xml:space="preserve">2042C Pro à partir de l’imprimé </w:t>
      </w:r>
      <w:r w:rsidR="00D64B3F">
        <w:t>n°</w:t>
      </w:r>
      <w:r w:rsidR="00C4618F">
        <w:t> </w:t>
      </w:r>
      <w:r w:rsidR="00C4618F" w:rsidRPr="00522E46">
        <w:t>2069,</w:t>
      </w:r>
      <w:r w:rsidR="00C4618F">
        <w:t xml:space="preserve"> n</w:t>
      </w:r>
      <w:r w:rsidR="00D64B3F">
        <w:t>°</w:t>
      </w:r>
      <w:r w:rsidR="00C4618F">
        <w:t> </w:t>
      </w:r>
      <w:r w:rsidRPr="00522E46">
        <w:t xml:space="preserve">2078 ou </w:t>
      </w:r>
      <w:r w:rsidR="00D64B3F">
        <w:t>n°</w:t>
      </w:r>
      <w:r w:rsidR="00C4618F">
        <w:t> </w:t>
      </w:r>
      <w:r w:rsidRPr="00522E46">
        <w:t xml:space="preserve">2079 correspondant ou reportez </w:t>
      </w:r>
      <w:r w:rsidR="00F65ED2" w:rsidRPr="00522E46">
        <w:t>le montant</w:t>
      </w:r>
      <w:r w:rsidRPr="00522E46">
        <w:t xml:space="preserve"> déclaré sur l’imprimé </w:t>
      </w:r>
      <w:r w:rsidR="00D64B3F">
        <w:t>n°</w:t>
      </w:r>
      <w:r w:rsidR="00C4618F">
        <w:t> </w:t>
      </w:r>
      <w:r w:rsidRPr="00522E46">
        <w:t>2069-RCI-SD :</w:t>
      </w:r>
    </w:p>
    <w:p w:rsidR="00C45410" w:rsidRDefault="007D2FD6" w:rsidP="007D2FD6">
      <w:pPr>
        <w:pStyle w:val="paragraphedelistepuce"/>
      </w:pPr>
      <w:r w:rsidRPr="00522E46">
        <w:t xml:space="preserve">Crédit </w:t>
      </w:r>
      <w:r w:rsidR="00785E57" w:rsidRPr="00522E46">
        <w:t>d’impôt apprentissage (case 8TZ)</w:t>
      </w:r>
      <w:r w:rsidR="00C4618F" w:rsidRPr="00522E46">
        <w:t xml:space="preserve"> : imprimé</w:t>
      </w:r>
      <w:r w:rsidR="00785E57" w:rsidRPr="00522E46">
        <w:t xml:space="preserve"> </w:t>
      </w:r>
      <w:r w:rsidR="00D64B3F">
        <w:t>n°</w:t>
      </w:r>
      <w:r w:rsidR="00785E57" w:rsidRPr="00522E46">
        <w:t xml:space="preserve"> 2069-RCI-SD ;</w:t>
      </w:r>
    </w:p>
    <w:p w:rsidR="00C45410" w:rsidRDefault="007D2FD6" w:rsidP="007D2FD6">
      <w:pPr>
        <w:pStyle w:val="paragraphedelistepuce"/>
      </w:pPr>
      <w:r w:rsidRPr="00522E46">
        <w:t xml:space="preserve">Crédit </w:t>
      </w:r>
      <w:r w:rsidR="00785E57" w:rsidRPr="00522E46">
        <w:t xml:space="preserve">d’impôt pour agriculture </w:t>
      </w:r>
      <w:r w:rsidR="00C4618F" w:rsidRPr="00522E46">
        <w:t>biologique (</w:t>
      </w:r>
      <w:r w:rsidR="00785E57" w:rsidRPr="00522E46">
        <w:t xml:space="preserve">case 8WA) : imprimé </w:t>
      </w:r>
      <w:r w:rsidR="00D64B3F">
        <w:t>n°</w:t>
      </w:r>
      <w:r w:rsidR="00785E57" w:rsidRPr="00522E46">
        <w:t xml:space="preserve"> 2079-BIO-SD ;</w:t>
      </w:r>
    </w:p>
    <w:p w:rsidR="00C45410" w:rsidRDefault="007D2FD6" w:rsidP="007D2FD6">
      <w:pPr>
        <w:pStyle w:val="paragraphedelistepuce"/>
      </w:pPr>
      <w:r w:rsidRPr="00522E46">
        <w:t xml:space="preserve">Crédit </w:t>
      </w:r>
      <w:r w:rsidR="00785E57" w:rsidRPr="00522E46">
        <w:t xml:space="preserve">d’impôt pour dépenses de </w:t>
      </w:r>
      <w:r w:rsidR="00C4618F" w:rsidRPr="00522E46">
        <w:t>formation des</w:t>
      </w:r>
      <w:r w:rsidR="00785E57" w:rsidRPr="00522E46">
        <w:t xml:space="preserve"> chefs d’entreprise (case 8WD) : imprimé</w:t>
      </w:r>
      <w:r w:rsidR="00C4618F">
        <w:t xml:space="preserve"> </w:t>
      </w:r>
      <w:r w:rsidR="00785E57" w:rsidRPr="00522E46">
        <w:t>n</w:t>
      </w:r>
      <w:r w:rsidR="00C4618F">
        <w:t>° </w:t>
      </w:r>
      <w:r w:rsidR="00785E57" w:rsidRPr="00522E46">
        <w:t>2069-RCI-SD ;</w:t>
      </w:r>
    </w:p>
    <w:p w:rsidR="00C45410" w:rsidRDefault="007D2FD6" w:rsidP="007D2FD6">
      <w:pPr>
        <w:pStyle w:val="paragraphedelistepuce"/>
      </w:pPr>
      <w:r w:rsidRPr="00522E46">
        <w:t xml:space="preserve">Crédit </w:t>
      </w:r>
      <w:r w:rsidR="00785E57" w:rsidRPr="00522E46">
        <w:t xml:space="preserve">d’impôt remplacement pour congé </w:t>
      </w:r>
      <w:r w:rsidR="00C4618F" w:rsidRPr="00522E46">
        <w:t>des agriculteurs</w:t>
      </w:r>
      <w:r w:rsidR="00785E57" w:rsidRPr="00522E46">
        <w:t xml:space="preserve"> (case 8WT) : imprimé </w:t>
      </w:r>
      <w:r w:rsidR="006C0ABE">
        <w:br/>
      </w:r>
      <w:r w:rsidR="00D64B3F">
        <w:t>n°</w:t>
      </w:r>
      <w:r w:rsidR="00785E57" w:rsidRPr="00522E46">
        <w:t xml:space="preserve"> 2079-RTA-SD ;</w:t>
      </w:r>
    </w:p>
    <w:p w:rsidR="00C45410" w:rsidRDefault="007D2FD6" w:rsidP="007D2FD6">
      <w:pPr>
        <w:pStyle w:val="paragraphedelistepuce"/>
      </w:pPr>
      <w:r w:rsidRPr="00522E46">
        <w:t xml:space="preserve">Crédit </w:t>
      </w:r>
      <w:r w:rsidR="00785E57" w:rsidRPr="00522E46">
        <w:t>d’impôt famille (case 8UZ) : imprimé</w:t>
      </w:r>
      <w:r w:rsidR="00C4618F">
        <w:t xml:space="preserve"> </w:t>
      </w:r>
      <w:r w:rsidR="00785E57" w:rsidRPr="00522E46">
        <w:t>n</w:t>
      </w:r>
      <w:r w:rsidR="00C4618F">
        <w:t>° </w:t>
      </w:r>
      <w:r w:rsidR="00785E57" w:rsidRPr="00522E46">
        <w:t>2069-FA-SD ;</w:t>
      </w:r>
    </w:p>
    <w:p w:rsidR="00C45410" w:rsidRDefault="007D2FD6" w:rsidP="007D2FD6">
      <w:pPr>
        <w:pStyle w:val="paragraphedelistepuce"/>
      </w:pPr>
      <w:r w:rsidRPr="00522E46">
        <w:t xml:space="preserve">Crédit </w:t>
      </w:r>
      <w:r w:rsidR="00785E57" w:rsidRPr="00522E46">
        <w:t>d’impôt prêts sans intérêt (case 8WC) :</w:t>
      </w:r>
      <w:r w:rsidR="00C4618F">
        <w:t xml:space="preserve"> </w:t>
      </w:r>
      <w:r w:rsidR="00785E57" w:rsidRPr="00522E46">
        <w:t xml:space="preserve">imprimé </w:t>
      </w:r>
      <w:r w:rsidR="00D64B3F">
        <w:t>n°</w:t>
      </w:r>
      <w:r w:rsidR="00C4618F">
        <w:t> </w:t>
      </w:r>
      <w:r w:rsidR="00785E57" w:rsidRPr="00522E46">
        <w:t>2078-D-SD ;</w:t>
      </w:r>
    </w:p>
    <w:p w:rsidR="00C45410" w:rsidRDefault="007D2FD6" w:rsidP="007D2FD6">
      <w:pPr>
        <w:pStyle w:val="paragraphedelistepuce"/>
      </w:pPr>
      <w:r w:rsidRPr="00522E46">
        <w:t xml:space="preserve">Crédit </w:t>
      </w:r>
      <w:r w:rsidR="00785E57" w:rsidRPr="00522E46">
        <w:t xml:space="preserve">d’impôt en faveur des métiers </w:t>
      </w:r>
      <w:r w:rsidR="00C4618F" w:rsidRPr="00522E46">
        <w:t>d’art (</w:t>
      </w:r>
      <w:r w:rsidR="00785E57" w:rsidRPr="00522E46">
        <w:t xml:space="preserve">case 8WR) : imprimé </w:t>
      </w:r>
      <w:r w:rsidR="00D64B3F">
        <w:t>n°</w:t>
      </w:r>
      <w:r w:rsidR="00785E57" w:rsidRPr="00522E46">
        <w:t xml:space="preserve"> 2079-ART-SD ;</w:t>
      </w:r>
    </w:p>
    <w:p w:rsidR="00C45410" w:rsidRDefault="007D2FD6" w:rsidP="007D2FD6">
      <w:pPr>
        <w:pStyle w:val="paragraphedelistepuce"/>
      </w:pPr>
      <w:r w:rsidRPr="00522E46">
        <w:t xml:space="preserve">Crédit </w:t>
      </w:r>
      <w:r w:rsidR="00785E57" w:rsidRPr="00522E46">
        <w:t xml:space="preserve">d’impôt en faveur des maîtres </w:t>
      </w:r>
      <w:r w:rsidR="00C4618F" w:rsidRPr="00522E46">
        <w:t>restaurateurs (</w:t>
      </w:r>
      <w:r w:rsidR="00785E57" w:rsidRPr="00522E46">
        <w:t xml:space="preserve">case 8WU) : imprimé </w:t>
      </w:r>
      <w:r w:rsidR="00D64B3F">
        <w:t>n°</w:t>
      </w:r>
      <w:r w:rsidR="00785E57" w:rsidRPr="00522E46">
        <w:t xml:space="preserve"> 2069-RCI-SD</w:t>
      </w:r>
    </w:p>
    <w:p w:rsidR="00C45410" w:rsidRDefault="007D2FD6" w:rsidP="007D2FD6">
      <w:r w:rsidRPr="00522E46">
        <w:t xml:space="preserve">Pour </w:t>
      </w:r>
      <w:r w:rsidR="00785E57" w:rsidRPr="00522E46">
        <w:t>plus d’informations sur ces crédits d’</w:t>
      </w:r>
      <w:r w:rsidR="00C4618F" w:rsidRPr="00522E46">
        <w:t>impôt, consultez</w:t>
      </w:r>
      <w:r w:rsidR="00785E57" w:rsidRPr="00522E46">
        <w:t xml:space="preserve"> la notice </w:t>
      </w:r>
      <w:r w:rsidR="00D64B3F">
        <w:t>n°</w:t>
      </w:r>
      <w:r w:rsidR="00785E57" w:rsidRPr="00522E46">
        <w:t xml:space="preserve"> 2041 GD.</w:t>
      </w:r>
    </w:p>
    <w:p w:rsidR="00785E57" w:rsidRPr="00522E46" w:rsidRDefault="00785E57" w:rsidP="00AA14D6">
      <w:pPr>
        <w:pStyle w:val="Titre2"/>
      </w:pPr>
      <w:bookmarkStart w:id="217" w:name="_Toc35543047"/>
      <w:r w:rsidRPr="00522E46">
        <w:t>Micro-entrepreneur/auto-entrepreneur</w:t>
      </w:r>
      <w:r w:rsidR="00C4618F" w:rsidRPr="00522E46">
        <w:t xml:space="preserve"> : versements</w:t>
      </w:r>
      <w:r w:rsidRPr="00522E46">
        <w:t xml:space="preserve"> d’impôt sur le revenu </w:t>
      </w:r>
      <w:r w:rsidR="00F65ED2" w:rsidRPr="00522E46">
        <w:t>dont le</w:t>
      </w:r>
      <w:r w:rsidRPr="00522E46">
        <w:t xml:space="preserve"> remboursement est demandé 8UY</w:t>
      </w:r>
      <w:bookmarkEnd w:id="217"/>
    </w:p>
    <w:p w:rsidR="00C45410" w:rsidRDefault="00785E57" w:rsidP="00785E57">
      <w:r w:rsidRPr="00522E46">
        <w:t xml:space="preserve">Lorsque le régime de l’auto-entrepreneur/micro-entrepreneur cesse de </w:t>
      </w:r>
      <w:r w:rsidR="00C4618F" w:rsidRPr="00522E46">
        <w:t>s’appliquer (</w:t>
      </w:r>
      <w:r w:rsidRPr="00522E46">
        <w:t>dépassement des seuils des régimes micro</w:t>
      </w:r>
      <w:r w:rsidR="006C0ABE">
        <w:t xml:space="preserve"> </w:t>
      </w:r>
      <w:r w:rsidRPr="00522E46">
        <w:t>entreprise, revenu fiscal de référence de 2017</w:t>
      </w:r>
      <w:r w:rsidR="006C0ABE">
        <w:t xml:space="preserve"> </w:t>
      </w:r>
      <w:r w:rsidRPr="00522E46">
        <w:t xml:space="preserve">excédant la limite prévue…) les </w:t>
      </w:r>
      <w:r w:rsidR="00C4618F" w:rsidRPr="00522E46">
        <w:t>versements d’impôt</w:t>
      </w:r>
      <w:r w:rsidRPr="00522E46">
        <w:t xml:space="preserve"> sur le revenu effectués en 2019 </w:t>
      </w:r>
      <w:r w:rsidR="00DC34F3" w:rsidRPr="00522E46">
        <w:t>ne sont</w:t>
      </w:r>
      <w:r w:rsidRPr="00522E46">
        <w:t xml:space="preserve"> pas libératoires et les revenus de </w:t>
      </w:r>
      <w:r w:rsidR="00DC34F3" w:rsidRPr="00522E46">
        <w:t>votre activité</w:t>
      </w:r>
      <w:r w:rsidRPr="00522E46">
        <w:t xml:space="preserve"> doivent être soumis au barème </w:t>
      </w:r>
      <w:r w:rsidR="00C4618F" w:rsidRPr="00522E46">
        <w:t>et doivent</w:t>
      </w:r>
      <w:r w:rsidRPr="00522E46">
        <w:t xml:space="preserve"> être déclarés dans les rubriques BIC ou</w:t>
      </w:r>
      <w:r w:rsidR="00C4618F">
        <w:t xml:space="preserve"> </w:t>
      </w:r>
      <w:r w:rsidRPr="00522E46">
        <w:t xml:space="preserve">BNC de la déclaration </w:t>
      </w:r>
      <w:r w:rsidR="00D64B3F">
        <w:t>n°</w:t>
      </w:r>
      <w:r w:rsidRPr="00522E46">
        <w:t xml:space="preserve"> 2042 C Pro.</w:t>
      </w:r>
    </w:p>
    <w:p w:rsidR="00C45410" w:rsidRDefault="00785E57" w:rsidP="00785E57">
      <w:r w:rsidRPr="00522E46">
        <w:t xml:space="preserve">Toutefois, les versements effectués depuis </w:t>
      </w:r>
      <w:r w:rsidR="00C4618F" w:rsidRPr="00522E46">
        <w:t>le début</w:t>
      </w:r>
      <w:r w:rsidRPr="00522E46">
        <w:t xml:space="preserve"> de l’année ouvrent droit à crédit d’</w:t>
      </w:r>
      <w:r w:rsidR="00C4618F" w:rsidRPr="00522E46">
        <w:t>impôt égal</w:t>
      </w:r>
      <w:r w:rsidRPr="00522E46">
        <w:t xml:space="preserve"> au montant des versements, indiquez </w:t>
      </w:r>
      <w:r w:rsidR="00B27D43" w:rsidRPr="00522E46">
        <w:t>leur montant</w:t>
      </w:r>
      <w:r w:rsidRPr="00522E46">
        <w:t xml:space="preserve"> case 8UY.</w:t>
      </w:r>
    </w:p>
    <w:p w:rsidR="00C45410" w:rsidRDefault="00C4618F" w:rsidP="00785E57">
      <w:r w:rsidRPr="00522E46">
        <w:t>Investissements</w:t>
      </w:r>
      <w:r w:rsidR="00785E57" w:rsidRPr="00522E46">
        <w:t xml:space="preserve"> outre-</w:t>
      </w:r>
      <w:r w:rsidRPr="00522E46">
        <w:t>mer (</w:t>
      </w:r>
      <w:r w:rsidR="00785E57" w:rsidRPr="00522E46">
        <w:t xml:space="preserve">déclaration </w:t>
      </w:r>
      <w:r w:rsidR="00D64B3F">
        <w:t>n°</w:t>
      </w:r>
      <w:r w:rsidR="00785E57" w:rsidRPr="00522E46">
        <w:t xml:space="preserve"> 2042</w:t>
      </w:r>
      <w:r w:rsidR="006C0ABE">
        <w:t> </w:t>
      </w:r>
      <w:r w:rsidR="00785E57" w:rsidRPr="00522E46">
        <w:t>IOM)</w:t>
      </w:r>
    </w:p>
    <w:p w:rsidR="00C45410" w:rsidRDefault="00785E57" w:rsidP="00785E57">
      <w:r w:rsidRPr="00522E46">
        <w:t xml:space="preserve">La déclaration de revenus </w:t>
      </w:r>
      <w:r w:rsidR="00D64B3F">
        <w:t>n°</w:t>
      </w:r>
      <w:r w:rsidR="006C0ABE">
        <w:t> </w:t>
      </w:r>
      <w:r w:rsidRPr="00522E46">
        <w:t>2042</w:t>
      </w:r>
      <w:r w:rsidR="006C0ABE">
        <w:t> </w:t>
      </w:r>
      <w:r w:rsidRPr="00522E46">
        <w:t>IOM est mise</w:t>
      </w:r>
      <w:r w:rsidR="00C4618F">
        <w:t xml:space="preserve"> </w:t>
      </w:r>
      <w:r w:rsidRPr="00522E46">
        <w:t xml:space="preserve">à votre disposition pour déclarer les </w:t>
      </w:r>
      <w:r w:rsidR="00113FA3" w:rsidRPr="00522E46">
        <w:t>investissements réalisés</w:t>
      </w:r>
      <w:r w:rsidRPr="00522E46">
        <w:t xml:space="preserve"> dans les départements et </w:t>
      </w:r>
      <w:r w:rsidR="00C4618F" w:rsidRPr="00522E46">
        <w:t>collectivités d’outre</w:t>
      </w:r>
      <w:r w:rsidRPr="00522E46">
        <w:t xml:space="preserve">-mer. La fiche de calcul </w:t>
      </w:r>
      <w:r w:rsidR="00C4618F" w:rsidRPr="00522E46">
        <w:t>jointe permet</w:t>
      </w:r>
      <w:r w:rsidRPr="00522E46">
        <w:t xml:space="preserve"> de déterminer le montant à déclarer. </w:t>
      </w:r>
      <w:r w:rsidR="00C4618F" w:rsidRPr="00522E46">
        <w:t>Si vous</w:t>
      </w:r>
      <w:r w:rsidRPr="00522E46">
        <w:t xml:space="preserve"> avez déclaré des investissements outre-mer l’année passée en déposant une </w:t>
      </w:r>
      <w:r w:rsidR="00F65ED2" w:rsidRPr="00522E46">
        <w:t>déclaration n</w:t>
      </w:r>
      <w:r w:rsidR="008765E0">
        <w:t>° </w:t>
      </w:r>
      <w:r w:rsidRPr="00522E46">
        <w:t>2042</w:t>
      </w:r>
      <w:r w:rsidR="008765E0">
        <w:t> </w:t>
      </w:r>
      <w:r w:rsidRPr="00522E46">
        <w:t xml:space="preserve">IOM, vous recevrez directement </w:t>
      </w:r>
      <w:r w:rsidR="00C4618F" w:rsidRPr="00522E46">
        <w:t>cet imprimé</w:t>
      </w:r>
      <w:r w:rsidRPr="00522E46">
        <w:t xml:space="preserve"> par courrier.</w:t>
      </w:r>
    </w:p>
    <w:p w:rsidR="0095753B" w:rsidRDefault="00785E57" w:rsidP="00785E57">
      <w:r w:rsidRPr="00522E46">
        <w:t xml:space="preserve">Concernant le crédit d’impôt pour </w:t>
      </w:r>
      <w:r w:rsidR="00113FA3" w:rsidRPr="00522E46">
        <w:t>investissements dans</w:t>
      </w:r>
      <w:r w:rsidRPr="00522E46">
        <w:t xml:space="preserve"> les DOM dans le cadre d’une </w:t>
      </w:r>
      <w:r w:rsidR="00C4618F" w:rsidRPr="00522E46">
        <w:t>entreprise, reportez</w:t>
      </w:r>
      <w:r w:rsidRPr="00522E46">
        <w:t xml:space="preserve"> sur la déclaration </w:t>
      </w:r>
      <w:r w:rsidR="00D64B3F">
        <w:t>n°</w:t>
      </w:r>
      <w:r w:rsidRPr="00522E46">
        <w:t xml:space="preserve"> 2042 IOM, </w:t>
      </w:r>
      <w:r w:rsidR="00F65ED2" w:rsidRPr="00522E46">
        <w:t>le montant</w:t>
      </w:r>
      <w:r w:rsidRPr="00522E46">
        <w:t xml:space="preserve"> déterminé sur le formulaire</w:t>
      </w:r>
      <w:r w:rsidR="00C4618F">
        <w:t xml:space="preserve"> </w:t>
      </w:r>
      <w:r w:rsidRPr="00522E46">
        <w:t>n</w:t>
      </w:r>
      <w:r w:rsidR="00C4618F">
        <w:t>° </w:t>
      </w:r>
      <w:r w:rsidRPr="00522E46">
        <w:t>2079-CIOP-SD, disponible sur impots.gouv.fr,</w:t>
      </w:r>
      <w:r w:rsidR="008765E0">
        <w:t xml:space="preserve"> </w:t>
      </w:r>
      <w:r w:rsidRPr="00522E46">
        <w:t>à déposer dans les mêmes délais que la déclaration</w:t>
      </w:r>
      <w:r w:rsidR="00C4618F">
        <w:t xml:space="preserve"> </w:t>
      </w:r>
      <w:r w:rsidRPr="00522E46">
        <w:t>annuelle de résultat.</w:t>
      </w:r>
    </w:p>
    <w:p w:rsidR="0095753B" w:rsidRDefault="0095753B" w:rsidP="0095753B">
      <w:r>
        <w:br w:type="page"/>
      </w:r>
    </w:p>
    <w:p w:rsidR="00785E57" w:rsidRPr="00522E46" w:rsidRDefault="00C4618F" w:rsidP="008765E0">
      <w:pPr>
        <w:pStyle w:val="Titre10"/>
      </w:pPr>
      <w:bookmarkStart w:id="218" w:name="_Toc35543048"/>
      <w:r w:rsidRPr="00522E46">
        <w:lastRenderedPageBreak/>
        <w:t>Divers</w:t>
      </w:r>
      <w:r w:rsidR="00785E57" w:rsidRPr="00522E46">
        <w:t xml:space="preserve"> (rubrique 8 </w:t>
      </w:r>
      <w:r w:rsidR="00D64B3F" w:rsidRPr="00522E46">
        <w:t xml:space="preserve">des </w:t>
      </w:r>
      <w:r w:rsidR="008765E0">
        <w:br/>
      </w:r>
      <w:r w:rsidR="00D64B3F" w:rsidRPr="00522E46">
        <w:t>déclarations</w:t>
      </w:r>
      <w:r w:rsidR="00785E57" w:rsidRPr="00522E46">
        <w:t xml:space="preserve"> </w:t>
      </w:r>
      <w:r w:rsidR="00D64B3F">
        <w:t>n°</w:t>
      </w:r>
      <w:r w:rsidR="00785E57" w:rsidRPr="00522E46">
        <w:t xml:space="preserve"> 2042 et 2042 C)</w:t>
      </w:r>
      <w:bookmarkEnd w:id="218"/>
    </w:p>
    <w:p w:rsidR="00C45410" w:rsidRDefault="00785E57" w:rsidP="00AA14D6">
      <w:pPr>
        <w:pStyle w:val="Titre2"/>
      </w:pPr>
      <w:bookmarkStart w:id="219" w:name="_Ref35449392"/>
      <w:bookmarkStart w:id="220" w:name="_Toc35543049"/>
      <w:r w:rsidRPr="00522E46">
        <w:t>Prélèvement à la source</w:t>
      </w:r>
      <w:bookmarkEnd w:id="219"/>
      <w:bookmarkEnd w:id="220"/>
    </w:p>
    <w:p w:rsidR="00C45410" w:rsidRDefault="00785E57" w:rsidP="00785E57">
      <w:r w:rsidRPr="00522E46">
        <w:t xml:space="preserve">Les montants de prélèvement à la source </w:t>
      </w:r>
      <w:r w:rsidR="00C4618F" w:rsidRPr="00522E46">
        <w:t>déjà payés</w:t>
      </w:r>
      <w:r w:rsidRPr="00522E46">
        <w:t xml:space="preserve"> en 2019 sont préremplis en cases :</w:t>
      </w:r>
    </w:p>
    <w:p w:rsidR="00C45410" w:rsidRDefault="00785E57" w:rsidP="008765E0">
      <w:pPr>
        <w:pStyle w:val="paragraphedelistepuce"/>
      </w:pPr>
      <w:r w:rsidRPr="00522E46">
        <w:t xml:space="preserve">8HV/8IV pour la retenue à la source qui a </w:t>
      </w:r>
      <w:r w:rsidR="00C4618F" w:rsidRPr="00522E46">
        <w:t>été prélevée</w:t>
      </w:r>
      <w:r w:rsidRPr="00522E46">
        <w:t xml:space="preserve"> sur vos salaires et pensions lors </w:t>
      </w:r>
      <w:r w:rsidR="00564590" w:rsidRPr="00522E46">
        <w:t>de leur</w:t>
      </w:r>
      <w:r w:rsidRPr="00522E46">
        <w:t xml:space="preserve"> versement par le collecteur (</w:t>
      </w:r>
      <w:r w:rsidR="00F65ED2" w:rsidRPr="00522E46">
        <w:t>votre employeur</w:t>
      </w:r>
      <w:r w:rsidRPr="00522E46">
        <w:t xml:space="preserve"> ou votre caisse de retraite) ;</w:t>
      </w:r>
    </w:p>
    <w:p w:rsidR="00C45410" w:rsidRDefault="00785E57" w:rsidP="008765E0">
      <w:pPr>
        <w:pStyle w:val="paragraphedelistepuce"/>
      </w:pPr>
      <w:r w:rsidRPr="00522E46">
        <w:t xml:space="preserve">8HW/8IW pour les acomptes d’impôt sur </w:t>
      </w:r>
      <w:r w:rsidR="004D4D5A" w:rsidRPr="00522E46">
        <w:t>le revenu</w:t>
      </w:r>
      <w:r w:rsidRPr="00522E46">
        <w:t xml:space="preserve"> que vous avez versés au titre de </w:t>
      </w:r>
      <w:r w:rsidR="00C4618F" w:rsidRPr="00522E46">
        <w:t>vos autres</w:t>
      </w:r>
      <w:r w:rsidRPr="00522E46">
        <w:t xml:space="preserve"> revenus dans le champ du </w:t>
      </w:r>
      <w:r w:rsidR="00D64B3F" w:rsidRPr="00522E46">
        <w:t>prélèvement</w:t>
      </w:r>
      <w:r w:rsidRPr="00522E46">
        <w:t xml:space="preserve"> la source ;</w:t>
      </w:r>
    </w:p>
    <w:p w:rsidR="00785E57" w:rsidRPr="00522E46" w:rsidRDefault="00785E57" w:rsidP="008765E0">
      <w:pPr>
        <w:pStyle w:val="paragraphedelistepuce"/>
      </w:pPr>
      <w:r w:rsidRPr="00522E46">
        <w:t xml:space="preserve">8HX/8IX pour les acomptes de </w:t>
      </w:r>
      <w:r w:rsidR="00564590" w:rsidRPr="00522E46">
        <w:t>prélèvements sociaux</w:t>
      </w:r>
      <w:r w:rsidRPr="00522E46">
        <w:t xml:space="preserve"> que vous avez versés au titre de </w:t>
      </w:r>
      <w:r w:rsidR="00D64B3F" w:rsidRPr="00522E46">
        <w:t>vos revenus</w:t>
      </w:r>
      <w:r w:rsidRPr="00522E46">
        <w:t xml:space="preserve"> du patrimoine.</w:t>
      </w:r>
    </w:p>
    <w:p w:rsidR="00C45410" w:rsidRDefault="00785E57" w:rsidP="00785E57">
      <w:r w:rsidRPr="00522E46">
        <w:t xml:space="preserve">Ces montants seront déduits </w:t>
      </w:r>
      <w:r w:rsidR="00C4618F" w:rsidRPr="00522E46">
        <w:t>respectivement de</w:t>
      </w:r>
      <w:r w:rsidRPr="00522E46">
        <w:t xml:space="preserve"> l’impôt sur le revenu et des </w:t>
      </w:r>
      <w:r w:rsidR="00564590" w:rsidRPr="00522E46">
        <w:t>prélèvements sociaux</w:t>
      </w:r>
      <w:r w:rsidRPr="00522E46">
        <w:t xml:space="preserve"> dus au titre de vos revenus de l’année</w:t>
      </w:r>
      <w:r w:rsidR="008765E0">
        <w:t xml:space="preserve"> </w:t>
      </w:r>
      <w:r w:rsidRPr="00522E46">
        <w:t xml:space="preserve">2019 lors du traitement de votre déclaration </w:t>
      </w:r>
      <w:r w:rsidR="00D64B3F" w:rsidRPr="00522E46">
        <w:t>de revenus</w:t>
      </w:r>
      <w:r w:rsidRPr="00522E46">
        <w:t xml:space="preserve">. Vérifiez ces montants en utilisant </w:t>
      </w:r>
      <w:r w:rsidR="00C4618F" w:rsidRPr="00522E46">
        <w:t>les bulletins</w:t>
      </w:r>
      <w:r w:rsidRPr="00522E46">
        <w:t xml:space="preserve"> de salaire et attestations fournis </w:t>
      </w:r>
      <w:r w:rsidR="00C4618F" w:rsidRPr="00522E46">
        <w:t>par les</w:t>
      </w:r>
      <w:r w:rsidRPr="00522E46">
        <w:t xml:space="preserve"> organismes qui vous versent des revenus.</w:t>
      </w:r>
    </w:p>
    <w:p w:rsidR="008765E0" w:rsidRDefault="00785E57" w:rsidP="00785E57">
      <w:r w:rsidRPr="00522E46">
        <w:t xml:space="preserve">Le montant des restitutions de prélèvement </w:t>
      </w:r>
      <w:r w:rsidR="00D64B3F" w:rsidRPr="00522E46">
        <w:t>la</w:t>
      </w:r>
      <w:r w:rsidRPr="00522E46">
        <w:t xml:space="preserve"> source que vous avez pu obtenir en 2019 </w:t>
      </w:r>
      <w:r w:rsidR="00C4618F" w:rsidRPr="00522E46">
        <w:t>sur réclamation</w:t>
      </w:r>
      <w:r w:rsidRPr="00522E46">
        <w:t xml:space="preserve"> contentieuse est prérempli cases</w:t>
      </w:r>
      <w:r w:rsidR="008765E0">
        <w:t> </w:t>
      </w:r>
      <w:r w:rsidRPr="00522E46">
        <w:t xml:space="preserve">8HY/8IY pour l’impôt sur le revenu (retenue </w:t>
      </w:r>
      <w:r w:rsidR="00D64B3F" w:rsidRPr="00522E46">
        <w:t>la</w:t>
      </w:r>
      <w:r w:rsidRPr="00522E46">
        <w:t xml:space="preserve"> source ou acomptes) et cases 8HZ/8IZ </w:t>
      </w:r>
      <w:r w:rsidR="00D64B3F" w:rsidRPr="00522E46">
        <w:t>pour les</w:t>
      </w:r>
      <w:r w:rsidRPr="00522E46">
        <w:t xml:space="preserve"> prélèvements sociaux et sera déduit des</w:t>
      </w:r>
      <w:r w:rsidR="00C4618F">
        <w:t xml:space="preserve"> </w:t>
      </w:r>
      <w:r w:rsidRPr="00522E46">
        <w:t xml:space="preserve">montants de prélèvement à la source </w:t>
      </w:r>
      <w:r w:rsidR="00C4618F" w:rsidRPr="00522E46">
        <w:t>payés inscrits</w:t>
      </w:r>
      <w:r w:rsidRPr="00522E46">
        <w:t xml:space="preserve"> cases 8HV et suivantes. </w:t>
      </w:r>
    </w:p>
    <w:p w:rsidR="00C45410" w:rsidRDefault="00785E57" w:rsidP="00785E57">
      <w:r w:rsidRPr="00522E46">
        <w:t xml:space="preserve">Vous avez </w:t>
      </w:r>
      <w:r w:rsidR="00C4618F" w:rsidRPr="00522E46">
        <w:t>déjà pu</w:t>
      </w:r>
      <w:r w:rsidRPr="00522E46">
        <w:t xml:space="preserve"> obtenir la restitution d’un montant de PAS</w:t>
      </w:r>
      <w:r w:rsidR="00C4618F">
        <w:t xml:space="preserve"> </w:t>
      </w:r>
      <w:r w:rsidRPr="00522E46">
        <w:t>en raison d’un sur-prélèvement dans l’une des</w:t>
      </w:r>
      <w:r w:rsidR="00C4618F">
        <w:t xml:space="preserve"> </w:t>
      </w:r>
      <w:r w:rsidRPr="00522E46">
        <w:t>situations suivantes :</w:t>
      </w:r>
    </w:p>
    <w:p w:rsidR="00C45410" w:rsidRDefault="008765E0" w:rsidP="008765E0">
      <w:pPr>
        <w:pStyle w:val="paragraphedelistepuce"/>
      </w:pPr>
      <w:r w:rsidRPr="00522E46">
        <w:t xml:space="preserve">Le </w:t>
      </w:r>
      <w:r w:rsidR="00785E57" w:rsidRPr="00522E46">
        <w:t>taux personnalisé transmis par l’administration</w:t>
      </w:r>
      <w:r w:rsidR="00C4618F">
        <w:t xml:space="preserve"> </w:t>
      </w:r>
      <w:r w:rsidR="00785E57" w:rsidRPr="00522E46">
        <w:t>fiscale est erroné du fait d’une erreur de</w:t>
      </w:r>
      <w:r w:rsidR="00C4618F">
        <w:t xml:space="preserve"> </w:t>
      </w:r>
      <w:r w:rsidR="00785E57" w:rsidRPr="00522E46">
        <w:t>traitement de la déclaration de revenus ;</w:t>
      </w:r>
    </w:p>
    <w:p w:rsidR="00C45410" w:rsidRDefault="008765E0" w:rsidP="008765E0">
      <w:pPr>
        <w:pStyle w:val="paragraphedelistepuce"/>
      </w:pPr>
      <w:r w:rsidRPr="00522E46">
        <w:t xml:space="preserve">Le </w:t>
      </w:r>
      <w:r w:rsidR="00785E57" w:rsidRPr="00522E46">
        <w:t>taux personnalisé n’a pas été transmis au</w:t>
      </w:r>
      <w:r w:rsidR="00C4618F">
        <w:t xml:space="preserve"> </w:t>
      </w:r>
      <w:r w:rsidR="00785E57" w:rsidRPr="00522E46">
        <w:t>collecteur en raison d’un échec d’identification</w:t>
      </w:r>
      <w:r w:rsidR="00C4618F">
        <w:t xml:space="preserve"> </w:t>
      </w:r>
      <w:r w:rsidR="00785E57" w:rsidRPr="00522E46">
        <w:t>dû à des informations erronées ou incomplètes</w:t>
      </w:r>
      <w:r w:rsidR="00C4618F">
        <w:t xml:space="preserve"> </w:t>
      </w:r>
      <w:r w:rsidR="00785E57" w:rsidRPr="00522E46">
        <w:t xml:space="preserve">détenues par l’employeur (numéro de </w:t>
      </w:r>
      <w:r w:rsidR="00B27D43" w:rsidRPr="00522E46">
        <w:t>sécurité sociale</w:t>
      </w:r>
      <w:r w:rsidR="00785E57" w:rsidRPr="00522E46">
        <w:t xml:space="preserve"> erroné et éléments d’état civil insuffisants)</w:t>
      </w:r>
      <w:r>
        <w:t xml:space="preserve"> </w:t>
      </w:r>
      <w:r w:rsidR="00785E57" w:rsidRPr="00522E46">
        <w:t>ou l’administration fiscale ;</w:t>
      </w:r>
    </w:p>
    <w:p w:rsidR="00785E57" w:rsidRPr="00522E46" w:rsidRDefault="008765E0" w:rsidP="008765E0">
      <w:pPr>
        <w:pStyle w:val="paragraphedelistepuce"/>
      </w:pPr>
      <w:r w:rsidRPr="00522E46">
        <w:t xml:space="preserve">Un </w:t>
      </w:r>
      <w:r w:rsidR="00785E57" w:rsidRPr="00522E46">
        <w:t>taux de prélèvement ou un acompte recalculé</w:t>
      </w:r>
      <w:r w:rsidR="00C4618F">
        <w:t xml:space="preserve"> </w:t>
      </w:r>
      <w:r w:rsidR="00785E57" w:rsidRPr="00522E46">
        <w:t xml:space="preserve">à la baisse n’a pas été pris en compte </w:t>
      </w:r>
      <w:r w:rsidR="00D64B3F" w:rsidRPr="00522E46">
        <w:t>par l’administration</w:t>
      </w:r>
      <w:r w:rsidR="00785E57" w:rsidRPr="00522E46">
        <w:t xml:space="preserve"> lors de la mise à jour des</w:t>
      </w:r>
      <w:r w:rsidR="00C4618F">
        <w:t xml:space="preserve"> </w:t>
      </w:r>
      <w:r w:rsidR="00785E57" w:rsidRPr="00522E46">
        <w:t>données.</w:t>
      </w:r>
    </w:p>
    <w:p w:rsidR="00C45410" w:rsidRDefault="00785E57" w:rsidP="00AA14D6">
      <w:pPr>
        <w:pStyle w:val="Titre2"/>
      </w:pPr>
      <w:bookmarkStart w:id="221" w:name="_Toc35543050"/>
      <w:r w:rsidRPr="00522E46">
        <w:t>Personnes non domiciliées en France</w:t>
      </w:r>
      <w:bookmarkEnd w:id="221"/>
    </w:p>
    <w:p w:rsidR="00C45410" w:rsidRDefault="00785E57" w:rsidP="008765E0">
      <w:pPr>
        <w:pStyle w:val="Titre3"/>
      </w:pPr>
      <w:bookmarkStart w:id="222" w:name="_Toc35543051"/>
      <w:r w:rsidRPr="00522E46">
        <w:t>Retenue à la source prélevée en France 8TA</w:t>
      </w:r>
      <w:bookmarkEnd w:id="222"/>
    </w:p>
    <w:p w:rsidR="0095753B" w:rsidRDefault="00785E57" w:rsidP="00785E57">
      <w:r w:rsidRPr="00522E46">
        <w:t xml:space="preserve">Si vous êtes fiscalement domicilié hors </w:t>
      </w:r>
      <w:r w:rsidR="00D64B3F">
        <w:t>de France</w:t>
      </w:r>
      <w:r w:rsidRPr="00522E46">
        <w:t xml:space="preserve">, la retenue à la source effectuée sur </w:t>
      </w:r>
      <w:r w:rsidR="00D64B3F" w:rsidRPr="00522E46">
        <w:t>vos revenus</w:t>
      </w:r>
      <w:r w:rsidRPr="00522E46">
        <w:t xml:space="preserve"> de</w:t>
      </w:r>
      <w:r w:rsidR="008765E0">
        <w:t> </w:t>
      </w:r>
      <w:r w:rsidRPr="00522E46">
        <w:t>source française est préremplie</w:t>
      </w:r>
      <w:r w:rsidR="00C4618F">
        <w:t xml:space="preserve"> </w:t>
      </w:r>
      <w:r w:rsidRPr="00522E46">
        <w:t>case 8TA, rectifiez ce montant s’il est erroné.</w:t>
      </w:r>
      <w:r w:rsidR="00C4618F">
        <w:t xml:space="preserve"> </w:t>
      </w:r>
      <w:r w:rsidRPr="00522E46">
        <w:t xml:space="preserve">Les revenus sont également préremplis </w:t>
      </w:r>
      <w:r w:rsidR="00113FA3" w:rsidRPr="00522E46">
        <w:t>sur votre</w:t>
      </w:r>
      <w:r w:rsidRPr="00522E46">
        <w:t xml:space="preserve"> déclaration, rectifiez-les si nécessaire.</w:t>
      </w:r>
      <w:r w:rsidR="00C4618F">
        <w:t xml:space="preserve"> </w:t>
      </w:r>
      <w:r w:rsidRPr="00522E46">
        <w:t>Vous devez détailler vos revenus dans le</w:t>
      </w:r>
      <w:r w:rsidR="00C4618F">
        <w:t xml:space="preserve"> </w:t>
      </w:r>
      <w:r w:rsidRPr="00522E46">
        <w:t xml:space="preserve">tableau de l’imprimé </w:t>
      </w:r>
      <w:r w:rsidR="00D64B3F">
        <w:t>n°</w:t>
      </w:r>
      <w:r w:rsidRPr="00522E46">
        <w:t xml:space="preserve"> 2041 E à joindre à </w:t>
      </w:r>
      <w:r w:rsidR="00D64B3F" w:rsidRPr="00522E46">
        <w:t>votre déclaration</w:t>
      </w:r>
      <w:r w:rsidRPr="00522E46">
        <w:t xml:space="preserve"> de revenus.</w:t>
      </w:r>
    </w:p>
    <w:p w:rsidR="00785E57" w:rsidRPr="00522E46" w:rsidRDefault="00785E57" w:rsidP="008765E0">
      <w:pPr>
        <w:pStyle w:val="Titre3"/>
      </w:pPr>
      <w:bookmarkStart w:id="223" w:name="_Toc35543052"/>
      <w:r w:rsidRPr="00522E46">
        <w:t>Revenus retenus pour le calcul du taux</w:t>
      </w:r>
      <w:r w:rsidR="00C4618F">
        <w:t xml:space="preserve"> </w:t>
      </w:r>
      <w:r w:rsidRPr="00522E46">
        <w:t>moyen 8TM</w:t>
      </w:r>
      <w:bookmarkEnd w:id="223"/>
    </w:p>
    <w:p w:rsidR="008765E0" w:rsidRDefault="00785E57" w:rsidP="00785E57">
      <w:r w:rsidRPr="00522E46">
        <w:t xml:space="preserve">Si vous n’êtes pas fiscalement domicilié </w:t>
      </w:r>
      <w:r w:rsidR="00D64B3F" w:rsidRPr="00522E46">
        <w:t>en France</w:t>
      </w:r>
      <w:r w:rsidRPr="00522E46">
        <w:t xml:space="preserve"> et si vous estimez que le taux moyen </w:t>
      </w:r>
      <w:r w:rsidR="00DC34F3" w:rsidRPr="00522E46">
        <w:t>de l’impôt</w:t>
      </w:r>
      <w:r w:rsidRPr="00522E46">
        <w:t xml:space="preserve"> résultant de l’application du </w:t>
      </w:r>
      <w:r w:rsidR="00564590" w:rsidRPr="00522E46">
        <w:t>barème progressif</w:t>
      </w:r>
      <w:r w:rsidRPr="00522E46">
        <w:t xml:space="preserve"> à l’ensemble de vos revenus </w:t>
      </w:r>
      <w:r w:rsidR="00B27D43" w:rsidRPr="00522E46">
        <w:t>de source</w:t>
      </w:r>
      <w:r w:rsidRPr="00522E46">
        <w:t xml:space="preserve"> française et étrangère est inférieur à un</w:t>
      </w:r>
      <w:r w:rsidR="00C4618F">
        <w:t xml:space="preserve"> </w:t>
      </w:r>
      <w:r w:rsidRPr="00522E46">
        <w:t>taux de 20</w:t>
      </w:r>
      <w:r w:rsidR="007A11D1">
        <w:t> %</w:t>
      </w:r>
      <w:r w:rsidRPr="00522E46">
        <w:t xml:space="preserve"> sur la fraction du revenu net</w:t>
      </w:r>
      <w:r w:rsidR="00C4618F">
        <w:t xml:space="preserve"> </w:t>
      </w:r>
      <w:r w:rsidRPr="00522E46">
        <w:t xml:space="preserve">imposable, pour 2019, </w:t>
      </w:r>
      <w:r w:rsidRPr="00522E46">
        <w:lastRenderedPageBreak/>
        <w:t>inférieure ou égale à</w:t>
      </w:r>
      <w:r w:rsidR="008765E0">
        <w:t xml:space="preserve"> </w:t>
      </w:r>
      <w:r w:rsidRPr="00522E46">
        <w:t>27 794</w:t>
      </w:r>
      <w:r w:rsidR="00935AC2">
        <w:t> €</w:t>
      </w:r>
      <w:r w:rsidRPr="00522E46">
        <w:t xml:space="preserve"> et à un taux de 30</w:t>
      </w:r>
      <w:r w:rsidR="007A11D1">
        <w:t> %</w:t>
      </w:r>
      <w:r w:rsidRPr="00522E46">
        <w:t xml:space="preserve"> sur la fraction</w:t>
      </w:r>
      <w:r w:rsidR="00C4618F">
        <w:t xml:space="preserve"> </w:t>
      </w:r>
      <w:r w:rsidRPr="00522E46">
        <w:t>supérieure à cette limite (ou 14,4</w:t>
      </w:r>
      <w:r w:rsidR="007A11D1">
        <w:t> %</w:t>
      </w:r>
      <w:r w:rsidRPr="00522E46">
        <w:t xml:space="preserve"> et 20</w:t>
      </w:r>
      <w:r w:rsidR="007A11D1">
        <w:t> %</w:t>
      </w:r>
      <w:r w:rsidRPr="00522E46">
        <w:t>pour les revenus ayant leur source dans les</w:t>
      </w:r>
      <w:r w:rsidR="00C4618F">
        <w:t xml:space="preserve"> </w:t>
      </w:r>
      <w:r w:rsidRPr="00522E46">
        <w:t>départements d’outre-mer), vous devez détailler</w:t>
      </w:r>
      <w:r w:rsidR="00C4618F">
        <w:t xml:space="preserve"> </w:t>
      </w:r>
      <w:r w:rsidRPr="00522E46">
        <w:t>vos revenus de source française et étrangère</w:t>
      </w:r>
      <w:r w:rsidR="00C4618F">
        <w:t xml:space="preserve"> </w:t>
      </w:r>
      <w:r w:rsidRPr="00522E46">
        <w:t xml:space="preserve">sur l’imprimé </w:t>
      </w:r>
      <w:r w:rsidR="00D64B3F">
        <w:t>n°</w:t>
      </w:r>
      <w:r w:rsidR="008765E0">
        <w:t> </w:t>
      </w:r>
      <w:r w:rsidRPr="00522E46">
        <w:t xml:space="preserve">2041-TM et reporter </w:t>
      </w:r>
      <w:r w:rsidR="00F65ED2" w:rsidRPr="00522E46">
        <w:t>le montant</w:t>
      </w:r>
      <w:r w:rsidRPr="00522E46">
        <w:t xml:space="preserve"> total de vos revenus en case 8TM.</w:t>
      </w:r>
      <w:r w:rsidR="008765E0">
        <w:t xml:space="preserve"> </w:t>
      </w:r>
      <w:r w:rsidRPr="00522E46">
        <w:t>Vous pouvez alors bénéficier d’un taux inférieur</w:t>
      </w:r>
      <w:r w:rsidR="00C4618F">
        <w:t xml:space="preserve"> </w:t>
      </w:r>
      <w:r w:rsidRPr="00522E46">
        <w:t>d’imposition pour vos revenus de source française.</w:t>
      </w:r>
      <w:r w:rsidR="00C4618F">
        <w:t xml:space="preserve"> </w:t>
      </w:r>
    </w:p>
    <w:p w:rsidR="008765E0" w:rsidRDefault="00785E57" w:rsidP="00785E57">
      <w:r w:rsidRPr="00522E46">
        <w:t>Pour le calcul de ce taux, les pensions</w:t>
      </w:r>
      <w:r w:rsidR="00C4618F">
        <w:t xml:space="preserve"> </w:t>
      </w:r>
      <w:r w:rsidRPr="00522E46">
        <w:t>alimentaires versées sont admises en déduction</w:t>
      </w:r>
      <w:r w:rsidR="00C4618F">
        <w:t xml:space="preserve"> </w:t>
      </w:r>
      <w:r w:rsidRPr="00522E46">
        <w:t>du revenu mondial lorsqu’elles sont imposables</w:t>
      </w:r>
      <w:r w:rsidR="003D0111">
        <w:t xml:space="preserve"> </w:t>
      </w:r>
      <w:r w:rsidRPr="00522E46">
        <w:t xml:space="preserve">entre les mains de leur bénéficiaire </w:t>
      </w:r>
      <w:r w:rsidR="00D64B3F" w:rsidRPr="00522E46">
        <w:t>en France</w:t>
      </w:r>
      <w:r w:rsidRPr="00522E46">
        <w:t xml:space="preserve"> et que leur prise</w:t>
      </w:r>
      <w:r w:rsidR="008765E0">
        <w:t xml:space="preserve"> </w:t>
      </w:r>
      <w:r w:rsidRPr="00522E46">
        <w:t>en compte ne minore</w:t>
      </w:r>
      <w:r w:rsidR="003D0111">
        <w:t xml:space="preserve"> </w:t>
      </w:r>
      <w:r w:rsidRPr="00522E46">
        <w:t>pas votre impôt dû dans votre État de résidence.</w:t>
      </w:r>
      <w:r w:rsidR="003D0111">
        <w:t xml:space="preserve"> </w:t>
      </w:r>
    </w:p>
    <w:p w:rsidR="00C45410" w:rsidRDefault="00785E57" w:rsidP="00785E57">
      <w:r w:rsidRPr="00522E46">
        <w:t xml:space="preserve">Pour tout renseignement </w:t>
      </w:r>
      <w:r w:rsidR="003D0111" w:rsidRPr="00522E46">
        <w:t>complémentaire, consultez</w:t>
      </w:r>
      <w:r w:rsidRPr="00522E46">
        <w:t xml:space="preserve"> la notice </w:t>
      </w:r>
      <w:r w:rsidR="00D64B3F">
        <w:t>n°</w:t>
      </w:r>
      <w:r w:rsidRPr="00522E46">
        <w:t xml:space="preserve"> 2041 E.</w:t>
      </w:r>
    </w:p>
    <w:p w:rsidR="00C45410" w:rsidRDefault="00785E57" w:rsidP="004E717C">
      <w:pPr>
        <w:pStyle w:val="Titre3"/>
      </w:pPr>
      <w:bookmarkStart w:id="224" w:name="_Toc35543053"/>
      <w:r w:rsidRPr="00522E46">
        <w:t>Impôt en sursis de paiement 8TN</w:t>
      </w:r>
      <w:bookmarkEnd w:id="224"/>
    </w:p>
    <w:p w:rsidR="004E717C" w:rsidRDefault="00785E57" w:rsidP="00785E57">
      <w:r w:rsidRPr="00522E46">
        <w:t xml:space="preserve">Si vous avez transféré votre domicile fiscal </w:t>
      </w:r>
      <w:r w:rsidR="00564590" w:rsidRPr="00522E46">
        <w:t>hors de</w:t>
      </w:r>
      <w:r w:rsidRPr="00522E46">
        <w:t xml:space="preserve"> France avant le 1</w:t>
      </w:r>
      <w:r w:rsidRPr="004E717C">
        <w:rPr>
          <w:vertAlign w:val="superscript"/>
        </w:rPr>
        <w:t>er</w:t>
      </w:r>
      <w:r w:rsidR="004E717C">
        <w:t> </w:t>
      </w:r>
      <w:r w:rsidRPr="00522E46">
        <w:t>janvier</w:t>
      </w:r>
      <w:r w:rsidR="004E717C">
        <w:t> </w:t>
      </w:r>
      <w:r w:rsidRPr="00522E46">
        <w:t>2005 ou après le 3</w:t>
      </w:r>
      <w:r w:rsidR="004E717C">
        <w:t> </w:t>
      </w:r>
      <w:r w:rsidRPr="00522E46">
        <w:t>mars</w:t>
      </w:r>
      <w:r w:rsidR="004E717C">
        <w:t> </w:t>
      </w:r>
      <w:r w:rsidRPr="00522E46">
        <w:t xml:space="preserve">2011 et si vous avez bénéficié d’un </w:t>
      </w:r>
      <w:r w:rsidR="00367FCE" w:rsidRPr="00522E46">
        <w:t>sursis de</w:t>
      </w:r>
      <w:r w:rsidRPr="00522E46">
        <w:t xml:space="preserve"> paiement, indiquez le montant de l’impôt </w:t>
      </w:r>
      <w:r w:rsidR="00367FCE" w:rsidRPr="00522E46">
        <w:t>en sursis</w:t>
      </w:r>
      <w:r w:rsidRPr="00522E46">
        <w:t xml:space="preserve"> de paiement relatif aux plus-values </w:t>
      </w:r>
      <w:r w:rsidR="00367FCE" w:rsidRPr="00522E46">
        <w:t>et créances</w:t>
      </w:r>
      <w:r w:rsidRPr="00522E46">
        <w:t xml:space="preserve"> exit tax case 8TN. </w:t>
      </w:r>
    </w:p>
    <w:p w:rsidR="00C45410" w:rsidRDefault="00785E57" w:rsidP="00785E57">
      <w:r w:rsidRPr="00522E46">
        <w:t xml:space="preserve">Pour tout </w:t>
      </w:r>
      <w:r w:rsidR="00367FCE" w:rsidRPr="00522E46">
        <w:t>renseignement complémentaire</w:t>
      </w:r>
      <w:r w:rsidRPr="00522E46">
        <w:t>, consultez la notice</w:t>
      </w:r>
      <w:r w:rsidR="004E717C">
        <w:t> </w:t>
      </w:r>
      <w:r w:rsidRPr="00522E46">
        <w:t>2074-ETS-NOT.</w:t>
      </w:r>
    </w:p>
    <w:p w:rsidR="00785E57" w:rsidRPr="00522E46" w:rsidRDefault="00785E57" w:rsidP="00AA14D6">
      <w:pPr>
        <w:pStyle w:val="Titre2"/>
      </w:pPr>
      <w:bookmarkStart w:id="225" w:name="_Toc35543054"/>
      <w:r w:rsidRPr="00522E46">
        <w:t xml:space="preserve">Personnes domiciliées en </w:t>
      </w:r>
      <w:r w:rsidR="00367FCE" w:rsidRPr="00522E46">
        <w:t>France percevant</w:t>
      </w:r>
      <w:r w:rsidRPr="00522E46">
        <w:t xml:space="preserve"> des revenus à l’étranger</w:t>
      </w:r>
      <w:bookmarkEnd w:id="225"/>
    </w:p>
    <w:p w:rsidR="00785E57" w:rsidRPr="00522E46" w:rsidRDefault="00785E57" w:rsidP="004E717C">
      <w:pPr>
        <w:pStyle w:val="Titre3"/>
      </w:pPr>
      <w:bookmarkStart w:id="226" w:name="_Toc35543055"/>
      <w:r w:rsidRPr="00522E46">
        <w:t>Revenus ouvrant droit à un crédit d’</w:t>
      </w:r>
      <w:r w:rsidR="00367FCE" w:rsidRPr="00522E46">
        <w:t xml:space="preserve">impôt </w:t>
      </w:r>
      <w:r w:rsidR="00BE210C">
        <w:br/>
      </w:r>
      <w:r w:rsidR="00367FCE" w:rsidRPr="00522E46">
        <w:t>égal</w:t>
      </w:r>
      <w:r w:rsidRPr="00522E46">
        <w:t xml:space="preserve"> à l’impôt français 8TK</w:t>
      </w:r>
      <w:bookmarkEnd w:id="226"/>
    </w:p>
    <w:p w:rsidR="004E717C" w:rsidRDefault="00785E57" w:rsidP="00785E57">
      <w:r w:rsidRPr="00522E46">
        <w:t xml:space="preserve">Si vous avez perçu des revenus de source </w:t>
      </w:r>
      <w:r w:rsidR="00D64B3F" w:rsidRPr="00522E46">
        <w:t>étrangère imposables</w:t>
      </w:r>
      <w:r w:rsidRPr="00522E46">
        <w:t xml:space="preserve"> en France mais qui ont </w:t>
      </w:r>
      <w:r w:rsidR="00367FCE" w:rsidRPr="00522E46">
        <w:t>déjà été</w:t>
      </w:r>
      <w:r w:rsidRPr="00522E46">
        <w:t xml:space="preserve"> imposés dans l’État d’où ils proviennent </w:t>
      </w:r>
      <w:r w:rsidR="00367FCE" w:rsidRPr="00522E46">
        <w:t>et ouvrant</w:t>
      </w:r>
      <w:r w:rsidRPr="00522E46">
        <w:t xml:space="preserve"> droit à un crédit d’impôt égal à l’</w:t>
      </w:r>
      <w:r w:rsidR="00367FCE" w:rsidRPr="00522E46">
        <w:t>impôt français</w:t>
      </w:r>
      <w:r w:rsidRPr="00522E46">
        <w:t xml:space="preserve">, vous devez indiquer case 8TK </w:t>
      </w:r>
      <w:r w:rsidR="00F65ED2" w:rsidRPr="00522E46">
        <w:t>le montant</w:t>
      </w:r>
      <w:r w:rsidRPr="00522E46">
        <w:t xml:space="preserve"> (avant déduction de l’impôt payé à</w:t>
      </w:r>
      <w:r w:rsidR="00367FCE">
        <w:t xml:space="preserve"> </w:t>
      </w:r>
      <w:r w:rsidRPr="00522E46">
        <w:t xml:space="preserve">l’étranger) imposable en France. Ces </w:t>
      </w:r>
      <w:r w:rsidR="00367FCE" w:rsidRPr="00522E46">
        <w:t>sommes doivent</w:t>
      </w:r>
      <w:r w:rsidRPr="00522E46">
        <w:t xml:space="preserve"> être indiquées dans la </w:t>
      </w:r>
      <w:r w:rsidR="00F65ED2" w:rsidRPr="00522E46">
        <w:t>déclaration n</w:t>
      </w:r>
      <w:r w:rsidR="004E717C">
        <w:t>° </w:t>
      </w:r>
      <w:r w:rsidRPr="00522E46">
        <w:t xml:space="preserve">2047 et reportées dans les rubriques </w:t>
      </w:r>
      <w:r w:rsidR="00367FCE" w:rsidRPr="00522E46">
        <w:t>concernées de</w:t>
      </w:r>
      <w:r w:rsidRPr="00522E46">
        <w:t xml:space="preserve"> la déclaration de revenus. </w:t>
      </w:r>
    </w:p>
    <w:p w:rsidR="00C45410" w:rsidRDefault="00785E57" w:rsidP="00785E57">
      <w:r w:rsidRPr="00522E46">
        <w:t xml:space="preserve">Dans </w:t>
      </w:r>
      <w:r w:rsidR="00B27D43" w:rsidRPr="00522E46">
        <w:t>le cadre</w:t>
      </w:r>
      <w:r w:rsidRPr="00522E46">
        <w:t xml:space="preserve"> du prélèvement à la source, des </w:t>
      </w:r>
      <w:r w:rsidR="00367FCE" w:rsidRPr="00522E46">
        <w:t>lignes spécifiques</w:t>
      </w:r>
      <w:r w:rsidRPr="00522E46">
        <w:t xml:space="preserve"> sont prévues dans les déclarations</w:t>
      </w:r>
      <w:r w:rsidR="00367FCE">
        <w:t xml:space="preserve"> </w:t>
      </w:r>
      <w:r w:rsidRPr="00522E46">
        <w:t>n</w:t>
      </w:r>
      <w:r w:rsidR="00367FCE">
        <w:t>°</w:t>
      </w:r>
      <w:r w:rsidR="004E717C">
        <w:t> </w:t>
      </w:r>
      <w:r w:rsidRPr="00522E46">
        <w:t xml:space="preserve">2042 et </w:t>
      </w:r>
      <w:r w:rsidR="00D64B3F">
        <w:t>n°</w:t>
      </w:r>
      <w:r w:rsidR="004E717C">
        <w:t> </w:t>
      </w:r>
      <w:r w:rsidRPr="00522E46">
        <w:t>2042C.</w:t>
      </w:r>
    </w:p>
    <w:p w:rsidR="00C45410" w:rsidRDefault="00785E57" w:rsidP="00785E57">
      <w:r w:rsidRPr="00522E46">
        <w:t xml:space="preserve">Si vous souhaitez des informations </w:t>
      </w:r>
      <w:r w:rsidR="00B27D43" w:rsidRPr="00522E46">
        <w:t>complémentaires, consultez</w:t>
      </w:r>
      <w:r w:rsidRPr="00522E46">
        <w:t xml:space="preserve"> la notice de la </w:t>
      </w:r>
      <w:r w:rsidR="00F65ED2" w:rsidRPr="00522E46">
        <w:t>déclaration n</w:t>
      </w:r>
      <w:r w:rsidR="004E717C">
        <w:t>° </w:t>
      </w:r>
      <w:r w:rsidRPr="00522E46">
        <w:t>2047.</w:t>
      </w:r>
    </w:p>
    <w:p w:rsidR="00C45410" w:rsidRDefault="00785E57" w:rsidP="00BE210C">
      <w:pPr>
        <w:pStyle w:val="Titre3"/>
      </w:pPr>
      <w:bookmarkStart w:id="227" w:name="_Toc35543056"/>
      <w:r w:rsidRPr="00522E46">
        <w:t>Revenus ouvrant droit à un crédit d’</w:t>
      </w:r>
      <w:r w:rsidR="00367FCE" w:rsidRPr="00522E46">
        <w:t xml:space="preserve">impôt </w:t>
      </w:r>
      <w:r w:rsidR="00BE210C">
        <w:br/>
      </w:r>
      <w:r w:rsidR="00367FCE" w:rsidRPr="00522E46">
        <w:t>égal</w:t>
      </w:r>
      <w:r w:rsidRPr="00522E46">
        <w:t xml:space="preserve"> à l’impôt étranger 8VL à 8UM</w:t>
      </w:r>
      <w:bookmarkEnd w:id="227"/>
    </w:p>
    <w:p w:rsidR="00C45410" w:rsidRDefault="00785E57" w:rsidP="00785E57">
      <w:r w:rsidRPr="00522E46">
        <w:t xml:space="preserve">Si vous êtes fiscalement domicilié en </w:t>
      </w:r>
      <w:r w:rsidR="00367FCE" w:rsidRPr="00522E46">
        <w:t>France, vous</w:t>
      </w:r>
      <w:r w:rsidRPr="00522E46">
        <w:t xml:space="preserve"> devez porter cases 8VL à 8UM selon </w:t>
      </w:r>
      <w:r w:rsidR="00D64B3F" w:rsidRPr="00522E46">
        <w:t>les revenus</w:t>
      </w:r>
      <w:r w:rsidRPr="00522E46">
        <w:t>, le</w:t>
      </w:r>
      <w:r w:rsidR="00BE210C">
        <w:t xml:space="preserve"> </w:t>
      </w:r>
      <w:r w:rsidRPr="00522E46">
        <w:t xml:space="preserve">montant du crédit d’impôt </w:t>
      </w:r>
      <w:r w:rsidR="00367FCE" w:rsidRPr="00522E46">
        <w:t>représentatif de</w:t>
      </w:r>
      <w:r w:rsidRPr="00522E46">
        <w:t xml:space="preserve"> l’impôt effectivement payé </w:t>
      </w:r>
      <w:r w:rsidR="00113FA3" w:rsidRPr="00522E46">
        <w:t>l’étranger</w:t>
      </w:r>
      <w:r w:rsidRPr="00522E46">
        <w:t xml:space="preserve"> sur vos revenus de source </w:t>
      </w:r>
      <w:r w:rsidR="00367FCE" w:rsidRPr="00522E46">
        <w:t>étrangère, imposables</w:t>
      </w:r>
      <w:r w:rsidRPr="00522E46">
        <w:t xml:space="preserve"> en France en application de </w:t>
      </w:r>
      <w:r w:rsidR="00367FCE" w:rsidRPr="00522E46">
        <w:t>la convention</w:t>
      </w:r>
      <w:r w:rsidRPr="00522E46">
        <w:t xml:space="preserve"> fiscale internationale entre la</w:t>
      </w:r>
      <w:r w:rsidR="00367FCE">
        <w:t xml:space="preserve"> </w:t>
      </w:r>
      <w:r w:rsidRPr="00522E46">
        <w:t>France et le pays à l’origine des revenus.</w:t>
      </w:r>
      <w:r w:rsidR="00367FCE">
        <w:t xml:space="preserve"> </w:t>
      </w:r>
      <w:r w:rsidRPr="00522E46">
        <w:t xml:space="preserve">Remplissez également une déclaration </w:t>
      </w:r>
      <w:r w:rsidR="00D64B3F">
        <w:t>n°</w:t>
      </w:r>
      <w:r w:rsidRPr="00522E46">
        <w:t xml:space="preserve"> 2047</w:t>
      </w:r>
      <w:r w:rsidR="00BE210C">
        <w:t xml:space="preserve"> </w:t>
      </w:r>
      <w:r w:rsidRPr="00522E46">
        <w:t>et reportez le montant des revenus dans les</w:t>
      </w:r>
      <w:r w:rsidR="00367FCE">
        <w:t xml:space="preserve"> </w:t>
      </w:r>
      <w:r w:rsidRPr="00522E46">
        <w:t xml:space="preserve">rubriques appropriées de votre déclaration </w:t>
      </w:r>
      <w:r w:rsidR="00D64B3F" w:rsidRPr="00522E46">
        <w:t>de revenus</w:t>
      </w:r>
      <w:r w:rsidRPr="00522E46">
        <w:t>.</w:t>
      </w:r>
    </w:p>
    <w:p w:rsidR="008A497F" w:rsidRDefault="008A497F" w:rsidP="00785E57"/>
    <w:p w:rsidR="00785E57" w:rsidRPr="00522E46" w:rsidRDefault="00785E57" w:rsidP="00BE210C">
      <w:pPr>
        <w:pStyle w:val="Titre3"/>
      </w:pPr>
      <w:bookmarkStart w:id="228" w:name="_Toc35543057"/>
      <w:r w:rsidRPr="00522E46">
        <w:lastRenderedPageBreak/>
        <w:t xml:space="preserve">Revenus exonérés retenus </w:t>
      </w:r>
      <w:r w:rsidR="00BE210C">
        <w:br/>
      </w:r>
      <w:r w:rsidRPr="00522E46">
        <w:t>pour le calcul du</w:t>
      </w:r>
      <w:r w:rsidR="00367FCE">
        <w:t xml:space="preserve"> </w:t>
      </w:r>
      <w:r w:rsidRPr="00522E46">
        <w:t>taux effectif 8TI</w:t>
      </w:r>
      <w:bookmarkEnd w:id="228"/>
    </w:p>
    <w:p w:rsidR="00785E57" w:rsidRPr="00522E46" w:rsidRDefault="00785E57" w:rsidP="00785E57">
      <w:r w:rsidRPr="00522E46">
        <w:t xml:space="preserve">Vous devez indiquer case 8TI les </w:t>
      </w:r>
      <w:r w:rsidR="004D03FB" w:rsidRPr="00522E46">
        <w:t>revenus exonérés</w:t>
      </w:r>
      <w:r w:rsidRPr="00522E46">
        <w:t xml:space="preserve"> d’impôt en France mais devant </w:t>
      </w:r>
      <w:r w:rsidR="00367FCE" w:rsidRPr="00522E46">
        <w:t>être pris</w:t>
      </w:r>
      <w:r w:rsidRPr="00522E46">
        <w:t xml:space="preserve"> en</w:t>
      </w:r>
      <w:r w:rsidR="00BE210C">
        <w:t xml:space="preserve"> </w:t>
      </w:r>
      <w:r w:rsidRPr="00522E46">
        <w:t>compte pour le calcul du taux d’</w:t>
      </w:r>
      <w:r w:rsidR="00367FCE" w:rsidRPr="00522E46">
        <w:t>imposition applicable</w:t>
      </w:r>
      <w:r w:rsidRPr="00522E46">
        <w:t xml:space="preserve"> aux autres revenus du </w:t>
      </w:r>
      <w:r w:rsidR="00367FCE" w:rsidRPr="00522E46">
        <w:t>foyer (</w:t>
      </w:r>
      <w:r w:rsidRPr="00522E46">
        <w:t xml:space="preserve">règle du taux effectif) à l’exception </w:t>
      </w:r>
      <w:r w:rsidR="00F65ED2" w:rsidRPr="00522E46">
        <w:t>des salaires</w:t>
      </w:r>
      <w:r w:rsidRPr="00522E46">
        <w:t xml:space="preserve"> et pensions :</w:t>
      </w:r>
    </w:p>
    <w:p w:rsidR="00C45410" w:rsidRDefault="00BE210C" w:rsidP="00BE210C">
      <w:pPr>
        <w:pStyle w:val="paragraphedelistepuce"/>
      </w:pPr>
      <w:r w:rsidRPr="00522E46">
        <w:t xml:space="preserve">Vous </w:t>
      </w:r>
      <w:r w:rsidR="00785E57" w:rsidRPr="00522E46">
        <w:t xml:space="preserve">percevez des salaires et primes en </w:t>
      </w:r>
      <w:r w:rsidR="00367FCE" w:rsidRPr="00522E46">
        <w:t>tant que</w:t>
      </w:r>
      <w:r w:rsidR="00785E57" w:rsidRPr="00522E46">
        <w:t xml:space="preserve"> salariés détachés à l’étranger (y </w:t>
      </w:r>
      <w:r w:rsidR="00F65ED2" w:rsidRPr="00522E46">
        <w:t>compris les</w:t>
      </w:r>
      <w:r w:rsidR="00785E57" w:rsidRPr="00522E46">
        <w:t xml:space="preserve"> marins pêcheurs), ces revenus doivent </w:t>
      </w:r>
      <w:r w:rsidR="00B27D43" w:rsidRPr="00522E46">
        <w:t>être portés</w:t>
      </w:r>
      <w:r w:rsidR="00785E57" w:rsidRPr="00522E46">
        <w:t xml:space="preserve"> en cases 1AC à 1DC pour le calcul du</w:t>
      </w:r>
      <w:r w:rsidR="00367FCE">
        <w:t xml:space="preserve"> </w:t>
      </w:r>
      <w:r w:rsidR="00785E57" w:rsidRPr="00522E46">
        <w:t>taux effectif ;</w:t>
      </w:r>
    </w:p>
    <w:p w:rsidR="00C45410" w:rsidRDefault="00BE210C" w:rsidP="00BE210C">
      <w:pPr>
        <w:pStyle w:val="paragraphedelistepuce"/>
      </w:pPr>
      <w:r w:rsidRPr="00522E46">
        <w:t xml:space="preserve">Vous </w:t>
      </w:r>
      <w:r w:rsidR="00785E57" w:rsidRPr="00522E46">
        <w:t xml:space="preserve">percevez des salaires ou pensions </w:t>
      </w:r>
      <w:r w:rsidR="00B27D43" w:rsidRPr="00522E46">
        <w:t>de source</w:t>
      </w:r>
      <w:r w:rsidR="00785E57" w:rsidRPr="00522E46">
        <w:t xml:space="preserve"> étrangère et retenus pour le calcul du</w:t>
      </w:r>
      <w:r w:rsidR="00367FCE">
        <w:t xml:space="preserve"> </w:t>
      </w:r>
      <w:r w:rsidR="00785E57" w:rsidRPr="00522E46">
        <w:t>taux effectif. Vous êtes alors dispensé de souscrire</w:t>
      </w:r>
      <w:r w:rsidR="00367FCE">
        <w:t xml:space="preserve"> </w:t>
      </w:r>
      <w:r w:rsidR="00785E57" w:rsidRPr="00522E46">
        <w:t xml:space="preserve">la déclaration </w:t>
      </w:r>
      <w:r w:rsidR="00D64B3F">
        <w:t>n°</w:t>
      </w:r>
      <w:r w:rsidR="00785E57" w:rsidRPr="00522E46">
        <w:t xml:space="preserve"> 2047 et devez indiquer </w:t>
      </w:r>
      <w:r w:rsidR="00F65ED2" w:rsidRPr="00522E46">
        <w:t>le montant</w:t>
      </w:r>
      <w:r w:rsidR="00785E57" w:rsidRPr="00522E46">
        <w:t xml:space="preserve"> de ces revenus cases 1AC à 1DC ou</w:t>
      </w:r>
      <w:r>
        <w:t xml:space="preserve"> </w:t>
      </w:r>
      <w:r w:rsidR="00785E57" w:rsidRPr="00522E46">
        <w:t xml:space="preserve">1AH à 1DH de la déclaration </w:t>
      </w:r>
      <w:r w:rsidR="00D64B3F">
        <w:t>n°</w:t>
      </w:r>
      <w:r>
        <w:t> </w:t>
      </w:r>
      <w:r w:rsidR="00785E57" w:rsidRPr="00522E46">
        <w:t>2042 C.</w:t>
      </w:r>
    </w:p>
    <w:p w:rsidR="00C45410" w:rsidRDefault="00785E57" w:rsidP="00785E57">
      <w:r w:rsidRPr="00522E46">
        <w:t xml:space="preserve">Dans ces deux situations, les sommes </w:t>
      </w:r>
      <w:r w:rsidR="00367FCE" w:rsidRPr="00522E46">
        <w:t>ne doivent</w:t>
      </w:r>
      <w:r w:rsidRPr="00522E46">
        <w:t xml:space="preserve"> pas être indiquées en case 8TI.</w:t>
      </w:r>
    </w:p>
    <w:p w:rsidR="00C45410" w:rsidRDefault="00785E57" w:rsidP="00AA14D6">
      <w:pPr>
        <w:pStyle w:val="Titre2"/>
      </w:pPr>
      <w:bookmarkStart w:id="229" w:name="_Toc35543058"/>
      <w:r w:rsidRPr="00522E46">
        <w:t xml:space="preserve">Revenus exonérés non retenus </w:t>
      </w:r>
      <w:r w:rsidR="006942DE">
        <w:br/>
      </w:r>
      <w:r w:rsidRPr="00522E46">
        <w:t xml:space="preserve">pour le </w:t>
      </w:r>
      <w:r w:rsidR="00F65ED2" w:rsidRPr="00522E46">
        <w:t>calcul du</w:t>
      </w:r>
      <w:r w:rsidRPr="00522E46">
        <w:t xml:space="preserve"> taux effectif 8FV</w:t>
      </w:r>
      <w:bookmarkEnd w:id="229"/>
    </w:p>
    <w:p w:rsidR="00C45410" w:rsidRDefault="00785E57" w:rsidP="00785E57">
      <w:r w:rsidRPr="00522E46">
        <w:t>Si vous avez perçu des revenus exonérés d’</w:t>
      </w:r>
      <w:r w:rsidR="00367FCE" w:rsidRPr="00522E46">
        <w:t>impôt en</w:t>
      </w:r>
      <w:r w:rsidRPr="00522E46">
        <w:t xml:space="preserve"> France et non pris en compte pour </w:t>
      </w:r>
      <w:r w:rsidR="00DC34F3" w:rsidRPr="00522E46">
        <w:t>le calcul</w:t>
      </w:r>
      <w:r w:rsidRPr="00522E46">
        <w:t xml:space="preserve"> du</w:t>
      </w:r>
      <w:r w:rsidR="006942DE">
        <w:t xml:space="preserve"> </w:t>
      </w:r>
      <w:r w:rsidRPr="00522E46">
        <w:t xml:space="preserve">taux effectif (revenus versés par </w:t>
      </w:r>
      <w:r w:rsidR="00367FCE" w:rsidRPr="00522E46">
        <w:t>des organismes</w:t>
      </w:r>
      <w:r w:rsidRPr="00522E46">
        <w:t xml:space="preserve"> internationaux ou des </w:t>
      </w:r>
      <w:r w:rsidR="00367FCE" w:rsidRPr="00522E46">
        <w:t>représentations étrangères</w:t>
      </w:r>
      <w:r w:rsidRPr="00522E46">
        <w:t xml:space="preserve">, soldes de militaires </w:t>
      </w:r>
      <w:r w:rsidR="00367FCE" w:rsidRPr="00522E46">
        <w:t>étrangers en</w:t>
      </w:r>
      <w:r w:rsidRPr="00522E46">
        <w:t xml:space="preserve"> poste en France, pensions des retraités </w:t>
      </w:r>
      <w:r w:rsidR="00367FCE" w:rsidRPr="00522E46">
        <w:t>des communautés</w:t>
      </w:r>
      <w:r w:rsidRPr="00522E46">
        <w:t xml:space="preserve"> européennes…) cochez la case</w:t>
      </w:r>
      <w:r w:rsidR="006942DE">
        <w:t xml:space="preserve"> </w:t>
      </w:r>
      <w:r w:rsidRPr="00522E46">
        <w:t>8FV.</w:t>
      </w:r>
    </w:p>
    <w:p w:rsidR="00C45410" w:rsidRDefault="00785E57" w:rsidP="00785E57">
      <w:r w:rsidRPr="00522E46">
        <w:t xml:space="preserve">Vous devrez par ailleurs indiquer leur </w:t>
      </w:r>
      <w:r w:rsidR="00367FCE" w:rsidRPr="00522E46">
        <w:t>montant sur</w:t>
      </w:r>
      <w:r w:rsidRPr="00522E46">
        <w:t xml:space="preserve"> votre avis d’impôt sur le revenu de 2019</w:t>
      </w:r>
      <w:r w:rsidR="006942DE">
        <w:t xml:space="preserve"> </w:t>
      </w:r>
      <w:r w:rsidRPr="00522E46">
        <w:t xml:space="preserve">lorsqu’un organisme vous demandera </w:t>
      </w:r>
      <w:r w:rsidR="00367FCE" w:rsidRPr="00522E46">
        <w:t>une copie</w:t>
      </w:r>
      <w:r w:rsidRPr="00522E46">
        <w:t xml:space="preserve"> de cet avis.</w:t>
      </w:r>
    </w:p>
    <w:p w:rsidR="00C45410" w:rsidRDefault="00785E57" w:rsidP="00AA14D6">
      <w:pPr>
        <w:pStyle w:val="Titre2"/>
      </w:pPr>
      <w:bookmarkStart w:id="230" w:name="_Toc35543059"/>
      <w:r w:rsidRPr="00522E46">
        <w:t>Plus-values en report d’</w:t>
      </w:r>
      <w:r w:rsidR="00367FCE" w:rsidRPr="00522E46">
        <w:t xml:space="preserve">imposition </w:t>
      </w:r>
      <w:r w:rsidR="006942DE">
        <w:br/>
      </w:r>
      <w:r w:rsidR="00367FCE" w:rsidRPr="00522E46">
        <w:t>non</w:t>
      </w:r>
      <w:r w:rsidRPr="00522E46">
        <w:t xml:space="preserve"> expiré 8UT</w:t>
      </w:r>
      <w:bookmarkEnd w:id="230"/>
    </w:p>
    <w:p w:rsidR="00C45410" w:rsidRDefault="00785E57" w:rsidP="00785E57">
      <w:r w:rsidRPr="00522E46">
        <w:t xml:space="preserve">Le montant des plus-values de valeurs </w:t>
      </w:r>
      <w:r w:rsidR="00367FCE" w:rsidRPr="00522E46">
        <w:t>mobilières pour</w:t>
      </w:r>
      <w:r w:rsidRPr="00522E46">
        <w:t xml:space="preserve"> lesquelles vous avez demandé </w:t>
      </w:r>
      <w:r w:rsidR="00367FCE" w:rsidRPr="00522E46">
        <w:t>le report</w:t>
      </w:r>
      <w:r w:rsidR="006942DE">
        <w:t xml:space="preserve"> </w:t>
      </w:r>
      <w:r w:rsidRPr="00522E46">
        <w:t xml:space="preserve">d’imposition les années précédentes </w:t>
      </w:r>
      <w:r w:rsidR="00113FA3" w:rsidRPr="00522E46">
        <w:t>et qui</w:t>
      </w:r>
      <w:r w:rsidRPr="00522E46">
        <w:t xml:space="preserve"> sont encore en report d’imposition au</w:t>
      </w:r>
      <w:r w:rsidR="006942DE">
        <w:t xml:space="preserve"> </w:t>
      </w:r>
      <w:r w:rsidRPr="00522E46">
        <w:t>31 décembre</w:t>
      </w:r>
      <w:r w:rsidR="006942DE">
        <w:t> </w:t>
      </w:r>
      <w:r w:rsidRPr="00522E46">
        <w:t>2018 est indiqué case 8UT.</w:t>
      </w:r>
    </w:p>
    <w:p w:rsidR="00C45410" w:rsidRDefault="00785E57" w:rsidP="00785E57">
      <w:r w:rsidRPr="00522E46">
        <w:t>Ce montant peut être rectifié si :</w:t>
      </w:r>
    </w:p>
    <w:p w:rsidR="00C45410" w:rsidRDefault="006942DE" w:rsidP="006942DE">
      <w:pPr>
        <w:pStyle w:val="paragraphedelistepuce"/>
      </w:pPr>
      <w:r w:rsidRPr="00522E46">
        <w:t xml:space="preserve">Les </w:t>
      </w:r>
      <w:r w:rsidR="00785E57" w:rsidRPr="00522E46">
        <w:t xml:space="preserve">plus-values ayant bénéficié du </w:t>
      </w:r>
      <w:r w:rsidR="00367FCE" w:rsidRPr="00522E46">
        <w:t>report d’imposition</w:t>
      </w:r>
      <w:r w:rsidR="00785E57" w:rsidRPr="00522E46">
        <w:t xml:space="preserve"> deviennent imposables en 2019 ;</w:t>
      </w:r>
    </w:p>
    <w:p w:rsidR="00C45410" w:rsidRDefault="006942DE" w:rsidP="006942DE">
      <w:pPr>
        <w:pStyle w:val="paragraphedelistepuce"/>
      </w:pPr>
      <w:r w:rsidRPr="00522E46">
        <w:t xml:space="preserve">Les </w:t>
      </w:r>
      <w:r w:rsidR="00785E57" w:rsidRPr="00522E46">
        <w:t xml:space="preserve">titres afférents aux plus-values </w:t>
      </w:r>
      <w:r w:rsidR="00367FCE" w:rsidRPr="00522E46">
        <w:t>ayant bénéficié</w:t>
      </w:r>
      <w:r w:rsidR="00785E57" w:rsidRPr="00522E46">
        <w:t xml:space="preserve"> du report d’imposition ont fait l’</w:t>
      </w:r>
      <w:r w:rsidR="00367FCE" w:rsidRPr="00522E46">
        <w:t>objet d’une</w:t>
      </w:r>
      <w:r w:rsidR="00785E57" w:rsidRPr="00522E46">
        <w:t xml:space="preserve"> transmission à titre gratuit ;</w:t>
      </w:r>
    </w:p>
    <w:p w:rsidR="00C45410" w:rsidRDefault="006942DE" w:rsidP="006942DE">
      <w:pPr>
        <w:pStyle w:val="paragraphedelistepuce"/>
      </w:pPr>
      <w:r w:rsidRPr="00522E46">
        <w:t xml:space="preserve">Vous </w:t>
      </w:r>
      <w:r w:rsidR="00785E57" w:rsidRPr="00522E46">
        <w:t xml:space="preserve">avez réalisé une plus-value en </w:t>
      </w:r>
      <w:r w:rsidR="00367FCE" w:rsidRPr="00522E46">
        <w:t>report d’imposition</w:t>
      </w:r>
      <w:r w:rsidR="00785E57" w:rsidRPr="00522E46">
        <w:t xml:space="preserve"> en 2019.</w:t>
      </w:r>
    </w:p>
    <w:p w:rsidR="00785E57" w:rsidRPr="00522E46" w:rsidRDefault="00785E57" w:rsidP="00AA14D6">
      <w:pPr>
        <w:pStyle w:val="Titre2"/>
      </w:pPr>
      <w:bookmarkStart w:id="231" w:name="_Toc35543060"/>
      <w:r w:rsidRPr="00522E46">
        <w:t xml:space="preserve">Comptes bancaires et </w:t>
      </w:r>
      <w:r w:rsidR="00367FCE" w:rsidRPr="00522E46">
        <w:t xml:space="preserve">contrats </w:t>
      </w:r>
      <w:r w:rsidR="006942DE">
        <w:br/>
      </w:r>
      <w:r w:rsidR="00367FCE" w:rsidRPr="00522E46">
        <w:t>d’assurance</w:t>
      </w:r>
      <w:r w:rsidRPr="00522E46">
        <w:t>-vie conclus à l’étranger</w:t>
      </w:r>
      <w:bookmarkEnd w:id="231"/>
    </w:p>
    <w:p w:rsidR="00C45410" w:rsidRDefault="00785E57" w:rsidP="006942DE">
      <w:pPr>
        <w:pStyle w:val="Titre3"/>
      </w:pPr>
      <w:bookmarkStart w:id="232" w:name="_Toc35543061"/>
      <w:r w:rsidRPr="00522E46">
        <w:t>Comptes bancaires à l’étranger 8UU</w:t>
      </w:r>
      <w:bookmarkEnd w:id="232"/>
    </w:p>
    <w:p w:rsidR="00C45410" w:rsidRDefault="00785E57" w:rsidP="00785E57">
      <w:r w:rsidRPr="00522E46">
        <w:t xml:space="preserve">Si en 2019, vous (ou un des membres du </w:t>
      </w:r>
      <w:r w:rsidR="00367FCE" w:rsidRPr="00522E46">
        <w:t>foyer) avez</w:t>
      </w:r>
      <w:r w:rsidRPr="00522E46">
        <w:t xml:space="preserve"> ouvert, détenu, utilisé ou clôturé des</w:t>
      </w:r>
      <w:r w:rsidR="00367FCE">
        <w:t xml:space="preserve"> </w:t>
      </w:r>
      <w:r w:rsidRPr="00522E46">
        <w:t>comptes bancaires à l’étranger ou disposé d’une</w:t>
      </w:r>
      <w:r w:rsidR="00367FCE">
        <w:t xml:space="preserve"> </w:t>
      </w:r>
      <w:r w:rsidRPr="00522E46">
        <w:t xml:space="preserve">procuration sur un tel compte, joignez à </w:t>
      </w:r>
      <w:r w:rsidR="00D64B3F" w:rsidRPr="00522E46">
        <w:t>votre déclaration</w:t>
      </w:r>
      <w:r w:rsidRPr="00522E46">
        <w:t xml:space="preserve"> des revenus la déclaration </w:t>
      </w:r>
      <w:r w:rsidR="00D64B3F">
        <w:t>n°</w:t>
      </w:r>
      <w:r w:rsidRPr="00522E46">
        <w:t xml:space="preserve"> 3916</w:t>
      </w:r>
      <w:r w:rsidR="006942DE">
        <w:t xml:space="preserve"> </w:t>
      </w:r>
      <w:r w:rsidRPr="00522E46">
        <w:t>ou une note sur papier libre reprenant les</w:t>
      </w:r>
      <w:r w:rsidR="00367FCE">
        <w:t xml:space="preserve"> </w:t>
      </w:r>
      <w:r w:rsidRPr="00522E46">
        <w:t>mentions de cet imprimé et cochez la case 8UU.</w:t>
      </w:r>
    </w:p>
    <w:p w:rsidR="00C45410" w:rsidRDefault="00785E57" w:rsidP="00DC7E51">
      <w:pPr>
        <w:pStyle w:val="Titre3"/>
      </w:pPr>
      <w:bookmarkStart w:id="233" w:name="_Toc35543062"/>
      <w:r w:rsidRPr="00522E46">
        <w:lastRenderedPageBreak/>
        <w:t>Comptes d’actifs numériques à l’étranger</w:t>
      </w:r>
      <w:bookmarkEnd w:id="233"/>
    </w:p>
    <w:p w:rsidR="00C45410" w:rsidRDefault="00785E57" w:rsidP="00785E57">
      <w:r w:rsidRPr="00522E46">
        <w:t xml:space="preserve">Si vous (ou l’un des membres de votre </w:t>
      </w:r>
      <w:r w:rsidR="004D4D5A" w:rsidRPr="00522E46">
        <w:t>foyer fiscal</w:t>
      </w:r>
      <w:r w:rsidRPr="00522E46">
        <w:t>) avez ouvert, détenu, utilisé ou clôturé des</w:t>
      </w:r>
      <w:r w:rsidR="00DC7E51">
        <w:t xml:space="preserve"> </w:t>
      </w:r>
      <w:r w:rsidRPr="00522E46">
        <w:t>comptes d’actifs numériques auprès de toute</w:t>
      </w:r>
      <w:r w:rsidR="00367FCE">
        <w:t xml:space="preserve"> </w:t>
      </w:r>
      <w:r w:rsidRPr="00522E46">
        <w:t>personne de droit privé ou public qui reçoit habituellement</w:t>
      </w:r>
      <w:r w:rsidR="00367FCE">
        <w:t xml:space="preserve"> </w:t>
      </w:r>
      <w:r w:rsidRPr="00522E46">
        <w:t>en dépôt de telles valeurs (comme</w:t>
      </w:r>
      <w:r w:rsidR="00367FCE">
        <w:t xml:space="preserve"> </w:t>
      </w:r>
      <w:r w:rsidRPr="00522E46">
        <w:t>des crypto-monnaies ou des jetons numériques)</w:t>
      </w:r>
      <w:r w:rsidR="00DC7E51">
        <w:t xml:space="preserve"> </w:t>
      </w:r>
      <w:r w:rsidRPr="00522E46">
        <w:t>à l’étranger en 2019 ou si vous disposez d’une</w:t>
      </w:r>
      <w:r w:rsidR="00367FCE">
        <w:t xml:space="preserve"> </w:t>
      </w:r>
      <w:r w:rsidRPr="00522E46">
        <w:t xml:space="preserve">procuration sur l’un de ces comptes, </w:t>
      </w:r>
      <w:r w:rsidR="00367FCE" w:rsidRPr="00522E46">
        <w:t>transmettez</w:t>
      </w:r>
      <w:r w:rsidRPr="00522E46">
        <w:t xml:space="preserve"> </w:t>
      </w:r>
      <w:r w:rsidR="00367FCE">
        <w:t xml:space="preserve">à </w:t>
      </w:r>
      <w:r w:rsidRPr="00522E46">
        <w:t xml:space="preserve">l’administration fiscale l’imprimé </w:t>
      </w:r>
      <w:r w:rsidR="00D64B3F">
        <w:t>n°</w:t>
      </w:r>
      <w:r w:rsidR="00DC7E51">
        <w:t> </w:t>
      </w:r>
      <w:r w:rsidRPr="00522E46">
        <w:t>3916-bis</w:t>
      </w:r>
      <w:r w:rsidR="00DC7E51">
        <w:t xml:space="preserve"> </w:t>
      </w:r>
      <w:r w:rsidRPr="00522E46">
        <w:t xml:space="preserve">(disponible sur impots.gouv.fr), avec </w:t>
      </w:r>
      <w:r w:rsidR="00D64B3F" w:rsidRPr="00522E46">
        <w:t>votre déclaration</w:t>
      </w:r>
      <w:r w:rsidRPr="00522E46">
        <w:t xml:space="preserve"> papier ou par messagerie sécurisée</w:t>
      </w:r>
      <w:r w:rsidR="00367FCE">
        <w:t xml:space="preserve"> </w:t>
      </w:r>
      <w:r w:rsidRPr="00522E46">
        <w:t>si vous déclarez en ligne.</w:t>
      </w:r>
    </w:p>
    <w:p w:rsidR="00C45410" w:rsidRDefault="00785E57" w:rsidP="00DC7E51">
      <w:pPr>
        <w:pStyle w:val="Titre3"/>
      </w:pPr>
      <w:bookmarkStart w:id="234" w:name="_Toc35543063"/>
      <w:r w:rsidRPr="00522E46">
        <w:t>Contrat d’assurance-vie 8TT</w:t>
      </w:r>
      <w:bookmarkEnd w:id="234"/>
    </w:p>
    <w:p w:rsidR="00C45410" w:rsidRDefault="00785E57" w:rsidP="00785E57">
      <w:r w:rsidRPr="00522E46">
        <w:t>Si en 2019, vous (ou un des membres du foyer)</w:t>
      </w:r>
      <w:r w:rsidR="00DC7E51">
        <w:t xml:space="preserve"> </w:t>
      </w:r>
      <w:r w:rsidRPr="00522E46">
        <w:t xml:space="preserve">avez souscrit, modifié ou dénoué un </w:t>
      </w:r>
      <w:r w:rsidR="00367FCE" w:rsidRPr="00522E46">
        <w:t>contrat d’assurance</w:t>
      </w:r>
      <w:r w:rsidRPr="00522E46">
        <w:t xml:space="preserve">-vie auprès d’un organisme </w:t>
      </w:r>
      <w:r w:rsidR="00367FCE" w:rsidRPr="00522E46">
        <w:t>établi hors</w:t>
      </w:r>
      <w:r w:rsidRPr="00522E46">
        <w:t xml:space="preserve"> de France, cochez la case 8TT et </w:t>
      </w:r>
      <w:r w:rsidR="00367FCE" w:rsidRPr="00522E46">
        <w:t>mentionnez sur</w:t>
      </w:r>
      <w:r w:rsidRPr="00522E46">
        <w:t xml:space="preserve"> une note jointe à votre déclaration, </w:t>
      </w:r>
      <w:r w:rsidR="00367FCE" w:rsidRPr="00522E46">
        <w:t>les références</w:t>
      </w:r>
      <w:r w:rsidRPr="00522E46">
        <w:t xml:space="preserve"> de ce contrat, ses dates d’effet et de</w:t>
      </w:r>
      <w:r w:rsidR="00367FCE">
        <w:t xml:space="preserve"> </w:t>
      </w:r>
      <w:r w:rsidRPr="00522E46">
        <w:t>durée ainsi que les avenants et opérations de</w:t>
      </w:r>
      <w:r w:rsidR="00367FCE">
        <w:t xml:space="preserve"> </w:t>
      </w:r>
      <w:r w:rsidRPr="00522E46">
        <w:t>remboursement relatifs à ce contrat.</w:t>
      </w:r>
    </w:p>
    <w:p w:rsidR="00C45410" w:rsidRDefault="00785E57" w:rsidP="00785E57">
      <w:r w:rsidRPr="00522E46">
        <w:t xml:space="preserve">Vous devez déclarer vos comptes bancaires </w:t>
      </w:r>
      <w:r w:rsidR="004D4D5A" w:rsidRPr="00522E46">
        <w:t>et contrats</w:t>
      </w:r>
      <w:r w:rsidRPr="00522E46">
        <w:t xml:space="preserve"> d’assurance-vie à l’étranger sous peine</w:t>
      </w:r>
      <w:r w:rsidR="00367FCE">
        <w:t xml:space="preserve"> </w:t>
      </w:r>
      <w:r w:rsidRPr="00522E46">
        <w:t>d’amendes.</w:t>
      </w:r>
    </w:p>
    <w:p w:rsidR="00C45410" w:rsidRDefault="00785E57" w:rsidP="00AA14D6">
      <w:pPr>
        <w:pStyle w:val="Titre2"/>
      </w:pPr>
      <w:bookmarkStart w:id="235" w:name="_Toc35543064"/>
      <w:r w:rsidRPr="00522E46">
        <w:t xml:space="preserve">Reprise de réductions ou </w:t>
      </w:r>
      <w:r w:rsidR="00DC7E51">
        <w:br/>
      </w:r>
      <w:r w:rsidRPr="00522E46">
        <w:t xml:space="preserve">de </w:t>
      </w:r>
      <w:r w:rsidR="00113FA3" w:rsidRPr="00522E46">
        <w:t>crédits d’impôt</w:t>
      </w:r>
      <w:r w:rsidRPr="00522E46">
        <w:t xml:space="preserve"> 8TF</w:t>
      </w:r>
      <w:bookmarkEnd w:id="235"/>
    </w:p>
    <w:p w:rsidR="00C45410" w:rsidRDefault="00785E57" w:rsidP="00785E57">
      <w:r w:rsidRPr="00522E46">
        <w:t xml:space="preserve">Si vous n’avez pas respecté les </w:t>
      </w:r>
      <w:r w:rsidR="00367FCE" w:rsidRPr="00522E46">
        <w:t>conditions requises</w:t>
      </w:r>
      <w:r w:rsidRPr="00522E46">
        <w:t xml:space="preserve"> pour bénéficier de certains crédits ou</w:t>
      </w:r>
      <w:r w:rsidR="00367FCE">
        <w:t xml:space="preserve"> </w:t>
      </w:r>
      <w:r w:rsidRPr="00522E46">
        <w:t xml:space="preserve">réductions d’impôt ou si vous avez </w:t>
      </w:r>
      <w:r w:rsidR="00367FCE" w:rsidRPr="00522E46">
        <w:t>été remboursé</w:t>
      </w:r>
      <w:r w:rsidRPr="00522E46">
        <w:t xml:space="preserve"> de tout ou partie des </w:t>
      </w:r>
      <w:r w:rsidR="00367FCE" w:rsidRPr="00522E46">
        <w:t>dépenses ayant</w:t>
      </w:r>
      <w:r w:rsidRPr="00522E46">
        <w:t xml:space="preserve"> ouvert droit à ces avantages, ces </w:t>
      </w:r>
      <w:r w:rsidR="00367FCE" w:rsidRPr="00522E46">
        <w:t>réductions ou</w:t>
      </w:r>
      <w:r w:rsidRPr="00522E46">
        <w:t xml:space="preserve"> crédits d’impôt obtenus les </w:t>
      </w:r>
      <w:r w:rsidR="00367FCE" w:rsidRPr="00522E46">
        <w:t>années précédentes</w:t>
      </w:r>
      <w:r w:rsidRPr="00522E46">
        <w:t xml:space="preserve"> sont remis en cause.</w:t>
      </w:r>
    </w:p>
    <w:p w:rsidR="00C45410" w:rsidRDefault="00785E57" w:rsidP="00785E57">
      <w:r w:rsidRPr="00522E46">
        <w:t xml:space="preserve">Vous devez inscrire case 8TF le montant de </w:t>
      </w:r>
      <w:r w:rsidR="00367FCE" w:rsidRPr="00522E46">
        <w:t>la reprise</w:t>
      </w:r>
      <w:r w:rsidRPr="00522E46">
        <w:t xml:space="preserve"> correspondante et préciser sur une </w:t>
      </w:r>
      <w:r w:rsidR="00F65ED2" w:rsidRPr="00522E46">
        <w:t>note jointe</w:t>
      </w:r>
      <w:r w:rsidRPr="00522E46">
        <w:t xml:space="preserve"> les motifs de cette reprise.</w:t>
      </w:r>
    </w:p>
    <w:p w:rsidR="00C45410" w:rsidRDefault="00785E57" w:rsidP="00AA14D6">
      <w:pPr>
        <w:pStyle w:val="Titre2"/>
      </w:pPr>
      <w:bookmarkStart w:id="236" w:name="_Toc35543065"/>
      <w:r w:rsidRPr="00522E46">
        <w:t xml:space="preserve">Revenus du patrimoine </w:t>
      </w:r>
      <w:r w:rsidR="00DC7E51">
        <w:br/>
      </w:r>
      <w:r w:rsidR="00367FCE" w:rsidRPr="00522E46">
        <w:t>exonérés de</w:t>
      </w:r>
      <w:r w:rsidRPr="00522E46">
        <w:t xml:space="preserve"> CSG et CRDS</w:t>
      </w:r>
      <w:bookmarkEnd w:id="236"/>
    </w:p>
    <w:p w:rsidR="00C45410" w:rsidRDefault="00785E57" w:rsidP="00785E57">
      <w:r w:rsidRPr="00522E46">
        <w:t>Les personnes qui relèvent d’un régime d’</w:t>
      </w:r>
      <w:r w:rsidR="00C75E1A" w:rsidRPr="00522E46">
        <w:t>assurance-maladie</w:t>
      </w:r>
      <w:r w:rsidRPr="00522E46">
        <w:t xml:space="preserve"> d’un État de l’Espace </w:t>
      </w:r>
      <w:r w:rsidR="00C75E1A" w:rsidRPr="00522E46">
        <w:t>économique européen</w:t>
      </w:r>
      <w:r w:rsidRPr="00522E46">
        <w:t xml:space="preserve"> ou de la Suisse et qui ne sont pas à </w:t>
      </w:r>
      <w:r w:rsidR="00367FCE" w:rsidRPr="00522E46">
        <w:t>la charge</w:t>
      </w:r>
      <w:r w:rsidRPr="00522E46">
        <w:t xml:space="preserve"> d’un régime obligatoire de </w:t>
      </w:r>
      <w:r w:rsidR="00B27D43" w:rsidRPr="00522E46">
        <w:t>sécurité sociale</w:t>
      </w:r>
      <w:r w:rsidRPr="00522E46">
        <w:t xml:space="preserve"> français ne sont pas redevables de la CSG</w:t>
      </w:r>
      <w:r w:rsidR="00367FCE">
        <w:t xml:space="preserve"> </w:t>
      </w:r>
      <w:r w:rsidRPr="00522E46">
        <w:t>et de la CRDS dues au titre des revenus du patrimoine</w:t>
      </w:r>
      <w:r w:rsidR="00DC7E51">
        <w:t xml:space="preserve"> </w:t>
      </w:r>
      <w:r w:rsidRPr="00522E46">
        <w:t>(elles restent redevables du prélèvement</w:t>
      </w:r>
      <w:r w:rsidR="00DC7E51">
        <w:t xml:space="preserve"> </w:t>
      </w:r>
      <w:r w:rsidRPr="00522E46">
        <w:t>de solidarité de 7,5</w:t>
      </w:r>
      <w:r w:rsidR="007A11D1">
        <w:t> %</w:t>
      </w:r>
      <w:r w:rsidRPr="00522E46">
        <w:t>).</w:t>
      </w:r>
    </w:p>
    <w:p w:rsidR="00C45410" w:rsidRDefault="00785E57" w:rsidP="00785E57">
      <w:r w:rsidRPr="00522E46">
        <w:t xml:space="preserve">Si vous remplissez cette condition ou, pour </w:t>
      </w:r>
      <w:r w:rsidR="00D64B3F" w:rsidRPr="00522E46">
        <w:t>un couple</w:t>
      </w:r>
      <w:r w:rsidRPr="00522E46">
        <w:t xml:space="preserve"> marié ou pacsé, si les deux conjoints</w:t>
      </w:r>
      <w:r w:rsidR="00367FCE">
        <w:t xml:space="preserve"> </w:t>
      </w:r>
      <w:r w:rsidRPr="00522E46">
        <w:t>remplissent cette condition, cochez les cases</w:t>
      </w:r>
      <w:r w:rsidR="00DC7E51">
        <w:t xml:space="preserve"> </w:t>
      </w:r>
      <w:r w:rsidRPr="00522E46">
        <w:t>8SH et 8SI. Vos revenus du patrimoine et assimilés</w:t>
      </w:r>
      <w:r w:rsidR="00367FCE">
        <w:t xml:space="preserve"> </w:t>
      </w:r>
      <w:r w:rsidRPr="00522E46">
        <w:t>ne seront pas soumis à la CSG et la CRDS.</w:t>
      </w:r>
    </w:p>
    <w:p w:rsidR="00C45410" w:rsidRDefault="00785E57" w:rsidP="00785E57">
      <w:r w:rsidRPr="00522E46">
        <w:t xml:space="preserve">Si vous êtes mariés ou pacsés et si un seul </w:t>
      </w:r>
      <w:r w:rsidR="00D64B3F" w:rsidRPr="00522E46">
        <w:t>des deux</w:t>
      </w:r>
      <w:r w:rsidRPr="00522E46">
        <w:t xml:space="preserve"> conjoints remplit cette condition, vous </w:t>
      </w:r>
      <w:r w:rsidR="00113FA3" w:rsidRPr="00522E46">
        <w:t>devez indiquer</w:t>
      </w:r>
      <w:r w:rsidRPr="00522E46">
        <w:t xml:space="preserve">, par catégorie, le montant </w:t>
      </w:r>
      <w:r w:rsidR="00367FCE" w:rsidRPr="00522E46">
        <w:t>des revenus</w:t>
      </w:r>
      <w:r w:rsidR="00D64B3F" w:rsidRPr="00522E46">
        <w:t xml:space="preserve"> du</w:t>
      </w:r>
      <w:r w:rsidRPr="00522E46">
        <w:t xml:space="preserve"> patrimoine dont est titulaire le conjoint </w:t>
      </w:r>
      <w:r w:rsidR="00367FCE" w:rsidRPr="00522E46">
        <w:t>bénéficiant de</w:t>
      </w:r>
      <w:r w:rsidRPr="00522E46">
        <w:t xml:space="preserve"> l’exonération afin qu’ils soient exclus </w:t>
      </w:r>
      <w:r w:rsidR="000A576A">
        <w:t>de la</w:t>
      </w:r>
      <w:r w:rsidRPr="00522E46">
        <w:t xml:space="preserve"> base soumise à la CSG et à la CRDS.</w:t>
      </w:r>
    </w:p>
    <w:p w:rsidR="008A497F" w:rsidRDefault="008A497F" w:rsidP="00785E57"/>
    <w:p w:rsidR="00C45410" w:rsidRDefault="00785E57" w:rsidP="00AA14D6">
      <w:pPr>
        <w:pStyle w:val="Titre2"/>
      </w:pPr>
      <w:bookmarkStart w:id="237" w:name="_Toc35543066"/>
      <w:r w:rsidRPr="00522E46">
        <w:lastRenderedPageBreak/>
        <w:t xml:space="preserve">Revenus d’activité et de </w:t>
      </w:r>
      <w:r w:rsidR="00367FCE" w:rsidRPr="00522E46">
        <w:t>remplacement</w:t>
      </w:r>
      <w:r w:rsidR="00DC7E51">
        <w:t xml:space="preserve"> </w:t>
      </w:r>
      <w:r w:rsidR="00367FCE" w:rsidRPr="00522E46">
        <w:t>soumis</w:t>
      </w:r>
      <w:r w:rsidRPr="00522E46">
        <w:t xml:space="preserve"> aux contributions sociales</w:t>
      </w:r>
      <w:r w:rsidR="00DC7E51">
        <w:t xml:space="preserve"> </w:t>
      </w:r>
      <w:r w:rsidR="008A497F">
        <w:br/>
      </w:r>
      <w:r w:rsidRPr="00522E46">
        <w:t>8PH à 8SB</w:t>
      </w:r>
      <w:bookmarkEnd w:id="237"/>
    </w:p>
    <w:p w:rsidR="00C45410" w:rsidRDefault="00785E57" w:rsidP="00785E57">
      <w:r w:rsidRPr="00522E46">
        <w:t xml:space="preserve">Vous devez notamment porter dans </w:t>
      </w:r>
      <w:r w:rsidR="00367FCE" w:rsidRPr="00522E46">
        <w:t>cette rubrique</w:t>
      </w:r>
      <w:r w:rsidRPr="00522E46">
        <w:t xml:space="preserve">, si vous êtes fiscalement domicilié </w:t>
      </w:r>
      <w:r w:rsidR="00D64B3F" w:rsidRPr="00522E46">
        <w:t>en France</w:t>
      </w:r>
      <w:r w:rsidRPr="00522E46">
        <w:t xml:space="preserve"> et affilié à un régime obligatoire </w:t>
      </w:r>
      <w:r w:rsidR="00367FCE" w:rsidRPr="00522E46">
        <w:t>français d’assurance</w:t>
      </w:r>
      <w:r w:rsidRPr="00522E46">
        <w:t xml:space="preserve">-maladie, vos revenus d’activité </w:t>
      </w:r>
      <w:r w:rsidR="00D64B3F" w:rsidRPr="00522E46">
        <w:t>et de</w:t>
      </w:r>
      <w:r w:rsidRPr="00522E46">
        <w:t xml:space="preserve"> remplacement de source étrangère qui </w:t>
      </w:r>
      <w:r w:rsidR="00F65ED2" w:rsidRPr="00522E46">
        <w:t>sont imposables</w:t>
      </w:r>
      <w:r w:rsidRPr="00522E46">
        <w:t xml:space="preserve"> à la CSG (contribution sociale </w:t>
      </w:r>
      <w:r w:rsidR="00367FCE" w:rsidRPr="00522E46">
        <w:t>généralisée) et</w:t>
      </w:r>
      <w:r w:rsidRPr="00522E46">
        <w:t xml:space="preserve"> à la CRDS (contribution au </w:t>
      </w:r>
      <w:r w:rsidR="00367FCE" w:rsidRPr="00522E46">
        <w:t>remboursement de</w:t>
      </w:r>
      <w:r w:rsidRPr="00522E46">
        <w:t xml:space="preserve"> la dette sociale) sous réserve </w:t>
      </w:r>
      <w:r w:rsidR="00367FCE" w:rsidRPr="00522E46">
        <w:t>de l’application</w:t>
      </w:r>
      <w:r w:rsidRPr="00522E46">
        <w:t xml:space="preserve"> des conventions internationales. </w:t>
      </w:r>
      <w:r w:rsidR="00367FCE" w:rsidRPr="00522E46">
        <w:t>Les pensions</w:t>
      </w:r>
      <w:r w:rsidRPr="00522E46">
        <w:t xml:space="preserve"> de retraite, d’invalidité et les </w:t>
      </w:r>
      <w:r w:rsidR="00367FCE" w:rsidRPr="00522E46">
        <w:t>allocations de</w:t>
      </w:r>
      <w:r w:rsidRPr="00522E46">
        <w:t xml:space="preserve"> préretraite soumises au taux de 6,6</w:t>
      </w:r>
      <w:r w:rsidR="007A11D1">
        <w:t> %</w:t>
      </w:r>
      <w:r w:rsidRPr="00522E46">
        <w:t>ou de 8,3</w:t>
      </w:r>
      <w:r w:rsidR="007A11D1">
        <w:t> %</w:t>
      </w:r>
      <w:r w:rsidRPr="00522E46">
        <w:t xml:space="preserve"> de CSG sont par ailleurs soumises </w:t>
      </w:r>
      <w:r w:rsidR="00DC7E51">
        <w:t xml:space="preserve">à </w:t>
      </w:r>
      <w:r w:rsidR="00D64B3F" w:rsidRPr="00522E46">
        <w:t>la</w:t>
      </w:r>
      <w:r w:rsidRPr="00522E46">
        <w:t xml:space="preserve"> contribution additionnelle “solidarité autonomie”(CASA).</w:t>
      </w:r>
    </w:p>
    <w:p w:rsidR="00C45410" w:rsidRDefault="00785E57" w:rsidP="00785E57">
      <w:r w:rsidRPr="00522E46">
        <w:t xml:space="preserve">Les taux de CSG applicables et les modalités </w:t>
      </w:r>
      <w:r w:rsidR="00367FCE" w:rsidRPr="00522E46">
        <w:t>de détermination</w:t>
      </w:r>
      <w:r w:rsidRPr="00522E46">
        <w:t xml:space="preserve"> du montant à déclarer </w:t>
      </w:r>
      <w:r w:rsidR="00367FCE" w:rsidRPr="00522E46">
        <w:t>diffèrent selon</w:t>
      </w:r>
      <w:r w:rsidRPr="00522E46">
        <w:t xml:space="preserve"> la nature des revenus.</w:t>
      </w:r>
    </w:p>
    <w:p w:rsidR="00C45410" w:rsidRDefault="00785E57" w:rsidP="00785E57">
      <w:r w:rsidRPr="00522E46">
        <w:t xml:space="preserve">Des exonérations sont prévues pour </w:t>
      </w:r>
      <w:r w:rsidR="002368B0" w:rsidRPr="00522E46">
        <w:t>certains revenus</w:t>
      </w:r>
      <w:r w:rsidRPr="00522E46">
        <w:t xml:space="preserve"> lorsque votre revenu fiscal de </w:t>
      </w:r>
      <w:r w:rsidR="004D4D5A" w:rsidRPr="00522E46">
        <w:t>référence de</w:t>
      </w:r>
      <w:r w:rsidR="00DC7E51">
        <w:t> </w:t>
      </w:r>
      <w:r w:rsidRPr="00522E46">
        <w:t>2017 ne dépasse pas certaines limites.</w:t>
      </w:r>
    </w:p>
    <w:p w:rsidR="00C45410" w:rsidRDefault="00785E57" w:rsidP="00785E57">
      <w:r w:rsidRPr="00522E46">
        <w:t xml:space="preserve">Pour plus de précisions, vous pouvez </w:t>
      </w:r>
      <w:r w:rsidR="00367FCE" w:rsidRPr="00522E46">
        <w:t>consulter la</w:t>
      </w:r>
      <w:r w:rsidRPr="00522E46">
        <w:t xml:space="preserve"> notice </w:t>
      </w:r>
      <w:r w:rsidR="00D64B3F">
        <w:t>n°</w:t>
      </w:r>
      <w:r w:rsidRPr="00522E46">
        <w:t xml:space="preserve"> 2041 GG.</w:t>
      </w:r>
    </w:p>
    <w:p w:rsidR="00C45410" w:rsidRDefault="00785E57" w:rsidP="00AA14D6">
      <w:pPr>
        <w:pStyle w:val="Titre2"/>
      </w:pPr>
      <w:bookmarkStart w:id="238" w:name="_Toc35543067"/>
      <w:r w:rsidRPr="00522E46">
        <w:t xml:space="preserve">Contribution </w:t>
      </w:r>
      <w:r w:rsidR="00367FCE" w:rsidRPr="00522E46">
        <w:t xml:space="preserve">exceptionnelle </w:t>
      </w:r>
      <w:r w:rsidR="00AA14D6">
        <w:br/>
      </w:r>
      <w:r w:rsidR="00367FCE" w:rsidRPr="00522E46">
        <w:t>sur</w:t>
      </w:r>
      <w:r w:rsidRPr="00522E46">
        <w:t xml:space="preserve"> les hauts revenus</w:t>
      </w:r>
      <w:bookmarkEnd w:id="238"/>
    </w:p>
    <w:p w:rsidR="00C45410" w:rsidRDefault="00785E57" w:rsidP="00785E57">
      <w:r w:rsidRPr="00522E46">
        <w:t xml:space="preserve">La contribution exceptionnelle sur les </w:t>
      </w:r>
      <w:r w:rsidR="00367FCE" w:rsidRPr="00522E46">
        <w:t>hauts revenus</w:t>
      </w:r>
      <w:r w:rsidRPr="00522E46">
        <w:t xml:space="preserve">, additionnelle de l’impôt sur le </w:t>
      </w:r>
      <w:r w:rsidR="00367FCE" w:rsidRPr="00522E46">
        <w:t>revenu, est</w:t>
      </w:r>
      <w:r w:rsidRPr="00522E46">
        <w:t xml:space="preserve"> due par les contribuables dont le </w:t>
      </w:r>
      <w:r w:rsidR="00564590" w:rsidRPr="00522E46">
        <w:t>revenu fiscal</w:t>
      </w:r>
      <w:r w:rsidRPr="00522E46">
        <w:t xml:space="preserve"> de référence (RFR) excède </w:t>
      </w:r>
      <w:r w:rsidR="002368B0" w:rsidRPr="00522E46">
        <w:t>certaines limites</w:t>
      </w:r>
      <w:r w:rsidRPr="00522E46">
        <w:t>.</w:t>
      </w:r>
    </w:p>
    <w:p w:rsidR="00C45410" w:rsidRDefault="00785E57" w:rsidP="00785E57">
      <w:r w:rsidRPr="00522E46">
        <w:t xml:space="preserve">Pour la détermination du revenu fiscal de </w:t>
      </w:r>
      <w:r w:rsidR="00367FCE" w:rsidRPr="00522E46">
        <w:t>référence servant</w:t>
      </w:r>
      <w:r w:rsidRPr="00522E46">
        <w:t xml:space="preserve"> de base à la contribution, </w:t>
      </w:r>
      <w:r w:rsidR="00D64B3F" w:rsidRPr="00522E46">
        <w:t>les revenus</w:t>
      </w:r>
      <w:r w:rsidRPr="00522E46">
        <w:t xml:space="preserve"> bénéficiant du système du </w:t>
      </w:r>
      <w:r w:rsidR="00367FCE" w:rsidRPr="00522E46">
        <w:t>quotient sont</w:t>
      </w:r>
      <w:r w:rsidRPr="00522E46">
        <w:t xml:space="preserve"> retenus pour leur montant total.</w:t>
      </w:r>
    </w:p>
    <w:p w:rsidR="00C45410" w:rsidRDefault="00785E57" w:rsidP="00785E57">
      <w:r w:rsidRPr="00522E46">
        <w:t xml:space="preserve">Si vous êtes imposé seul, la contribution </w:t>
      </w:r>
      <w:r w:rsidR="00367FCE" w:rsidRPr="00522E46">
        <w:t>est calculée</w:t>
      </w:r>
      <w:r w:rsidRPr="00522E46">
        <w:t xml:space="preserve"> en appliquant un taux de 3</w:t>
      </w:r>
      <w:r w:rsidR="007A11D1">
        <w:t> %</w:t>
      </w:r>
      <w:r w:rsidRPr="00522E46">
        <w:t xml:space="preserve"> sur </w:t>
      </w:r>
      <w:r w:rsidR="00F65ED2" w:rsidRPr="00522E46">
        <w:t>la fraction</w:t>
      </w:r>
      <w:r w:rsidRPr="00522E46">
        <w:t xml:space="preserve"> du RFR supérieure à 250 000</w:t>
      </w:r>
      <w:r w:rsidR="00935AC2">
        <w:t> €</w:t>
      </w:r>
      <w:r w:rsidRPr="00522E46">
        <w:t xml:space="preserve"> et </w:t>
      </w:r>
      <w:r w:rsidR="00367FCE" w:rsidRPr="00522E46">
        <w:t>inférieure ou</w:t>
      </w:r>
      <w:r w:rsidRPr="00522E46">
        <w:t xml:space="preserve"> égale à 500 000</w:t>
      </w:r>
      <w:r w:rsidR="00935AC2">
        <w:t> €</w:t>
      </w:r>
      <w:r w:rsidRPr="00522E46">
        <w:t>. Le taux est porté à</w:t>
      </w:r>
      <w:r w:rsidR="009B1B34">
        <w:t xml:space="preserve"> </w:t>
      </w:r>
      <w:r w:rsidRPr="00522E46">
        <w:t>4</w:t>
      </w:r>
      <w:r w:rsidR="007A11D1">
        <w:t> %</w:t>
      </w:r>
      <w:r w:rsidRPr="00522E46">
        <w:t xml:space="preserve"> au-delà de</w:t>
      </w:r>
      <w:r w:rsidR="009B1B34">
        <w:t> </w:t>
      </w:r>
      <w:r w:rsidRPr="00522E46">
        <w:t>500</w:t>
      </w:r>
      <w:r w:rsidR="009B1B34">
        <w:t> </w:t>
      </w:r>
      <w:r w:rsidRPr="00522E46">
        <w:t>000</w:t>
      </w:r>
      <w:r w:rsidR="00935AC2">
        <w:t> €</w:t>
      </w:r>
      <w:r w:rsidRPr="00522E46">
        <w:t>.</w:t>
      </w:r>
    </w:p>
    <w:p w:rsidR="00C45410" w:rsidRDefault="00785E57" w:rsidP="00785E57">
      <w:r w:rsidRPr="00522E46">
        <w:t xml:space="preserve">Si vous êtes soumis à une imposition </w:t>
      </w:r>
      <w:r w:rsidR="00367FCE" w:rsidRPr="00522E46">
        <w:t>commune, la</w:t>
      </w:r>
      <w:r w:rsidRPr="00522E46">
        <w:t xml:space="preserve"> contribution est calculée en appliquant </w:t>
      </w:r>
      <w:r w:rsidR="00367FCE" w:rsidRPr="00522E46">
        <w:t>un taux</w:t>
      </w:r>
      <w:r w:rsidRPr="00522E46">
        <w:t xml:space="preserve"> de</w:t>
      </w:r>
      <w:r w:rsidR="009B1B34">
        <w:t> </w:t>
      </w:r>
      <w:r w:rsidRPr="00522E46">
        <w:t>3</w:t>
      </w:r>
      <w:r w:rsidR="007A11D1">
        <w:t> %</w:t>
      </w:r>
      <w:r w:rsidRPr="00522E46">
        <w:t xml:space="preserve"> sur la fraction du RFR supérieure à</w:t>
      </w:r>
      <w:r w:rsidR="00645B4B">
        <w:t> </w:t>
      </w:r>
      <w:r w:rsidRPr="00522E46">
        <w:t>500</w:t>
      </w:r>
      <w:r w:rsidR="00645B4B">
        <w:t> </w:t>
      </w:r>
      <w:r w:rsidRPr="00522E46">
        <w:t>000</w:t>
      </w:r>
      <w:r w:rsidR="00935AC2">
        <w:t> €</w:t>
      </w:r>
      <w:r w:rsidRPr="00522E46">
        <w:t xml:space="preserve"> et inférieure ou égale à</w:t>
      </w:r>
      <w:r w:rsidR="00645B4B">
        <w:t> </w:t>
      </w:r>
      <w:r w:rsidRPr="00522E46">
        <w:t>1</w:t>
      </w:r>
      <w:r w:rsidR="00645B4B">
        <w:t> </w:t>
      </w:r>
      <w:r w:rsidRPr="00522E46">
        <w:t>000</w:t>
      </w:r>
      <w:r w:rsidR="00645B4B">
        <w:t> </w:t>
      </w:r>
      <w:r w:rsidRPr="00522E46">
        <w:t>000</w:t>
      </w:r>
      <w:r w:rsidR="00935AC2">
        <w:t> €</w:t>
      </w:r>
      <w:r w:rsidR="00367FCE" w:rsidRPr="00522E46">
        <w:t>. Le</w:t>
      </w:r>
      <w:r w:rsidRPr="00522E46">
        <w:t xml:space="preserve"> taux est porté à</w:t>
      </w:r>
      <w:r w:rsidR="00645B4B">
        <w:t> </w:t>
      </w:r>
      <w:r w:rsidRPr="00522E46">
        <w:t>4</w:t>
      </w:r>
      <w:r w:rsidR="007A11D1">
        <w:t> %</w:t>
      </w:r>
      <w:r w:rsidRPr="00522E46">
        <w:t xml:space="preserve"> au-delà de</w:t>
      </w:r>
      <w:r w:rsidR="00645B4B">
        <w:t> </w:t>
      </w:r>
      <w:r w:rsidRPr="00522E46">
        <w:t>1</w:t>
      </w:r>
      <w:r w:rsidR="00645B4B">
        <w:t> </w:t>
      </w:r>
      <w:r w:rsidRPr="00522E46">
        <w:t>000</w:t>
      </w:r>
      <w:r w:rsidR="00645B4B">
        <w:t> </w:t>
      </w:r>
      <w:r w:rsidRPr="00522E46">
        <w:t>000</w:t>
      </w:r>
      <w:r w:rsidR="00935AC2">
        <w:t> €</w:t>
      </w:r>
      <w:r w:rsidRPr="00522E46">
        <w:t>.</w:t>
      </w:r>
    </w:p>
    <w:p w:rsidR="0095753B" w:rsidRDefault="00785E57" w:rsidP="00785E57">
      <w:r w:rsidRPr="00522E46">
        <w:t xml:space="preserve">Un système de lissage est mis en place </w:t>
      </w:r>
      <w:r w:rsidR="00367FCE" w:rsidRPr="00522E46">
        <w:t>lorsque certaines</w:t>
      </w:r>
      <w:r w:rsidRPr="00522E46">
        <w:t xml:space="preserve"> conditions sont cumulativement</w:t>
      </w:r>
      <w:r w:rsidR="00367FCE">
        <w:t xml:space="preserve"> </w:t>
      </w:r>
      <w:r w:rsidRPr="00522E46">
        <w:t>remplies. Pour toutes précisions, consultez le</w:t>
      </w:r>
      <w:r w:rsidR="00367FCE">
        <w:t xml:space="preserve"> </w:t>
      </w:r>
      <w:r w:rsidRPr="00522E46">
        <w:t>BOI-IR-CHR disponible sur impots.gouv.fr.</w:t>
      </w:r>
    </w:p>
    <w:p w:rsidR="0095753B" w:rsidRDefault="0095753B" w:rsidP="0095753B">
      <w:r>
        <w:br w:type="page"/>
      </w:r>
    </w:p>
    <w:p w:rsidR="00C45410" w:rsidRDefault="00785E57" w:rsidP="00645B4B">
      <w:pPr>
        <w:pStyle w:val="Titre10"/>
      </w:pPr>
      <w:bookmarkStart w:id="239" w:name="_Toc35543068"/>
      <w:r w:rsidRPr="00522E46">
        <w:lastRenderedPageBreak/>
        <w:t>ANNEXES</w:t>
      </w:r>
      <w:bookmarkEnd w:id="239"/>
    </w:p>
    <w:p w:rsidR="00785E57" w:rsidRPr="00522E46" w:rsidRDefault="00785E57" w:rsidP="00645B4B">
      <w:pPr>
        <w:pStyle w:val="Titre2"/>
      </w:pPr>
      <w:bookmarkStart w:id="240" w:name="_Toc35543069"/>
      <w:r w:rsidRPr="00522E46">
        <w:t>Prélèvements sociaux</w:t>
      </w:r>
      <w:bookmarkEnd w:id="240"/>
    </w:p>
    <w:p w:rsidR="00C45410" w:rsidRDefault="00785E57" w:rsidP="00785E57">
      <w:r w:rsidRPr="00522E46">
        <w:t xml:space="preserve">Si vous avez perçu des rentes viagères à </w:t>
      </w:r>
      <w:r w:rsidR="00367FCE" w:rsidRPr="00522E46">
        <w:t>titre onéreux</w:t>
      </w:r>
      <w:r w:rsidRPr="00522E46">
        <w:t xml:space="preserve">, des revenus de capitaux </w:t>
      </w:r>
      <w:r w:rsidR="00367FCE" w:rsidRPr="00522E46">
        <w:t>mobiliers, des</w:t>
      </w:r>
      <w:r w:rsidR="00645B4B">
        <w:t xml:space="preserve"> </w:t>
      </w:r>
      <w:r w:rsidRPr="00522E46">
        <w:t xml:space="preserve">revenus fonciers, des plus-values </w:t>
      </w:r>
      <w:r w:rsidR="00C75E1A" w:rsidRPr="00522E46">
        <w:t>imposables au</w:t>
      </w:r>
      <w:r w:rsidRPr="00522E46">
        <w:t xml:space="preserve"> barème ou soumises à un taux </w:t>
      </w:r>
      <w:r w:rsidR="00367FCE" w:rsidRPr="00522E46">
        <w:t>forfaitaire et</w:t>
      </w:r>
      <w:r w:rsidRPr="00522E46">
        <w:t xml:space="preserve"> certains gains (gains de levée d’</w:t>
      </w:r>
      <w:r w:rsidR="00367FCE" w:rsidRPr="00522E46">
        <w:t>options sur</w:t>
      </w:r>
      <w:r w:rsidRPr="00522E46">
        <w:t xml:space="preserve"> titres, gains d’acquisition d’actions </w:t>
      </w:r>
      <w:r w:rsidR="00367FCE" w:rsidRPr="00522E46">
        <w:t>gratuites, gains</w:t>
      </w:r>
      <w:r w:rsidRPr="00522E46">
        <w:t xml:space="preserve"> et distributions provenant de parts ou</w:t>
      </w:r>
      <w:r w:rsidR="00367FCE">
        <w:t xml:space="preserve"> </w:t>
      </w:r>
      <w:r w:rsidRPr="00522E46">
        <w:t>actions de carried-interest) ou si vous avez</w:t>
      </w:r>
      <w:r w:rsidR="00367FCE">
        <w:t xml:space="preserve"> </w:t>
      </w:r>
      <w:r w:rsidRPr="00522E46">
        <w:t>perçu des revenus de professions non salariées</w:t>
      </w:r>
      <w:r w:rsidR="00367FCE">
        <w:t xml:space="preserve"> </w:t>
      </w:r>
      <w:r w:rsidRPr="00522E46">
        <w:t xml:space="preserve">qui n’ont pas fait l’objet d’un prélèvement </w:t>
      </w:r>
      <w:r w:rsidR="00B438B6">
        <w:t>par des</w:t>
      </w:r>
      <w:r w:rsidRPr="00522E46">
        <w:t xml:space="preserve"> organismes sociaux, vous êtes redevable</w:t>
      </w:r>
      <w:r w:rsidR="00367FCE">
        <w:t xml:space="preserve"> </w:t>
      </w:r>
      <w:r w:rsidRPr="00522E46">
        <w:t>des prélèvements sociaux.</w:t>
      </w:r>
    </w:p>
    <w:p w:rsidR="00785E57" w:rsidRPr="00522E46" w:rsidRDefault="00785E57" w:rsidP="00785E57">
      <w:r w:rsidRPr="00522E46">
        <w:t>Les prélèvements sociaux (au taux de 17,2</w:t>
      </w:r>
      <w:r w:rsidR="007A11D1">
        <w:t> %</w:t>
      </w:r>
      <w:r w:rsidRPr="00522E46">
        <w:t>)</w:t>
      </w:r>
      <w:r w:rsidR="00367FCE">
        <w:t xml:space="preserve"> </w:t>
      </w:r>
      <w:r w:rsidRPr="00522E46">
        <w:t>sont composés de la contribution sociale</w:t>
      </w:r>
      <w:r w:rsidR="00645B4B">
        <w:t xml:space="preserve"> </w:t>
      </w:r>
      <w:r w:rsidRPr="00522E46">
        <w:t>généralisée</w:t>
      </w:r>
      <w:r w:rsidR="00645B4B">
        <w:t xml:space="preserve"> </w:t>
      </w:r>
      <w:r w:rsidRPr="00522E46">
        <w:t>(CSG) au taux de 9,2</w:t>
      </w:r>
      <w:r w:rsidR="007A11D1">
        <w:t> %</w:t>
      </w:r>
      <w:r w:rsidRPr="00522E46">
        <w:t>, de la contribution</w:t>
      </w:r>
      <w:r w:rsidR="00367FCE">
        <w:t xml:space="preserve"> </w:t>
      </w:r>
      <w:r w:rsidRPr="00522E46">
        <w:t>pour le remboursement de la dette sociale (CRDS)</w:t>
      </w:r>
      <w:r w:rsidR="00645B4B">
        <w:t xml:space="preserve"> </w:t>
      </w:r>
      <w:r w:rsidRPr="00522E46">
        <w:t>au taux de 0,5</w:t>
      </w:r>
      <w:r w:rsidR="007A11D1">
        <w:t> %</w:t>
      </w:r>
      <w:r w:rsidRPr="00522E46">
        <w:t xml:space="preserve">, du prélèvement de solidarité </w:t>
      </w:r>
      <w:r w:rsidR="00564590" w:rsidRPr="00522E46">
        <w:t>au taux</w:t>
      </w:r>
      <w:r w:rsidRPr="00522E46">
        <w:t xml:space="preserve"> de 7,5</w:t>
      </w:r>
      <w:r w:rsidR="007A11D1">
        <w:t> %</w:t>
      </w:r>
      <w:r w:rsidRPr="00522E46">
        <w:t xml:space="preserve"> et éventuellement des contributions</w:t>
      </w:r>
      <w:r w:rsidR="00367FCE">
        <w:t xml:space="preserve"> </w:t>
      </w:r>
      <w:r w:rsidRPr="00522E46">
        <w:t>salariales aux taux de 10</w:t>
      </w:r>
      <w:r w:rsidR="007A11D1">
        <w:t> %</w:t>
      </w:r>
      <w:r w:rsidRPr="00522E46">
        <w:t xml:space="preserve"> ou 30</w:t>
      </w:r>
      <w:r w:rsidR="007A11D1">
        <w:t> %</w:t>
      </w:r>
      <w:r w:rsidRPr="00522E46">
        <w:t>.</w:t>
      </w:r>
    </w:p>
    <w:p w:rsidR="00C45410" w:rsidRDefault="00785E57" w:rsidP="00785E57">
      <w:r w:rsidRPr="00522E46">
        <w:t>Si vous avez perçu des revenus d’activité ou de</w:t>
      </w:r>
      <w:r w:rsidR="00367FCE">
        <w:t xml:space="preserve"> </w:t>
      </w:r>
      <w:r w:rsidRPr="00522E46">
        <w:t>remplacement de source étrangère déclarés</w:t>
      </w:r>
      <w:r w:rsidR="00367FCE">
        <w:t xml:space="preserve"> </w:t>
      </w:r>
      <w:r w:rsidRPr="00522E46">
        <w:t xml:space="preserve">dans la rubrique dédiée de la </w:t>
      </w:r>
      <w:r w:rsidR="00F65ED2" w:rsidRPr="00522E46">
        <w:t>déclaration n</w:t>
      </w:r>
      <w:r w:rsidR="00645B4B">
        <w:t>° </w:t>
      </w:r>
      <w:r w:rsidRPr="00522E46">
        <w:t>2042</w:t>
      </w:r>
      <w:r w:rsidR="00645B4B">
        <w:t> </w:t>
      </w:r>
      <w:r w:rsidRPr="00522E46">
        <w:t>C, vous êtes soumis à la CSG au taux de</w:t>
      </w:r>
      <w:r w:rsidR="00645B4B">
        <w:t xml:space="preserve"> </w:t>
      </w:r>
      <w:r w:rsidRPr="00522E46">
        <w:t>9,2</w:t>
      </w:r>
      <w:r w:rsidR="007A11D1">
        <w:t> %</w:t>
      </w:r>
      <w:r w:rsidRPr="00522E46">
        <w:t xml:space="preserve"> (ou 8,3</w:t>
      </w:r>
      <w:r w:rsidR="007A11D1">
        <w:t> %</w:t>
      </w:r>
      <w:r w:rsidRPr="00522E46">
        <w:t xml:space="preserve"> ou 6,6</w:t>
      </w:r>
      <w:r w:rsidR="007A11D1">
        <w:t> %</w:t>
      </w:r>
      <w:r w:rsidRPr="00522E46">
        <w:t xml:space="preserve"> ou 6,2</w:t>
      </w:r>
      <w:r w:rsidR="007A11D1">
        <w:t> %</w:t>
      </w:r>
      <w:r w:rsidRPr="00522E46">
        <w:t xml:space="preserve"> ou 3,8</w:t>
      </w:r>
      <w:r w:rsidR="007A11D1">
        <w:t> %</w:t>
      </w:r>
      <w:r w:rsidRPr="00522E46">
        <w:t>) et</w:t>
      </w:r>
      <w:r w:rsidR="00367FCE">
        <w:t xml:space="preserve"> </w:t>
      </w:r>
      <w:r w:rsidRPr="00522E46">
        <w:t>à la CRDS au taux de 0,5</w:t>
      </w:r>
      <w:r w:rsidR="007A11D1">
        <w:t> %</w:t>
      </w:r>
      <w:r w:rsidRPr="00522E46">
        <w:t xml:space="preserve"> et pour </w:t>
      </w:r>
      <w:r w:rsidR="002368B0" w:rsidRPr="00522E46">
        <w:t>certains revenus</w:t>
      </w:r>
      <w:r w:rsidRPr="00522E46">
        <w:t xml:space="preserve"> à la contribution additionnelle “solidarité</w:t>
      </w:r>
      <w:r w:rsidR="00367FCE">
        <w:t xml:space="preserve"> </w:t>
      </w:r>
      <w:r w:rsidRPr="00522E46">
        <w:t>autonomie” (CASA) au taux de 0,3</w:t>
      </w:r>
      <w:r w:rsidR="007A11D1">
        <w:t> %</w:t>
      </w:r>
      <w:r w:rsidRPr="00522E46">
        <w:t>.</w:t>
      </w:r>
    </w:p>
    <w:p w:rsidR="00C45410" w:rsidRDefault="00785E57" w:rsidP="00645B4B">
      <w:pPr>
        <w:pStyle w:val="Titre2"/>
      </w:pPr>
      <w:bookmarkStart w:id="241" w:name="_Toc35543070"/>
      <w:r w:rsidRPr="00522E46">
        <w:t>Données fiscales : accès et transmission</w:t>
      </w:r>
      <w:bookmarkEnd w:id="241"/>
    </w:p>
    <w:p w:rsidR="00785E57" w:rsidRPr="00522E46" w:rsidRDefault="00785E57" w:rsidP="00785E57">
      <w:r w:rsidRPr="00522E46">
        <w:t>En application de la loi “informatique et libertés”</w:t>
      </w:r>
      <w:r w:rsidR="00367FCE">
        <w:t xml:space="preserve"> </w:t>
      </w:r>
      <w:r w:rsidRPr="00522E46">
        <w:t>vous pouvez accéder aux données fiscales vous</w:t>
      </w:r>
      <w:r w:rsidR="00645B4B">
        <w:t xml:space="preserve"> </w:t>
      </w:r>
      <w:r w:rsidRPr="00522E46">
        <w:t>concernant et demander leur rectification</w:t>
      </w:r>
      <w:r w:rsidR="00367FCE">
        <w:t xml:space="preserve"> </w:t>
      </w:r>
      <w:r w:rsidRPr="00522E46">
        <w:t>auprès de votre centre des finances publiques.</w:t>
      </w:r>
      <w:r w:rsidR="00367FCE">
        <w:t xml:space="preserve"> </w:t>
      </w:r>
      <w:r w:rsidRPr="00522E46">
        <w:t>Les informations vous concernant qui servent à</w:t>
      </w:r>
      <w:r w:rsidR="00367FCE">
        <w:t xml:space="preserve"> </w:t>
      </w:r>
      <w:r w:rsidRPr="00522E46">
        <w:t xml:space="preserve">l’établissement de votre déclaration fiscale </w:t>
      </w:r>
      <w:r w:rsidR="00D64B3F" w:rsidRPr="00522E46">
        <w:t>et de</w:t>
      </w:r>
      <w:r w:rsidRPr="00522E46">
        <w:t xml:space="preserve"> votre imposition sont transmises aux organismes</w:t>
      </w:r>
      <w:r w:rsidR="00367FCE">
        <w:t xml:space="preserve"> </w:t>
      </w:r>
      <w:r w:rsidRPr="00522E46">
        <w:t>sociaux autorisés par la loi à les recevoir,</w:t>
      </w:r>
      <w:r w:rsidR="00367FCE">
        <w:t xml:space="preserve"> </w:t>
      </w:r>
      <w:r w:rsidRPr="00522E46">
        <w:t>conformément aux dispositions de l’article</w:t>
      </w:r>
      <w:r w:rsidR="00367FCE">
        <w:t xml:space="preserve"> </w:t>
      </w:r>
      <w:r w:rsidRPr="00522E46">
        <w:t>L. 152 du livre des procédures fiscales et après</w:t>
      </w:r>
      <w:r w:rsidR="00367FCE">
        <w:t xml:space="preserve"> </w:t>
      </w:r>
      <w:r w:rsidRPr="00522E46">
        <w:t>avis de la CNIL. Elles servent au recouvrement</w:t>
      </w:r>
      <w:r w:rsidR="00367FCE">
        <w:t xml:space="preserve"> </w:t>
      </w:r>
      <w:r w:rsidRPr="00522E46">
        <w:t>des cotisations sociales ainsi qu’à l’ouverture et</w:t>
      </w:r>
      <w:r w:rsidR="00367FCE">
        <w:t xml:space="preserve"> </w:t>
      </w:r>
      <w:r w:rsidRPr="00522E46">
        <w:t>au calcul de droits en matière de prestations</w:t>
      </w:r>
      <w:r w:rsidR="00367FCE">
        <w:t xml:space="preserve"> </w:t>
      </w:r>
      <w:r w:rsidRPr="00522E46">
        <w:t xml:space="preserve">sociales (article 78 de la loi </w:t>
      </w:r>
      <w:r w:rsidR="00D64B3F">
        <w:t>n°</w:t>
      </w:r>
      <w:r w:rsidRPr="00522E46">
        <w:t xml:space="preserve"> 2018-1203 du 22</w:t>
      </w:r>
      <w:r w:rsidR="00645B4B">
        <w:t> </w:t>
      </w:r>
      <w:r w:rsidRPr="00522E46">
        <w:t>décembre</w:t>
      </w:r>
      <w:r w:rsidR="00645B4B">
        <w:t> </w:t>
      </w:r>
      <w:r w:rsidRPr="00522E46">
        <w:t xml:space="preserve">2018 de financement de la </w:t>
      </w:r>
      <w:r w:rsidR="00B27D43" w:rsidRPr="00522E46">
        <w:t>sécurité sociale</w:t>
      </w:r>
      <w:r w:rsidRPr="00522E46">
        <w:t xml:space="preserve"> pour 2019). Leur utilisation s’effectue</w:t>
      </w:r>
      <w:r w:rsidR="00367FCE">
        <w:t xml:space="preserve"> </w:t>
      </w:r>
      <w:r w:rsidRPr="00522E46">
        <w:t>dans le respect des dispositions du règlement</w:t>
      </w:r>
      <w:r w:rsidR="00367FCE">
        <w:t xml:space="preserve"> </w:t>
      </w:r>
      <w:r w:rsidRPr="00522E46">
        <w:t>général sur la protection des données et de la</w:t>
      </w:r>
      <w:r w:rsidR="00645B4B">
        <w:t xml:space="preserve"> </w:t>
      </w:r>
      <w:r w:rsidRPr="00522E46">
        <w:t>loi du 6</w:t>
      </w:r>
      <w:r w:rsidR="00645B4B">
        <w:t> </w:t>
      </w:r>
      <w:r w:rsidRPr="00522E46">
        <w:t>janvier</w:t>
      </w:r>
      <w:r w:rsidR="00645B4B">
        <w:t> </w:t>
      </w:r>
      <w:r w:rsidRPr="00522E46">
        <w:t>1978 modifiée relative à l’informatique,</w:t>
      </w:r>
      <w:r w:rsidR="00367FCE">
        <w:t xml:space="preserve"> </w:t>
      </w:r>
      <w:r w:rsidRPr="00522E46">
        <w:t>aux fichiers et aux libertés.</w:t>
      </w:r>
    </w:p>
    <w:p w:rsidR="00C45410" w:rsidRDefault="00785E57" w:rsidP="00785E57">
      <w:r w:rsidRPr="00522E46">
        <w:t xml:space="preserve">Les informations indiquées sur la déclaration </w:t>
      </w:r>
      <w:r w:rsidR="00D64B3F" w:rsidRPr="00522E46">
        <w:t>de revenus</w:t>
      </w:r>
      <w:r w:rsidRPr="00522E46">
        <w:t xml:space="preserve"> peuvent faire l’objet de traitements</w:t>
      </w:r>
      <w:r w:rsidR="00367FCE">
        <w:t xml:space="preserve"> </w:t>
      </w:r>
      <w:r w:rsidRPr="00522E46">
        <w:t>informatiques à des fins de lutte contre la fraude</w:t>
      </w:r>
      <w:r w:rsidR="00367FCE">
        <w:t xml:space="preserve"> </w:t>
      </w:r>
      <w:r w:rsidRPr="00522E46">
        <w:t>fiscale.</w:t>
      </w:r>
    </w:p>
    <w:p w:rsidR="00C45410" w:rsidRDefault="00785E57" w:rsidP="00785E57">
      <w:r w:rsidRPr="00522E46">
        <w:t>Concernant la contribution à l’audiovisuel public,</w:t>
      </w:r>
      <w:r w:rsidR="00367FCE">
        <w:t xml:space="preserve"> </w:t>
      </w:r>
      <w:r w:rsidRPr="00522E46">
        <w:t>conformément aux articles L.81 et L.96 E du livre</w:t>
      </w:r>
      <w:r w:rsidR="00B20C2E">
        <w:t xml:space="preserve"> </w:t>
      </w:r>
      <w:r w:rsidRPr="00522E46">
        <w:t>des procédures fiscales, l’administration fiscale</w:t>
      </w:r>
      <w:r w:rsidR="00B20C2E">
        <w:t xml:space="preserve"> </w:t>
      </w:r>
      <w:r w:rsidRPr="00522E46">
        <w:t>peut interroger les diffuseurs ou distributeurs de</w:t>
      </w:r>
      <w:r w:rsidR="00B20C2E">
        <w:t xml:space="preserve"> </w:t>
      </w:r>
      <w:r w:rsidRPr="00522E46">
        <w:t>services payants de télévision sur l’identité de</w:t>
      </w:r>
      <w:r w:rsidR="00B20C2E">
        <w:t xml:space="preserve"> </w:t>
      </w:r>
      <w:r w:rsidRPr="00522E46">
        <w:t>leurs clients, leur adresse et la date du contrat.</w:t>
      </w:r>
    </w:p>
    <w:p w:rsidR="0095753B" w:rsidRDefault="00785E57" w:rsidP="00785E57">
      <w:r w:rsidRPr="00522E46">
        <w:t xml:space="preserve">Conformément aux articles L337-3 et L445-5 </w:t>
      </w:r>
      <w:r w:rsidR="00B27D43" w:rsidRPr="00522E46">
        <w:t>du code</w:t>
      </w:r>
      <w:r w:rsidRPr="00522E46">
        <w:t xml:space="preserve"> de l’énergie, l’administration fiscale</w:t>
      </w:r>
      <w:r w:rsidR="00B20C2E">
        <w:t xml:space="preserve"> </w:t>
      </w:r>
      <w:r w:rsidRPr="00522E46">
        <w:t>constitue chaque année un fichier regroupant</w:t>
      </w:r>
      <w:r w:rsidR="00B20C2E">
        <w:t xml:space="preserve"> </w:t>
      </w:r>
      <w:r w:rsidRPr="00522E46">
        <w:t>les ayants droit</w:t>
      </w:r>
      <w:r w:rsidR="00645B4B">
        <w:t>s</w:t>
      </w:r>
      <w:r w:rsidRPr="00522E46">
        <w:t xml:space="preserve"> potentiels au tarif social de</w:t>
      </w:r>
      <w:r w:rsidR="00B20C2E">
        <w:t xml:space="preserve"> </w:t>
      </w:r>
      <w:r w:rsidRPr="00522E46">
        <w:t>l’énergie. Ce fichier est transmis aux fournisseurs</w:t>
      </w:r>
      <w:r w:rsidR="00B20C2E">
        <w:t xml:space="preserve"> </w:t>
      </w:r>
      <w:r w:rsidRPr="00522E46">
        <w:t>d’énergie (ou à l’organisme désigné à cet</w:t>
      </w:r>
      <w:r w:rsidR="00B20C2E">
        <w:t xml:space="preserve"> </w:t>
      </w:r>
      <w:r w:rsidRPr="00522E46">
        <w:t>effet) aux seules fins d’identifier les personnes</w:t>
      </w:r>
      <w:r w:rsidR="00B20C2E">
        <w:t xml:space="preserve"> </w:t>
      </w:r>
      <w:r w:rsidRPr="00522E46">
        <w:t>pouvant bénéficier de ces tarifs sociaux.</w:t>
      </w:r>
    </w:p>
    <w:p w:rsidR="0095753B" w:rsidRDefault="0095753B" w:rsidP="0095753B">
      <w:r>
        <w:br w:type="page"/>
      </w:r>
    </w:p>
    <w:p w:rsidR="00C45410" w:rsidRDefault="00785E57" w:rsidP="00645B4B">
      <w:pPr>
        <w:pStyle w:val="Titre2"/>
      </w:pPr>
      <w:bookmarkStart w:id="242" w:name="_Toc35543071"/>
      <w:r w:rsidRPr="00522E46">
        <w:lastRenderedPageBreak/>
        <w:t xml:space="preserve">Barèmes kilométriques 2019 </w:t>
      </w:r>
      <w:r w:rsidR="00645B4B">
        <w:br/>
      </w:r>
      <w:r w:rsidRPr="00522E46">
        <w:t>des véhicules utilisés à titre professionnel</w:t>
      </w:r>
      <w:bookmarkEnd w:id="242"/>
    </w:p>
    <w:p w:rsidR="00645B4B" w:rsidRDefault="00645B4B" w:rsidP="00645B4B">
      <w:pPr>
        <w:rPr>
          <w:lang w:eastAsia="fr-FR"/>
        </w:rPr>
      </w:pPr>
      <w:r>
        <w:rPr>
          <w:lang w:eastAsia="fr-FR"/>
        </w:rPr>
        <w:t xml:space="preserve">Le coût varie en fonction du véhicule, de la puissance et de la distance parcourue. </w:t>
      </w:r>
    </w:p>
    <w:p w:rsidR="00645B4B" w:rsidRDefault="00645B4B" w:rsidP="00645B4B">
      <w:pPr>
        <w:rPr>
          <w:lang w:eastAsia="fr-FR"/>
        </w:rPr>
      </w:pPr>
      <w:r>
        <w:rPr>
          <w:lang w:eastAsia="fr-FR"/>
        </w:rPr>
        <w:t>Légende :</w:t>
      </w:r>
    </w:p>
    <w:p w:rsidR="00645B4B" w:rsidRDefault="00645B4B" w:rsidP="00645B4B">
      <w:pPr>
        <w:rPr>
          <w:lang w:eastAsia="fr-FR"/>
        </w:rPr>
      </w:pPr>
      <w:r>
        <w:rPr>
          <w:lang w:eastAsia="fr-FR"/>
        </w:rPr>
        <w:t>D= distance</w:t>
      </w:r>
    </w:p>
    <w:p w:rsidR="00645B4B" w:rsidRPr="000F22D9" w:rsidRDefault="00645B4B" w:rsidP="00645B4B">
      <w:pPr>
        <w:tabs>
          <w:tab w:val="left" w:pos="6765"/>
        </w:tabs>
        <w:rPr>
          <w:lang w:eastAsia="fr-FR"/>
        </w:rPr>
      </w:pPr>
      <w:r>
        <w:rPr>
          <w:lang w:eastAsia="fr-FR"/>
        </w:rPr>
        <w:t>Cv = chevaux</w:t>
      </w:r>
      <w:r>
        <w:rPr>
          <w:lang w:eastAsia="fr-FR"/>
        </w:rPr>
        <w:tab/>
      </w:r>
    </w:p>
    <w:p w:rsidR="00C45410" w:rsidRDefault="00785E57" w:rsidP="00645B4B">
      <w:pPr>
        <w:pStyle w:val="Titre3"/>
      </w:pPr>
      <w:bookmarkStart w:id="243" w:name="_Toc35543072"/>
      <w:r w:rsidRPr="00522E46">
        <w:t>AUTOMOBILES</w:t>
      </w:r>
      <w:bookmarkEnd w:id="243"/>
    </w:p>
    <w:p w:rsidR="00C45410" w:rsidRDefault="00785E57" w:rsidP="00645B4B">
      <w:pPr>
        <w:pStyle w:val="Titre4"/>
      </w:pPr>
      <w:r w:rsidRPr="00522E46">
        <w:t>puissance</w:t>
      </w:r>
      <w:r w:rsidR="00645B4B">
        <w:t xml:space="preserve">  3 Cv et moins :</w:t>
      </w:r>
    </w:p>
    <w:p w:rsidR="00C45410" w:rsidRDefault="00292447" w:rsidP="00645B4B">
      <w:pPr>
        <w:pStyle w:val="paragraphedelistepuce"/>
      </w:pPr>
      <w:r w:rsidRPr="00522E46">
        <w:t xml:space="preserve">Jusqu’à </w:t>
      </w:r>
      <w:r w:rsidR="00785E57" w:rsidRPr="00522E46">
        <w:t>5 000 km</w:t>
      </w:r>
      <w:r>
        <w:t xml:space="preserve"> : </w:t>
      </w:r>
      <w:r w:rsidRPr="00522E46">
        <w:t>d × 0,456</w:t>
      </w:r>
    </w:p>
    <w:p w:rsidR="00C45410" w:rsidRDefault="00292447" w:rsidP="00645B4B">
      <w:pPr>
        <w:pStyle w:val="paragraphedelistepuce"/>
      </w:pPr>
      <w:r w:rsidRPr="00522E46">
        <w:t xml:space="preserve">De </w:t>
      </w:r>
      <w:r w:rsidR="00785E57" w:rsidRPr="00522E46">
        <w:t>5 001 à 20 000 km</w:t>
      </w:r>
      <w:r>
        <w:t xml:space="preserve"> : </w:t>
      </w:r>
      <w:r w:rsidRPr="00522E46">
        <w:t>(d × 0,273) + 915</w:t>
      </w:r>
    </w:p>
    <w:p w:rsidR="00211EEE" w:rsidRDefault="00292447" w:rsidP="00211EEE">
      <w:pPr>
        <w:pStyle w:val="paragraphedelistepuce"/>
      </w:pPr>
      <w:r w:rsidRPr="00522E46">
        <w:t>Au</w:t>
      </w:r>
      <w:r w:rsidR="00785E57" w:rsidRPr="00522E46">
        <w:t>-delà de 20 000 km</w:t>
      </w:r>
      <w:r w:rsidR="00211EEE">
        <w:t xml:space="preserve"> : </w:t>
      </w:r>
      <w:r w:rsidR="00211EEE" w:rsidRPr="00522E46">
        <w:t>d × 0,318</w:t>
      </w:r>
    </w:p>
    <w:p w:rsidR="00211EEE" w:rsidRDefault="00211EEE" w:rsidP="00211EEE">
      <w:pPr>
        <w:pStyle w:val="Titre4"/>
      </w:pPr>
      <w:r w:rsidRPr="00522E46">
        <w:t>puissance</w:t>
      </w:r>
      <w:r>
        <w:t xml:space="preserve"> 4 Cv :</w:t>
      </w:r>
    </w:p>
    <w:p w:rsidR="00211EEE" w:rsidRDefault="00211EEE" w:rsidP="00211EEE">
      <w:pPr>
        <w:pStyle w:val="paragraphedelistepuce"/>
      </w:pPr>
      <w:r w:rsidRPr="00522E46">
        <w:t>Jusqu’à 5 000 km</w:t>
      </w:r>
      <w:r>
        <w:t xml:space="preserve"> : </w:t>
      </w:r>
      <w:r w:rsidRPr="00522E46">
        <w:t>d × 0,</w:t>
      </w:r>
      <w:r>
        <w:t>523</w:t>
      </w:r>
    </w:p>
    <w:p w:rsidR="00211EEE" w:rsidRDefault="00211EEE" w:rsidP="00211EEE">
      <w:pPr>
        <w:pStyle w:val="paragraphedelistepuce"/>
      </w:pPr>
      <w:r w:rsidRPr="00522E46">
        <w:t>De 5 001 à 20 000 km</w:t>
      </w:r>
      <w:r>
        <w:t xml:space="preserve"> : </w:t>
      </w:r>
      <w:r w:rsidRPr="00522E46">
        <w:t>(d × 0,294) + 1147</w:t>
      </w:r>
    </w:p>
    <w:p w:rsidR="00C45410" w:rsidRDefault="00211EEE" w:rsidP="00211EEE">
      <w:pPr>
        <w:pStyle w:val="paragraphedelistepuce"/>
      </w:pPr>
      <w:r w:rsidRPr="00522E46">
        <w:t>Au-delà de 20 000 km</w:t>
      </w:r>
      <w:r>
        <w:t xml:space="preserve"> : </w:t>
      </w:r>
      <w:r w:rsidRPr="00522E46">
        <w:t>d × 0,352</w:t>
      </w:r>
    </w:p>
    <w:p w:rsidR="00211EEE" w:rsidRDefault="00211EEE" w:rsidP="00211EEE">
      <w:pPr>
        <w:pStyle w:val="Titre4"/>
        <w:numPr>
          <w:ilvl w:val="3"/>
          <w:numId w:val="16"/>
        </w:numPr>
        <w:ind w:left="1418" w:hanging="1418"/>
      </w:pPr>
      <w:r w:rsidRPr="00522E46">
        <w:t>puissance</w:t>
      </w:r>
      <w:r>
        <w:t xml:space="preserve"> 5 Cv :</w:t>
      </w:r>
    </w:p>
    <w:p w:rsidR="00211EEE" w:rsidRDefault="00211EEE" w:rsidP="00211EEE">
      <w:pPr>
        <w:pStyle w:val="paragraphedelistepuce"/>
      </w:pPr>
      <w:r w:rsidRPr="00522E46">
        <w:t>Jusqu’à 5 000 km</w:t>
      </w:r>
      <w:r>
        <w:t xml:space="preserve"> : </w:t>
      </w:r>
      <w:r w:rsidRPr="00522E46">
        <w:t>d × 0,548</w:t>
      </w:r>
    </w:p>
    <w:p w:rsidR="00211EEE" w:rsidRDefault="00211EEE" w:rsidP="00211EEE">
      <w:pPr>
        <w:pStyle w:val="paragraphedelistepuce"/>
      </w:pPr>
      <w:r w:rsidRPr="00522E46">
        <w:t>De 5 001 à 20 000 km</w:t>
      </w:r>
      <w:r>
        <w:t xml:space="preserve"> : </w:t>
      </w:r>
      <w:r w:rsidRPr="00522E46">
        <w:t>(d × 0,308) + 1200</w:t>
      </w:r>
    </w:p>
    <w:p w:rsidR="00211EEE" w:rsidRDefault="00211EEE" w:rsidP="00211EEE">
      <w:pPr>
        <w:pStyle w:val="paragraphedelistepuce"/>
      </w:pPr>
      <w:r w:rsidRPr="00522E46">
        <w:t>Au-delà de 20 000 km</w:t>
      </w:r>
      <w:r>
        <w:t xml:space="preserve"> : </w:t>
      </w:r>
      <w:r w:rsidRPr="00522E46">
        <w:t>d × 0,368</w:t>
      </w:r>
    </w:p>
    <w:p w:rsidR="00211EEE" w:rsidRDefault="00211EEE" w:rsidP="00211EEE">
      <w:pPr>
        <w:pStyle w:val="Titre4"/>
        <w:numPr>
          <w:ilvl w:val="3"/>
          <w:numId w:val="16"/>
        </w:numPr>
        <w:ind w:left="1418" w:hanging="1418"/>
      </w:pPr>
      <w:r w:rsidRPr="00522E46">
        <w:t>puissance</w:t>
      </w:r>
      <w:r>
        <w:t xml:space="preserve"> 6 Cv :</w:t>
      </w:r>
    </w:p>
    <w:p w:rsidR="00211EEE" w:rsidRDefault="00211EEE" w:rsidP="00211EEE">
      <w:pPr>
        <w:pStyle w:val="paragraphedelistepuce"/>
      </w:pPr>
      <w:r w:rsidRPr="00522E46">
        <w:t>Jusqu’à 5 000 km</w:t>
      </w:r>
      <w:r>
        <w:t xml:space="preserve"> : </w:t>
      </w:r>
      <w:r w:rsidRPr="00522E46">
        <w:t>d × 0,</w:t>
      </w:r>
      <w:r>
        <w:t>574</w:t>
      </w:r>
    </w:p>
    <w:p w:rsidR="00211EEE" w:rsidRDefault="00211EEE" w:rsidP="00211EEE">
      <w:pPr>
        <w:pStyle w:val="paragraphedelistepuce"/>
      </w:pPr>
      <w:r w:rsidRPr="00522E46">
        <w:t>De 5 001 à 20 000 km</w:t>
      </w:r>
      <w:r>
        <w:t xml:space="preserve"> : </w:t>
      </w:r>
      <w:r w:rsidRPr="00522E46">
        <w:t>(d × 0,</w:t>
      </w:r>
      <w:r>
        <w:t>323</w:t>
      </w:r>
      <w:r w:rsidRPr="00522E46">
        <w:t>) + 1</w:t>
      </w:r>
      <w:r>
        <w:t>256</w:t>
      </w:r>
    </w:p>
    <w:p w:rsidR="00211EEE" w:rsidRDefault="00211EEE" w:rsidP="00211EEE">
      <w:pPr>
        <w:pStyle w:val="paragraphedelistepuce"/>
      </w:pPr>
      <w:r w:rsidRPr="00522E46">
        <w:t>Au-delà de 20 000 km</w:t>
      </w:r>
      <w:r>
        <w:t xml:space="preserve"> : </w:t>
      </w:r>
      <w:r w:rsidRPr="00522E46">
        <w:t>d × 0,3</w:t>
      </w:r>
      <w:r w:rsidR="00AB79F9">
        <w:t>86</w:t>
      </w:r>
    </w:p>
    <w:p w:rsidR="00AB79F9" w:rsidRDefault="00AB79F9" w:rsidP="00AB79F9">
      <w:pPr>
        <w:pStyle w:val="Titre4"/>
        <w:numPr>
          <w:ilvl w:val="3"/>
          <w:numId w:val="16"/>
        </w:numPr>
        <w:ind w:left="1418" w:hanging="1418"/>
      </w:pPr>
      <w:r w:rsidRPr="00522E46">
        <w:t>puissance</w:t>
      </w:r>
      <w:r>
        <w:t xml:space="preserve"> </w:t>
      </w:r>
      <w:r w:rsidRPr="00522E46">
        <w:t>7 CV et +</w:t>
      </w:r>
      <w:r>
        <w:t> :</w:t>
      </w:r>
    </w:p>
    <w:p w:rsidR="00AB79F9" w:rsidRDefault="00AB79F9" w:rsidP="00211EEE">
      <w:pPr>
        <w:pStyle w:val="paragraphedelistepuce"/>
      </w:pPr>
      <w:r w:rsidRPr="00522E46">
        <w:t>Jusqu’à 5 000 km</w:t>
      </w:r>
      <w:r>
        <w:t xml:space="preserve"> : </w:t>
      </w:r>
      <w:r w:rsidRPr="00522E46">
        <w:t>d × 0,601</w:t>
      </w:r>
    </w:p>
    <w:p w:rsidR="00AB79F9" w:rsidRDefault="00AB79F9" w:rsidP="00211EEE">
      <w:pPr>
        <w:pStyle w:val="paragraphedelistepuce"/>
      </w:pPr>
      <w:r w:rsidRPr="00522E46">
        <w:t>De 5 001 à 20 000 km</w:t>
      </w:r>
      <w:r>
        <w:t xml:space="preserve"> : </w:t>
      </w:r>
      <w:r w:rsidRPr="00522E46">
        <w:t>(d × 0,34) + 1301</w:t>
      </w:r>
    </w:p>
    <w:p w:rsidR="00AB79F9" w:rsidRDefault="00AB79F9" w:rsidP="00211EEE">
      <w:pPr>
        <w:pStyle w:val="paragraphedelistepuce"/>
      </w:pPr>
      <w:r w:rsidRPr="00522E46">
        <w:t>Au-delà de 20 000 km</w:t>
      </w:r>
      <w:r>
        <w:t xml:space="preserve"> : </w:t>
      </w:r>
      <w:r w:rsidRPr="00522E46">
        <w:t>d × 0,405</w:t>
      </w:r>
    </w:p>
    <w:p w:rsidR="00C45410" w:rsidRDefault="00785E57" w:rsidP="00AB79F9">
      <w:pPr>
        <w:pStyle w:val="Titre3"/>
      </w:pPr>
      <w:bookmarkStart w:id="244" w:name="_Toc35543073"/>
      <w:r w:rsidRPr="00522E46">
        <w:t xml:space="preserve">DEUX-ROUES </w:t>
      </w:r>
      <w:r w:rsidR="00AB79F9">
        <w:br/>
      </w:r>
      <w:r w:rsidRPr="00522E46">
        <w:t>(MOTOS, SCOOTERS DE CYLINDRÉE &gt; À 50 CM3)</w:t>
      </w:r>
      <w:bookmarkEnd w:id="244"/>
    </w:p>
    <w:p w:rsidR="00AB79F9" w:rsidRDefault="00AB79F9" w:rsidP="00AB79F9">
      <w:pPr>
        <w:pStyle w:val="Titre4"/>
        <w:numPr>
          <w:ilvl w:val="3"/>
          <w:numId w:val="16"/>
        </w:numPr>
        <w:ind w:left="1418" w:hanging="1418"/>
      </w:pPr>
      <w:r w:rsidRPr="00522E46">
        <w:t>puissance</w:t>
      </w:r>
      <w:r>
        <w:t xml:space="preserve"> 1 ou 2 Cv :</w:t>
      </w:r>
    </w:p>
    <w:p w:rsidR="00AB79F9" w:rsidRDefault="00AB79F9" w:rsidP="00211EEE">
      <w:pPr>
        <w:pStyle w:val="paragraphedelistepuce"/>
      </w:pPr>
      <w:r w:rsidRPr="00522E46">
        <w:t xml:space="preserve">Jusqu’à </w:t>
      </w:r>
      <w:r>
        <w:t>3</w:t>
      </w:r>
      <w:r w:rsidRPr="00522E46">
        <w:t xml:space="preserve"> 000 km</w:t>
      </w:r>
      <w:r>
        <w:t xml:space="preserve"> : </w:t>
      </w:r>
      <w:r w:rsidRPr="00522E46">
        <w:t>d × 0,</w:t>
      </w:r>
      <w:r>
        <w:t>341</w:t>
      </w:r>
    </w:p>
    <w:p w:rsidR="00AB79F9" w:rsidRDefault="00AB79F9" w:rsidP="00211EEE">
      <w:pPr>
        <w:pStyle w:val="paragraphedelistepuce"/>
      </w:pPr>
      <w:r w:rsidRPr="00522E46">
        <w:t xml:space="preserve">De </w:t>
      </w:r>
      <w:r>
        <w:t>3</w:t>
      </w:r>
      <w:r w:rsidRPr="00522E46">
        <w:t xml:space="preserve"> 001 à </w:t>
      </w:r>
      <w:r>
        <w:t>6</w:t>
      </w:r>
      <w:r w:rsidRPr="00522E46">
        <w:t xml:space="preserve"> 000 km</w:t>
      </w:r>
      <w:r>
        <w:t xml:space="preserve"> : </w:t>
      </w:r>
      <w:r w:rsidRPr="00522E46">
        <w:t>(d × 0,</w:t>
      </w:r>
      <w:r>
        <w:t>085</w:t>
      </w:r>
      <w:r w:rsidRPr="00522E46">
        <w:t>) +7</w:t>
      </w:r>
      <w:r>
        <w:t>68</w:t>
      </w:r>
    </w:p>
    <w:p w:rsidR="0095753B" w:rsidRDefault="00AB79F9" w:rsidP="00211EEE">
      <w:pPr>
        <w:pStyle w:val="paragraphedelistepuce"/>
      </w:pPr>
      <w:r w:rsidRPr="00522E46">
        <w:t xml:space="preserve">Au-delà de </w:t>
      </w:r>
      <w:r>
        <w:t>6</w:t>
      </w:r>
      <w:r w:rsidRPr="00522E46">
        <w:t xml:space="preserve"> 000 km</w:t>
      </w:r>
      <w:r>
        <w:t xml:space="preserve"> : </w:t>
      </w:r>
      <w:r w:rsidRPr="00522E46">
        <w:t>d × 0,</w:t>
      </w:r>
      <w:r>
        <w:t>213</w:t>
      </w:r>
    </w:p>
    <w:p w:rsidR="0095753B" w:rsidRDefault="0095753B" w:rsidP="0095753B">
      <w:pPr>
        <w:rPr>
          <w:szCs w:val="36"/>
        </w:rPr>
      </w:pPr>
      <w:r>
        <w:br w:type="page"/>
      </w:r>
    </w:p>
    <w:p w:rsidR="00AB79F9" w:rsidRDefault="00AB79F9" w:rsidP="00AB79F9">
      <w:pPr>
        <w:pStyle w:val="Titre4"/>
        <w:numPr>
          <w:ilvl w:val="3"/>
          <w:numId w:val="16"/>
        </w:numPr>
        <w:ind w:left="1418" w:hanging="1418"/>
      </w:pPr>
      <w:r w:rsidRPr="00522E46">
        <w:lastRenderedPageBreak/>
        <w:t>puissance</w:t>
      </w:r>
      <w:r>
        <w:t xml:space="preserve"> </w:t>
      </w:r>
      <w:r w:rsidRPr="00522E46">
        <w:t>3, 4, 5</w:t>
      </w:r>
      <w:r>
        <w:t xml:space="preserve"> Cv :</w:t>
      </w:r>
    </w:p>
    <w:p w:rsidR="00AB79F9" w:rsidRDefault="00AB79F9" w:rsidP="00211EEE">
      <w:pPr>
        <w:pStyle w:val="paragraphedelistepuce"/>
      </w:pPr>
      <w:r w:rsidRPr="00522E46">
        <w:t xml:space="preserve">Jusqu’à </w:t>
      </w:r>
      <w:r>
        <w:t>3</w:t>
      </w:r>
      <w:r w:rsidRPr="00522E46">
        <w:t xml:space="preserve"> 000 km</w:t>
      </w:r>
      <w:r>
        <w:t xml:space="preserve"> : </w:t>
      </w:r>
      <w:r w:rsidRPr="00522E46">
        <w:t>d × 0,404</w:t>
      </w:r>
    </w:p>
    <w:p w:rsidR="00AB79F9" w:rsidRDefault="00AB79F9" w:rsidP="00211EEE">
      <w:pPr>
        <w:pStyle w:val="paragraphedelistepuce"/>
      </w:pPr>
      <w:r w:rsidRPr="00522E46">
        <w:t xml:space="preserve">De </w:t>
      </w:r>
      <w:r>
        <w:t>3</w:t>
      </w:r>
      <w:r w:rsidRPr="00522E46">
        <w:t xml:space="preserve"> 001 à </w:t>
      </w:r>
      <w:r>
        <w:t>6</w:t>
      </w:r>
      <w:r w:rsidRPr="00522E46">
        <w:t xml:space="preserve"> 000 km</w:t>
      </w:r>
      <w:r>
        <w:t xml:space="preserve"> : </w:t>
      </w:r>
      <w:r w:rsidRPr="00522E46">
        <w:t>(d × 0,071) + 999</w:t>
      </w:r>
    </w:p>
    <w:p w:rsidR="00AB79F9" w:rsidRDefault="00AB79F9" w:rsidP="00211EEE">
      <w:pPr>
        <w:pStyle w:val="paragraphedelistepuce"/>
      </w:pPr>
      <w:r w:rsidRPr="00522E46">
        <w:t xml:space="preserve">Au-delà de </w:t>
      </w:r>
      <w:r>
        <w:t>6</w:t>
      </w:r>
      <w:r w:rsidRPr="00522E46">
        <w:t xml:space="preserve"> 000 km</w:t>
      </w:r>
      <w:r>
        <w:t xml:space="preserve"> : </w:t>
      </w:r>
      <w:r w:rsidRPr="00522E46">
        <w:t xml:space="preserve">d × </w:t>
      </w:r>
      <w:r w:rsidR="00261F08" w:rsidRPr="00522E46">
        <w:t>0,237</w:t>
      </w:r>
    </w:p>
    <w:p w:rsidR="00261F08" w:rsidRDefault="00261F08" w:rsidP="00261F08">
      <w:pPr>
        <w:pStyle w:val="Titre4"/>
        <w:numPr>
          <w:ilvl w:val="3"/>
          <w:numId w:val="16"/>
        </w:numPr>
        <w:ind w:left="1418" w:hanging="1418"/>
      </w:pPr>
      <w:r w:rsidRPr="00522E46">
        <w:t>puissance</w:t>
      </w:r>
      <w:r>
        <w:t xml:space="preserve"> supérieure à</w:t>
      </w:r>
      <w:r w:rsidRPr="00522E46">
        <w:t xml:space="preserve"> 5 CV</w:t>
      </w:r>
      <w:r>
        <w:t xml:space="preserve"> :</w:t>
      </w:r>
    </w:p>
    <w:p w:rsidR="00261F08" w:rsidRDefault="00261F08" w:rsidP="00211EEE">
      <w:pPr>
        <w:pStyle w:val="paragraphedelistepuce"/>
      </w:pPr>
      <w:r w:rsidRPr="00522E46">
        <w:t xml:space="preserve">Jusqu’à </w:t>
      </w:r>
      <w:r>
        <w:t>3</w:t>
      </w:r>
      <w:r w:rsidRPr="00522E46">
        <w:t xml:space="preserve"> 000 km</w:t>
      </w:r>
      <w:r>
        <w:t xml:space="preserve"> : </w:t>
      </w:r>
      <w:r w:rsidRPr="00522E46">
        <w:t>d × 0,523</w:t>
      </w:r>
    </w:p>
    <w:p w:rsidR="00261F08" w:rsidRDefault="00261F08" w:rsidP="00211EEE">
      <w:pPr>
        <w:pStyle w:val="paragraphedelistepuce"/>
      </w:pPr>
      <w:r w:rsidRPr="00522E46">
        <w:t xml:space="preserve">De </w:t>
      </w:r>
      <w:r>
        <w:t>3</w:t>
      </w:r>
      <w:r w:rsidRPr="00522E46">
        <w:t xml:space="preserve"> 001 à </w:t>
      </w:r>
      <w:r>
        <w:t>6</w:t>
      </w:r>
      <w:r w:rsidRPr="00522E46">
        <w:t xml:space="preserve"> 000 km</w:t>
      </w:r>
      <w:r>
        <w:t xml:space="preserve"> : </w:t>
      </w:r>
      <w:r w:rsidRPr="00522E46">
        <w:t>(d × 0,068) + 1365</w:t>
      </w:r>
    </w:p>
    <w:p w:rsidR="00261F08" w:rsidRDefault="00261F08" w:rsidP="00211EEE">
      <w:pPr>
        <w:pStyle w:val="paragraphedelistepuce"/>
      </w:pPr>
      <w:r w:rsidRPr="00522E46">
        <w:t xml:space="preserve">Au-delà de </w:t>
      </w:r>
      <w:r>
        <w:t>6</w:t>
      </w:r>
      <w:r w:rsidRPr="00522E46">
        <w:t xml:space="preserve"> 000 km</w:t>
      </w:r>
      <w:r>
        <w:t xml:space="preserve"> : </w:t>
      </w:r>
      <w:r w:rsidRPr="00522E46">
        <w:t>d × 0,295</w:t>
      </w:r>
    </w:p>
    <w:p w:rsidR="00261F08" w:rsidRDefault="00261F08" w:rsidP="00785E57"/>
    <w:p w:rsidR="00C45410" w:rsidRDefault="00785E57" w:rsidP="00261F08">
      <w:pPr>
        <w:pStyle w:val="Titre3"/>
      </w:pPr>
      <w:bookmarkStart w:id="245" w:name="_Toc35543074"/>
      <w:r w:rsidRPr="00522E46">
        <w:t xml:space="preserve">CYCLOMOTEURS DE CYLINDRÉE </w:t>
      </w:r>
      <w:r w:rsidR="00261F08">
        <w:br/>
        <w:t>INFÉRIEUR</w:t>
      </w:r>
      <w:r w:rsidR="00261F08" w:rsidRPr="00522E46">
        <w:t xml:space="preserve"> </w:t>
      </w:r>
      <w:r w:rsidRPr="00522E46">
        <w:t>À 50 CM</w:t>
      </w:r>
      <w:r w:rsidRPr="00261F08">
        <w:rPr>
          <w:vertAlign w:val="superscript"/>
        </w:rPr>
        <w:t>3</w:t>
      </w:r>
      <w:bookmarkEnd w:id="245"/>
    </w:p>
    <w:p w:rsidR="00261F08" w:rsidRDefault="00261F08" w:rsidP="00261F08">
      <w:pPr>
        <w:pStyle w:val="Titre4"/>
      </w:pPr>
      <w:r>
        <w:t xml:space="preserve">Quelle que soit la </w:t>
      </w:r>
      <w:r w:rsidRPr="003729BB">
        <w:t>puissance</w:t>
      </w:r>
      <w:r>
        <w:t xml:space="preserve"> :</w:t>
      </w:r>
    </w:p>
    <w:p w:rsidR="00261F08" w:rsidRDefault="00261F08" w:rsidP="00261F08">
      <w:pPr>
        <w:pStyle w:val="paragraphedelistepuce"/>
      </w:pPr>
      <w:r>
        <w:t xml:space="preserve">Jusqu’à 2000km : d X </w:t>
      </w:r>
      <w:r w:rsidRPr="00522E46">
        <w:t>0,272</w:t>
      </w:r>
      <w:r>
        <w:t xml:space="preserve">; </w:t>
      </w:r>
    </w:p>
    <w:p w:rsidR="00261F08" w:rsidRDefault="00261F08" w:rsidP="00261F08">
      <w:pPr>
        <w:pStyle w:val="paragraphedelistepuce"/>
      </w:pPr>
      <w:r>
        <w:t>De 3001 à 6000 km : (d X</w:t>
      </w:r>
      <w:r w:rsidRPr="00522E46">
        <w:t>0,064) + 416</w:t>
      </w:r>
    </w:p>
    <w:p w:rsidR="00261F08" w:rsidRDefault="00261F08" w:rsidP="00261F08">
      <w:pPr>
        <w:pStyle w:val="paragraphedelistepuce"/>
      </w:pPr>
      <w:r>
        <w:t xml:space="preserve">Au-delà de 6000 km : d X </w:t>
      </w:r>
      <w:r w:rsidRPr="00522E46">
        <w:t>0,147</w:t>
      </w:r>
    </w:p>
    <w:sectPr w:rsidR="00261F08" w:rsidSect="009F78B0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0FE9" w:rsidRDefault="00600FE9">
      <w:pPr>
        <w:spacing w:after="0" w:line="240" w:lineRule="auto"/>
      </w:pPr>
      <w:r>
        <w:separator/>
      </w:r>
    </w:p>
  </w:endnote>
  <w:endnote w:type="continuationSeparator" w:id="0">
    <w:p w:rsidR="00600FE9" w:rsidRDefault="00600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ax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TupperPR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69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0FE9" w:rsidRDefault="00600FE9">
      <w:pPr>
        <w:spacing w:after="0" w:line="240" w:lineRule="auto"/>
      </w:pPr>
      <w:r>
        <w:separator/>
      </w:r>
    </w:p>
  </w:footnote>
  <w:footnote w:type="continuationSeparator" w:id="0">
    <w:p w:rsidR="00600FE9" w:rsidRDefault="00600F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EF94CAF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8402BE"/>
    <w:multiLevelType w:val="hybridMultilevel"/>
    <w:tmpl w:val="B504010E"/>
    <w:lvl w:ilvl="0" w:tplc="D8886F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14050A"/>
    <w:multiLevelType w:val="hybridMultilevel"/>
    <w:tmpl w:val="17429DE0"/>
    <w:lvl w:ilvl="0" w:tplc="DBBA30C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0D41FD0"/>
    <w:multiLevelType w:val="hybridMultilevel"/>
    <w:tmpl w:val="DBFE4876"/>
    <w:lvl w:ilvl="0" w:tplc="40A20E92">
      <w:numFmt w:val="bullet"/>
      <w:pStyle w:val="PARAGLISTEPUCENIV2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6B1864"/>
    <w:multiLevelType w:val="hybridMultilevel"/>
    <w:tmpl w:val="D1A8AAB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1131ED"/>
    <w:multiLevelType w:val="hybridMultilevel"/>
    <w:tmpl w:val="DF70501C"/>
    <w:lvl w:ilvl="0" w:tplc="A1AE190E">
      <w:start w:val="1"/>
      <w:numFmt w:val="decimal"/>
      <w:pStyle w:val="pucenum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AD761A8"/>
    <w:multiLevelType w:val="hybridMultilevel"/>
    <w:tmpl w:val="848EE09C"/>
    <w:lvl w:ilvl="0" w:tplc="E8664182">
      <w:start w:val="1"/>
      <w:numFmt w:val="bullet"/>
      <w:pStyle w:val="Paragraphedeliste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32277CA"/>
    <w:multiLevelType w:val="multilevel"/>
    <w:tmpl w:val="FA40131A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5E4E1ED0"/>
    <w:multiLevelType w:val="hybridMultilevel"/>
    <w:tmpl w:val="54B2B600"/>
    <w:lvl w:ilvl="0" w:tplc="AEF4523C">
      <w:start w:val="1"/>
      <w:numFmt w:val="decimal"/>
      <w:pStyle w:val="departement"/>
      <w:lvlText w:val="%1."/>
      <w:lvlJc w:val="left"/>
      <w:pPr>
        <w:ind w:left="1440" w:hanging="360"/>
      </w:pPr>
      <w:rPr>
        <w:b w:val="0"/>
      </w:rPr>
    </w:lvl>
    <w:lvl w:ilvl="1" w:tplc="040C0019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65F0DD3"/>
    <w:multiLevelType w:val="multilevel"/>
    <w:tmpl w:val="347E2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672E1925"/>
    <w:multiLevelType w:val="hybridMultilevel"/>
    <w:tmpl w:val="5ABAE944"/>
    <w:lvl w:ilvl="0" w:tplc="8E665DB8">
      <w:start w:val="1"/>
      <w:numFmt w:val="bullet"/>
      <w:pStyle w:val="paragraphedelistegc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6B2D5D"/>
    <w:multiLevelType w:val="hybridMultilevel"/>
    <w:tmpl w:val="8E18B642"/>
    <w:lvl w:ilvl="0" w:tplc="894A5F86">
      <w:start w:val="1"/>
      <w:numFmt w:val="bullet"/>
      <w:pStyle w:val="paragraphedelistepu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366337"/>
    <w:multiLevelType w:val="multilevel"/>
    <w:tmpl w:val="3B4EAD80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58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36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14" w:hanging="180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92" w:hanging="216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70" w:hanging="25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48" w:hanging="28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26" w:hanging="3240"/>
      </w:pPr>
      <w:rPr>
        <w:rFonts w:hint="default"/>
      </w:rPr>
    </w:lvl>
  </w:abstractNum>
  <w:abstractNum w:abstractNumId="13" w15:restartNumberingAfterBreak="0">
    <w:nsid w:val="6FDA3FA4"/>
    <w:multiLevelType w:val="hybridMultilevel"/>
    <w:tmpl w:val="5FA2523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1"/>
  </w:num>
  <w:num w:numId="4">
    <w:abstractNumId w:val="10"/>
  </w:num>
  <w:num w:numId="5">
    <w:abstractNumId w:val="2"/>
  </w:num>
  <w:num w:numId="6">
    <w:abstractNumId w:val="10"/>
  </w:num>
  <w:num w:numId="7">
    <w:abstractNumId w:val="8"/>
  </w:num>
  <w:num w:numId="8">
    <w:abstractNumId w:val="12"/>
  </w:num>
  <w:num w:numId="9">
    <w:abstractNumId w:val="0"/>
  </w:num>
  <w:num w:numId="10">
    <w:abstractNumId w:val="0"/>
  </w:num>
  <w:num w:numId="11">
    <w:abstractNumId w:val="3"/>
  </w:num>
  <w:num w:numId="12">
    <w:abstractNumId w:val="11"/>
  </w:num>
  <w:num w:numId="13">
    <w:abstractNumId w:val="5"/>
  </w:num>
  <w:num w:numId="14">
    <w:abstractNumId w:val="12"/>
  </w:num>
  <w:num w:numId="15">
    <w:abstractNumId w:val="12"/>
  </w:num>
  <w:num w:numId="16">
    <w:abstractNumId w:val="7"/>
  </w:num>
  <w:num w:numId="17">
    <w:abstractNumId w:val="7"/>
  </w:num>
  <w:num w:numId="18">
    <w:abstractNumId w:val="6"/>
  </w:num>
  <w:num w:numId="19">
    <w:abstractNumId w:val="7"/>
  </w:num>
  <w:num w:numId="20">
    <w:abstractNumId w:val="7"/>
  </w:num>
  <w:num w:numId="21">
    <w:abstractNumId w:val="7"/>
  </w:num>
  <w:num w:numId="22">
    <w:abstractNumId w:val="7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13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E57"/>
    <w:rsid w:val="000066D4"/>
    <w:rsid w:val="00007730"/>
    <w:rsid w:val="00011617"/>
    <w:rsid w:val="00016697"/>
    <w:rsid w:val="00017957"/>
    <w:rsid w:val="00026A1F"/>
    <w:rsid w:val="0003294D"/>
    <w:rsid w:val="0004596C"/>
    <w:rsid w:val="00057634"/>
    <w:rsid w:val="000A02EE"/>
    <w:rsid w:val="000A044C"/>
    <w:rsid w:val="000A1AD4"/>
    <w:rsid w:val="000A576A"/>
    <w:rsid w:val="000B00A7"/>
    <w:rsid w:val="000D10D6"/>
    <w:rsid w:val="000D7A07"/>
    <w:rsid w:val="000E1F4A"/>
    <w:rsid w:val="000F55E1"/>
    <w:rsid w:val="001003D5"/>
    <w:rsid w:val="00113FA3"/>
    <w:rsid w:val="001161E9"/>
    <w:rsid w:val="00120725"/>
    <w:rsid w:val="00121A84"/>
    <w:rsid w:val="00160DE2"/>
    <w:rsid w:val="00172AE9"/>
    <w:rsid w:val="00172B68"/>
    <w:rsid w:val="00195C85"/>
    <w:rsid w:val="001A258B"/>
    <w:rsid w:val="001B1B5C"/>
    <w:rsid w:val="001C496B"/>
    <w:rsid w:val="001D17F6"/>
    <w:rsid w:val="001E055C"/>
    <w:rsid w:val="001E1B03"/>
    <w:rsid w:val="00210591"/>
    <w:rsid w:val="00211EEE"/>
    <w:rsid w:val="002368B0"/>
    <w:rsid w:val="00261F08"/>
    <w:rsid w:val="002632D0"/>
    <w:rsid w:val="00277F6A"/>
    <w:rsid w:val="00282541"/>
    <w:rsid w:val="00292447"/>
    <w:rsid w:val="00292E17"/>
    <w:rsid w:val="002A7248"/>
    <w:rsid w:val="002B10B5"/>
    <w:rsid w:val="002B4CD6"/>
    <w:rsid w:val="002D2C36"/>
    <w:rsid w:val="002F692A"/>
    <w:rsid w:val="00306126"/>
    <w:rsid w:val="00334331"/>
    <w:rsid w:val="00347C74"/>
    <w:rsid w:val="00367FCE"/>
    <w:rsid w:val="00374A35"/>
    <w:rsid w:val="00377F82"/>
    <w:rsid w:val="0038129A"/>
    <w:rsid w:val="003A6EB5"/>
    <w:rsid w:val="003B599D"/>
    <w:rsid w:val="003B68B2"/>
    <w:rsid w:val="003D0111"/>
    <w:rsid w:val="003D2316"/>
    <w:rsid w:val="003D5C94"/>
    <w:rsid w:val="00406B7F"/>
    <w:rsid w:val="00410A1A"/>
    <w:rsid w:val="004230A0"/>
    <w:rsid w:val="004522E2"/>
    <w:rsid w:val="0046627A"/>
    <w:rsid w:val="00470E62"/>
    <w:rsid w:val="00482B43"/>
    <w:rsid w:val="004979E4"/>
    <w:rsid w:val="004C0407"/>
    <w:rsid w:val="004D03FB"/>
    <w:rsid w:val="004D4D5A"/>
    <w:rsid w:val="004E21D9"/>
    <w:rsid w:val="004E4776"/>
    <w:rsid w:val="004E717C"/>
    <w:rsid w:val="004F2351"/>
    <w:rsid w:val="004F6001"/>
    <w:rsid w:val="005175F6"/>
    <w:rsid w:val="00523B41"/>
    <w:rsid w:val="00526118"/>
    <w:rsid w:val="00560127"/>
    <w:rsid w:val="00564590"/>
    <w:rsid w:val="005740A6"/>
    <w:rsid w:val="00580666"/>
    <w:rsid w:val="00583E95"/>
    <w:rsid w:val="005854A6"/>
    <w:rsid w:val="00590D33"/>
    <w:rsid w:val="00597CC5"/>
    <w:rsid w:val="005A2BE4"/>
    <w:rsid w:val="005A32B6"/>
    <w:rsid w:val="005A4783"/>
    <w:rsid w:val="005F0113"/>
    <w:rsid w:val="005F2586"/>
    <w:rsid w:val="00600FE9"/>
    <w:rsid w:val="00601F9C"/>
    <w:rsid w:val="00604ECD"/>
    <w:rsid w:val="0061137A"/>
    <w:rsid w:val="006128CF"/>
    <w:rsid w:val="00645B4B"/>
    <w:rsid w:val="006942DE"/>
    <w:rsid w:val="006958CA"/>
    <w:rsid w:val="006A3B76"/>
    <w:rsid w:val="006A3D5F"/>
    <w:rsid w:val="006B61B4"/>
    <w:rsid w:val="006C0ABE"/>
    <w:rsid w:val="006C7D18"/>
    <w:rsid w:val="006D7864"/>
    <w:rsid w:val="006E0E39"/>
    <w:rsid w:val="00712E04"/>
    <w:rsid w:val="00727E6B"/>
    <w:rsid w:val="00730EC5"/>
    <w:rsid w:val="00746612"/>
    <w:rsid w:val="00762874"/>
    <w:rsid w:val="00774688"/>
    <w:rsid w:val="0077711A"/>
    <w:rsid w:val="00785E57"/>
    <w:rsid w:val="00786593"/>
    <w:rsid w:val="00790962"/>
    <w:rsid w:val="00795E9F"/>
    <w:rsid w:val="007A11D1"/>
    <w:rsid w:val="007C5DEE"/>
    <w:rsid w:val="007D2FD6"/>
    <w:rsid w:val="007D77DF"/>
    <w:rsid w:val="007F4295"/>
    <w:rsid w:val="007F45FC"/>
    <w:rsid w:val="007F4AFE"/>
    <w:rsid w:val="00804239"/>
    <w:rsid w:val="00804E32"/>
    <w:rsid w:val="00842119"/>
    <w:rsid w:val="008765E0"/>
    <w:rsid w:val="00890E6D"/>
    <w:rsid w:val="00893FB0"/>
    <w:rsid w:val="00896F5B"/>
    <w:rsid w:val="008A2AD0"/>
    <w:rsid w:val="008A497F"/>
    <w:rsid w:val="008B1F7B"/>
    <w:rsid w:val="008B4B12"/>
    <w:rsid w:val="008C7D73"/>
    <w:rsid w:val="008E6EC5"/>
    <w:rsid w:val="00935AC2"/>
    <w:rsid w:val="009540A0"/>
    <w:rsid w:val="0095753B"/>
    <w:rsid w:val="00970F6B"/>
    <w:rsid w:val="00974C10"/>
    <w:rsid w:val="009A0AC9"/>
    <w:rsid w:val="009A0B79"/>
    <w:rsid w:val="009B1B34"/>
    <w:rsid w:val="009B389A"/>
    <w:rsid w:val="009E0E43"/>
    <w:rsid w:val="009F3F94"/>
    <w:rsid w:val="009F5A09"/>
    <w:rsid w:val="009F78B0"/>
    <w:rsid w:val="00A12F18"/>
    <w:rsid w:val="00A44F82"/>
    <w:rsid w:val="00A45731"/>
    <w:rsid w:val="00A66EA5"/>
    <w:rsid w:val="00A8352A"/>
    <w:rsid w:val="00A94BE1"/>
    <w:rsid w:val="00AA14D6"/>
    <w:rsid w:val="00AA3918"/>
    <w:rsid w:val="00AA44B3"/>
    <w:rsid w:val="00AA72B5"/>
    <w:rsid w:val="00AB74A9"/>
    <w:rsid w:val="00AB79F9"/>
    <w:rsid w:val="00AF2E7B"/>
    <w:rsid w:val="00B20C2E"/>
    <w:rsid w:val="00B267CD"/>
    <w:rsid w:val="00B27D43"/>
    <w:rsid w:val="00B438B6"/>
    <w:rsid w:val="00B714F6"/>
    <w:rsid w:val="00B743B1"/>
    <w:rsid w:val="00B82F52"/>
    <w:rsid w:val="00B95AFA"/>
    <w:rsid w:val="00B97716"/>
    <w:rsid w:val="00BA2C61"/>
    <w:rsid w:val="00BA770C"/>
    <w:rsid w:val="00BC0C6E"/>
    <w:rsid w:val="00BD00C0"/>
    <w:rsid w:val="00BD02A8"/>
    <w:rsid w:val="00BD13EA"/>
    <w:rsid w:val="00BD1E33"/>
    <w:rsid w:val="00BD275D"/>
    <w:rsid w:val="00BD4136"/>
    <w:rsid w:val="00BE1666"/>
    <w:rsid w:val="00BE210C"/>
    <w:rsid w:val="00C019D9"/>
    <w:rsid w:val="00C10E78"/>
    <w:rsid w:val="00C12F1A"/>
    <w:rsid w:val="00C1480E"/>
    <w:rsid w:val="00C2128A"/>
    <w:rsid w:val="00C416A6"/>
    <w:rsid w:val="00C45410"/>
    <w:rsid w:val="00C4618F"/>
    <w:rsid w:val="00C548BE"/>
    <w:rsid w:val="00C75E1A"/>
    <w:rsid w:val="00C779B6"/>
    <w:rsid w:val="00C90441"/>
    <w:rsid w:val="00C90948"/>
    <w:rsid w:val="00C929D0"/>
    <w:rsid w:val="00CB4BFD"/>
    <w:rsid w:val="00CC1BF5"/>
    <w:rsid w:val="00CE0210"/>
    <w:rsid w:val="00CE1368"/>
    <w:rsid w:val="00CE2C27"/>
    <w:rsid w:val="00D040E6"/>
    <w:rsid w:val="00D12145"/>
    <w:rsid w:val="00D17381"/>
    <w:rsid w:val="00D31364"/>
    <w:rsid w:val="00D47953"/>
    <w:rsid w:val="00D64B3F"/>
    <w:rsid w:val="00D964D6"/>
    <w:rsid w:val="00D96695"/>
    <w:rsid w:val="00DC34F3"/>
    <w:rsid w:val="00DC7E51"/>
    <w:rsid w:val="00DE09E4"/>
    <w:rsid w:val="00DF268B"/>
    <w:rsid w:val="00E038AE"/>
    <w:rsid w:val="00E171D0"/>
    <w:rsid w:val="00E26BEF"/>
    <w:rsid w:val="00E4309F"/>
    <w:rsid w:val="00E50733"/>
    <w:rsid w:val="00E5073E"/>
    <w:rsid w:val="00E56CFE"/>
    <w:rsid w:val="00E80E1E"/>
    <w:rsid w:val="00E8417E"/>
    <w:rsid w:val="00EA5ACC"/>
    <w:rsid w:val="00ED17BA"/>
    <w:rsid w:val="00ED4727"/>
    <w:rsid w:val="00EE4C48"/>
    <w:rsid w:val="00EF61EC"/>
    <w:rsid w:val="00F22B3C"/>
    <w:rsid w:val="00F30072"/>
    <w:rsid w:val="00F3334C"/>
    <w:rsid w:val="00F40CB4"/>
    <w:rsid w:val="00F425F3"/>
    <w:rsid w:val="00F505C7"/>
    <w:rsid w:val="00F65ED2"/>
    <w:rsid w:val="00FA6B72"/>
    <w:rsid w:val="00FB111A"/>
    <w:rsid w:val="00FB1C32"/>
    <w:rsid w:val="00FB60EB"/>
    <w:rsid w:val="00FE4961"/>
    <w:rsid w:val="00FF7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283C2B-60F9-4008-A924-3C18E9262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5E57"/>
    <w:pPr>
      <w:spacing w:after="200" w:line="276" w:lineRule="auto"/>
      <w:jc w:val="left"/>
    </w:pPr>
    <w:rPr>
      <w:rFonts w:ascii="Calibri" w:eastAsia="Calibri" w:hAnsi="Calibri" w:cs="Times New Roman"/>
    </w:rPr>
  </w:style>
  <w:style w:type="paragraph" w:styleId="Titre10">
    <w:name w:val="heading 1"/>
    <w:basedOn w:val="Titre1"/>
    <w:next w:val="Normal"/>
    <w:link w:val="Titre1Car"/>
    <w:qFormat/>
    <w:rsid w:val="004E4776"/>
  </w:style>
  <w:style w:type="paragraph" w:styleId="Titre2">
    <w:name w:val="heading 2"/>
    <w:basedOn w:val="Normal"/>
    <w:next w:val="Normal"/>
    <w:link w:val="Titre2Car"/>
    <w:autoRedefine/>
    <w:unhideWhenUsed/>
    <w:qFormat/>
    <w:rsid w:val="00AA14D6"/>
    <w:pPr>
      <w:keepNext/>
      <w:numPr>
        <w:ilvl w:val="1"/>
        <w:numId w:val="26"/>
      </w:numPr>
      <w:spacing w:before="240" w:after="60" w:line="240" w:lineRule="auto"/>
      <w:ind w:left="1276" w:hanging="1276"/>
      <w:outlineLvl w:val="1"/>
    </w:pPr>
    <w:rPr>
      <w:rFonts w:ascii="Verdana" w:eastAsia="Times New Roman" w:hAnsi="Verdana" w:cs="Arial"/>
      <w:b/>
      <w:bCs/>
      <w:i/>
      <w:iCs/>
      <w:sz w:val="32"/>
      <w:szCs w:val="28"/>
      <w:lang w:eastAsia="fr-FR"/>
    </w:rPr>
  </w:style>
  <w:style w:type="paragraph" w:styleId="Titre3">
    <w:name w:val="heading 3"/>
    <w:basedOn w:val="Normal"/>
    <w:next w:val="Normal"/>
    <w:link w:val="Titre3Car"/>
    <w:autoRedefine/>
    <w:unhideWhenUsed/>
    <w:qFormat/>
    <w:rsid w:val="00935AC2"/>
    <w:pPr>
      <w:keepNext/>
      <w:numPr>
        <w:ilvl w:val="2"/>
        <w:numId w:val="26"/>
      </w:numPr>
      <w:spacing w:before="240" w:after="60" w:line="240" w:lineRule="auto"/>
      <w:ind w:left="1276" w:hanging="1276"/>
      <w:outlineLvl w:val="2"/>
    </w:pPr>
    <w:rPr>
      <w:rFonts w:ascii="Verdana" w:eastAsia="Times New Roman" w:hAnsi="Verdana" w:cs="Arial"/>
      <w:b/>
      <w:bCs/>
      <w:sz w:val="28"/>
      <w:szCs w:val="26"/>
      <w:lang w:eastAsia="fr-FR"/>
    </w:rPr>
  </w:style>
  <w:style w:type="paragraph" w:styleId="Titre4">
    <w:name w:val="heading 4"/>
    <w:basedOn w:val="Normal"/>
    <w:next w:val="Normal"/>
    <w:link w:val="Titre4Car"/>
    <w:autoRedefine/>
    <w:unhideWhenUsed/>
    <w:qFormat/>
    <w:rsid w:val="00935AC2"/>
    <w:pPr>
      <w:keepNext/>
      <w:keepLines/>
      <w:numPr>
        <w:ilvl w:val="3"/>
        <w:numId w:val="26"/>
      </w:numPr>
      <w:spacing w:before="200" w:after="0"/>
      <w:ind w:left="1418" w:hanging="1418"/>
      <w:outlineLvl w:val="3"/>
    </w:pPr>
    <w:rPr>
      <w:rFonts w:ascii="Verdana" w:eastAsia="Times New Roman" w:hAnsi="Verdana"/>
      <w:b/>
      <w:bCs/>
      <w:i/>
      <w:iCs/>
      <w:smallCaps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121A84"/>
    <w:pPr>
      <w:keepNext/>
      <w:keepLines/>
      <w:numPr>
        <w:ilvl w:val="4"/>
        <w:numId w:val="26"/>
      </w:numPr>
      <w:spacing w:before="200" w:after="0"/>
      <w:outlineLvl w:val="4"/>
    </w:pPr>
    <w:rPr>
      <w:rFonts w:ascii="Cambria" w:eastAsia="Times New Roman" w:hAnsi="Cambria"/>
      <w:smallCaps/>
      <w:color w:val="243F60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4E4776"/>
    <w:pPr>
      <w:keepNext/>
      <w:keepLines/>
      <w:numPr>
        <w:ilvl w:val="5"/>
        <w:numId w:val="26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E4776"/>
    <w:pPr>
      <w:keepNext/>
      <w:keepLines/>
      <w:numPr>
        <w:ilvl w:val="6"/>
        <w:numId w:val="26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E4776"/>
    <w:pPr>
      <w:keepNext/>
      <w:keepLines/>
      <w:numPr>
        <w:ilvl w:val="7"/>
        <w:numId w:val="26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E4776"/>
    <w:pPr>
      <w:keepNext/>
      <w:keepLines/>
      <w:numPr>
        <w:ilvl w:val="8"/>
        <w:numId w:val="26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0"/>
    <w:rsid w:val="004E4776"/>
    <w:rPr>
      <w:rFonts w:ascii="Verdana" w:hAnsi="Verdana" w:cs="Arial"/>
      <w:b/>
      <w:bCs/>
      <w:kern w:val="32"/>
      <w:sz w:val="36"/>
      <w:szCs w:val="32"/>
      <w:lang w:eastAsia="fr-FR"/>
    </w:rPr>
  </w:style>
  <w:style w:type="character" w:styleId="Accentuation">
    <w:name w:val="Emphasis"/>
    <w:basedOn w:val="Policepardfaut"/>
    <w:uiPriority w:val="20"/>
    <w:qFormat/>
    <w:rsid w:val="00017957"/>
    <w:rPr>
      <w:i/>
      <w:iCs/>
    </w:rPr>
  </w:style>
  <w:style w:type="paragraph" w:styleId="En-ttedetabledesmatires">
    <w:name w:val="TOC Heading"/>
    <w:basedOn w:val="Titre10"/>
    <w:next w:val="Normal"/>
    <w:uiPriority w:val="39"/>
    <w:unhideWhenUsed/>
    <w:qFormat/>
    <w:rsid w:val="004E4776"/>
    <w:pPr>
      <w:numPr>
        <w:numId w:val="0"/>
      </w:numPr>
      <w:outlineLvl w:val="9"/>
    </w:pPr>
  </w:style>
  <w:style w:type="character" w:styleId="Lienhypertexte">
    <w:name w:val="Hyperlink"/>
    <w:uiPriority w:val="99"/>
    <w:unhideWhenUsed/>
    <w:rsid w:val="004E477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4E4776"/>
    <w:pPr>
      <w:numPr>
        <w:numId w:val="18"/>
      </w:numPr>
      <w:contextualSpacing/>
    </w:pPr>
  </w:style>
  <w:style w:type="paragraph" w:customStyle="1" w:styleId="paragraphedelistegc">
    <w:name w:val="paragraphe de liste gc"/>
    <w:basedOn w:val="Paragraphedeliste"/>
    <w:autoRedefine/>
    <w:qFormat/>
    <w:rsid w:val="001E1B03"/>
    <w:pPr>
      <w:numPr>
        <w:numId w:val="6"/>
      </w:numPr>
    </w:pPr>
    <w:rPr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4E477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4E4776"/>
    <w:rPr>
      <w:rFonts w:ascii="Calibri" w:eastAsia="Calibri" w:hAnsi="Calibri" w:cs="Times New Roman"/>
    </w:rPr>
  </w:style>
  <w:style w:type="paragraph" w:styleId="Titre">
    <w:name w:val="Title"/>
    <w:aliases w:val="essai"/>
    <w:basedOn w:val="Normal"/>
    <w:next w:val="Normal"/>
    <w:link w:val="TitreCar"/>
    <w:uiPriority w:val="10"/>
    <w:qFormat/>
    <w:rsid w:val="004E4776"/>
    <w:pPr>
      <w:keepNext/>
      <w:spacing w:before="240" w:after="60" w:line="240" w:lineRule="auto"/>
      <w:ind w:left="360"/>
      <w:outlineLvl w:val="0"/>
    </w:pPr>
    <w:rPr>
      <w:rFonts w:ascii="Verdana" w:eastAsia="Times New Roman" w:hAnsi="Verdana" w:cs="Arial"/>
      <w:b/>
      <w:bCs/>
      <w:kern w:val="32"/>
      <w:sz w:val="36"/>
      <w:szCs w:val="32"/>
      <w:lang w:eastAsia="fr-FR"/>
    </w:rPr>
  </w:style>
  <w:style w:type="character" w:customStyle="1" w:styleId="TitreCar">
    <w:name w:val="Titre Car"/>
    <w:aliases w:val="essai Car"/>
    <w:link w:val="Titre"/>
    <w:uiPriority w:val="10"/>
    <w:rsid w:val="004E4776"/>
    <w:rPr>
      <w:rFonts w:ascii="Verdana" w:hAnsi="Verdana" w:cs="Arial"/>
      <w:b/>
      <w:bCs/>
      <w:kern w:val="32"/>
      <w:sz w:val="36"/>
      <w:szCs w:val="32"/>
      <w:lang w:eastAsia="fr-FR"/>
    </w:rPr>
  </w:style>
  <w:style w:type="character" w:customStyle="1" w:styleId="Titre2Car">
    <w:name w:val="Titre 2 Car"/>
    <w:link w:val="Titre2"/>
    <w:rsid w:val="00AA14D6"/>
    <w:rPr>
      <w:rFonts w:ascii="Verdana" w:hAnsi="Verdana" w:cs="Arial"/>
      <w:b/>
      <w:bCs/>
      <w:i/>
      <w:iCs/>
      <w:sz w:val="32"/>
      <w:szCs w:val="28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4E4776"/>
    <w:pPr>
      <w:spacing w:after="100"/>
    </w:pPr>
  </w:style>
  <w:style w:type="paragraph" w:customStyle="1" w:styleId="a">
    <w:name w:val="*"/>
    <w:basedOn w:val="Normal"/>
    <w:autoRedefine/>
    <w:qFormat/>
    <w:rsid w:val="008C7D73"/>
  </w:style>
  <w:style w:type="paragraph" w:styleId="TM2">
    <w:name w:val="toc 2"/>
    <w:basedOn w:val="Normal"/>
    <w:next w:val="Normal"/>
    <w:autoRedefine/>
    <w:uiPriority w:val="39"/>
    <w:unhideWhenUsed/>
    <w:rsid w:val="004E4776"/>
    <w:pPr>
      <w:tabs>
        <w:tab w:val="left" w:pos="880"/>
        <w:tab w:val="right" w:leader="dot" w:pos="9062"/>
      </w:tabs>
      <w:spacing w:after="100"/>
      <w:ind w:left="851" w:hanging="631"/>
    </w:pPr>
  </w:style>
  <w:style w:type="character" w:styleId="Appeldenotedefin">
    <w:name w:val="endnote reference"/>
    <w:basedOn w:val="Policepardfaut"/>
    <w:uiPriority w:val="99"/>
    <w:semiHidden/>
    <w:unhideWhenUsed/>
    <w:rsid w:val="008C7D73"/>
    <w:rPr>
      <w:vertAlign w:val="superscript"/>
    </w:rPr>
  </w:style>
  <w:style w:type="paragraph" w:customStyle="1" w:styleId="Default">
    <w:name w:val="Default"/>
    <w:rsid w:val="004E4776"/>
    <w:pPr>
      <w:autoSpaceDE w:val="0"/>
      <w:autoSpaceDN w:val="0"/>
      <w:adjustRightInd w:val="0"/>
      <w:jc w:val="left"/>
    </w:pPr>
    <w:rPr>
      <w:rFonts w:ascii="Dax" w:eastAsia="Calibri" w:hAnsi="Dax" w:cs="Dax"/>
      <w:color w:val="000000"/>
      <w:sz w:val="24"/>
      <w:szCs w:val="24"/>
    </w:rPr>
  </w:style>
  <w:style w:type="paragraph" w:customStyle="1" w:styleId="CM10">
    <w:name w:val="CM10"/>
    <w:basedOn w:val="Default"/>
    <w:next w:val="Default"/>
    <w:uiPriority w:val="99"/>
    <w:rsid w:val="008C7D73"/>
    <w:pPr>
      <w:spacing w:line="191" w:lineRule="atLeast"/>
    </w:pPr>
    <w:rPr>
      <w:rFonts w:cstheme="minorBidi"/>
      <w:color w:val="auto"/>
    </w:rPr>
  </w:style>
  <w:style w:type="paragraph" w:customStyle="1" w:styleId="CM132">
    <w:name w:val="CM132"/>
    <w:basedOn w:val="Normal"/>
    <w:next w:val="Normal"/>
    <w:uiPriority w:val="99"/>
    <w:rsid w:val="008C7D73"/>
    <w:pPr>
      <w:widowControl w:val="0"/>
      <w:autoSpaceDE w:val="0"/>
      <w:autoSpaceDN w:val="0"/>
      <w:adjustRightInd w:val="0"/>
    </w:pPr>
    <w:rPr>
      <w:rFonts w:ascii="Myriad Pro" w:eastAsiaTheme="minorEastAsia" w:hAnsi="Myriad Pro" w:cstheme="minorBidi"/>
      <w:bCs/>
      <w:szCs w:val="24"/>
      <w:lang w:eastAsia="fr-FR"/>
    </w:rPr>
  </w:style>
  <w:style w:type="paragraph" w:customStyle="1" w:styleId="CM7">
    <w:name w:val="CM7"/>
    <w:basedOn w:val="Default"/>
    <w:next w:val="Default"/>
    <w:uiPriority w:val="99"/>
    <w:rsid w:val="008C7D73"/>
    <w:rPr>
      <w:rFonts w:cstheme="minorBidi"/>
      <w:color w:val="auto"/>
    </w:rPr>
  </w:style>
  <w:style w:type="paragraph" w:customStyle="1" w:styleId="CM78">
    <w:name w:val="CM78"/>
    <w:basedOn w:val="Default"/>
    <w:next w:val="Default"/>
    <w:uiPriority w:val="99"/>
    <w:rsid w:val="008C7D73"/>
    <w:pPr>
      <w:spacing w:line="180" w:lineRule="atLeast"/>
    </w:pPr>
    <w:rPr>
      <w:rFonts w:cstheme="minorBidi"/>
      <w:color w:val="auto"/>
    </w:rPr>
  </w:style>
  <w:style w:type="paragraph" w:customStyle="1" w:styleId="departement">
    <w:name w:val="departement"/>
    <w:basedOn w:val="Paragraphedeliste"/>
    <w:autoRedefine/>
    <w:qFormat/>
    <w:rsid w:val="008C7D73"/>
    <w:pPr>
      <w:numPr>
        <w:numId w:val="7"/>
      </w:numPr>
    </w:pPr>
  </w:style>
  <w:style w:type="paragraph" w:styleId="En-tte">
    <w:name w:val="header"/>
    <w:basedOn w:val="Normal"/>
    <w:link w:val="En-tteCar"/>
    <w:uiPriority w:val="99"/>
    <w:unhideWhenUsed/>
    <w:rsid w:val="004E4776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4E4776"/>
    <w:rPr>
      <w:rFonts w:ascii="Calibri" w:eastAsia="Calibri" w:hAnsi="Calibri" w:cs="Times New Roman"/>
    </w:rPr>
  </w:style>
  <w:style w:type="paragraph" w:styleId="Listepuces">
    <w:name w:val="List Bullet"/>
    <w:basedOn w:val="Normal"/>
    <w:rsid w:val="008C7D73"/>
    <w:pPr>
      <w:numPr>
        <w:numId w:val="10"/>
      </w:numPr>
    </w:pPr>
  </w:style>
  <w:style w:type="paragraph" w:customStyle="1" w:styleId="MAXI">
    <w:name w:val="MAXI"/>
    <w:basedOn w:val="Normal"/>
    <w:autoRedefine/>
    <w:qFormat/>
    <w:rsid w:val="008C7D73"/>
    <w:rPr>
      <w:rFonts w:cs="Arial"/>
      <w:b/>
      <w:bCs/>
      <w:color w:val="211D1E"/>
      <w:szCs w:val="52"/>
    </w:rPr>
  </w:style>
  <w:style w:type="character" w:styleId="Mentionnonrsolue">
    <w:name w:val="Unresolved Mention"/>
    <w:uiPriority w:val="99"/>
    <w:semiHidden/>
    <w:unhideWhenUsed/>
    <w:rsid w:val="004E4776"/>
    <w:rPr>
      <w:color w:val="605E5C"/>
      <w:shd w:val="clear" w:color="auto" w:fill="E1DFDD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8C7D73"/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8C7D73"/>
    <w:rPr>
      <w:rFonts w:ascii="Arial" w:eastAsia="Times New Roman" w:hAnsi="Arial" w:cs="Times New Roman"/>
      <w:bCs/>
      <w:sz w:val="20"/>
      <w:szCs w:val="20"/>
    </w:rPr>
  </w:style>
  <w:style w:type="paragraph" w:customStyle="1" w:styleId="Pa6">
    <w:name w:val="Pa6"/>
    <w:basedOn w:val="Default"/>
    <w:next w:val="Default"/>
    <w:uiPriority w:val="99"/>
    <w:rsid w:val="008C7D73"/>
    <w:pPr>
      <w:spacing w:line="161" w:lineRule="atLeast"/>
    </w:pPr>
    <w:rPr>
      <w:rFonts w:ascii="TupperPRO" w:eastAsiaTheme="minorHAnsi" w:hAnsi="TupperPRO" w:cstheme="minorBidi"/>
      <w:color w:val="auto"/>
    </w:rPr>
  </w:style>
  <w:style w:type="paragraph" w:customStyle="1" w:styleId="PARAGLISTEPUCENIV2">
    <w:name w:val="PARAG LISTE PUCE NIV 2"/>
    <w:basedOn w:val="Normal"/>
    <w:autoRedefine/>
    <w:qFormat/>
    <w:rsid w:val="008C7D73"/>
    <w:pPr>
      <w:numPr>
        <w:numId w:val="11"/>
      </w:numPr>
    </w:pPr>
  </w:style>
  <w:style w:type="paragraph" w:customStyle="1" w:styleId="paragraphedelistepuce">
    <w:name w:val="paragraphe de liste puce"/>
    <w:basedOn w:val="Paragraphedeliste"/>
    <w:autoRedefine/>
    <w:qFormat/>
    <w:rsid w:val="008C7D73"/>
    <w:pPr>
      <w:numPr>
        <w:numId w:val="12"/>
      </w:numPr>
      <w:spacing w:after="120"/>
    </w:pPr>
    <w:rPr>
      <w:szCs w:val="36"/>
    </w:rPr>
  </w:style>
  <w:style w:type="paragraph" w:customStyle="1" w:styleId="pattab">
    <w:name w:val="pattab"/>
    <w:autoRedefine/>
    <w:qFormat/>
    <w:rsid w:val="008C7D73"/>
    <w:pPr>
      <w:spacing w:after="200" w:line="276" w:lineRule="auto"/>
      <w:jc w:val="center"/>
    </w:pPr>
    <w:rPr>
      <w:rFonts w:ascii="Arial" w:eastAsia="Calibri" w:hAnsi="Arial" w:cs="Arial"/>
      <w:b/>
      <w:kern w:val="28"/>
      <w:sz w:val="52"/>
      <w:szCs w:val="96"/>
    </w:rPr>
  </w:style>
  <w:style w:type="paragraph" w:customStyle="1" w:styleId="pucenum">
    <w:name w:val="puce num"/>
    <w:basedOn w:val="PARAGLISTEPUCENIV2"/>
    <w:autoRedefine/>
    <w:qFormat/>
    <w:rsid w:val="008C7D73"/>
    <w:pPr>
      <w:numPr>
        <w:numId w:val="13"/>
      </w:numPr>
      <w:spacing w:after="9738"/>
    </w:pPr>
  </w:style>
  <w:style w:type="paragraph" w:styleId="Sansinterligne">
    <w:name w:val="No Spacing"/>
    <w:uiPriority w:val="1"/>
    <w:qFormat/>
    <w:rsid w:val="004E4776"/>
    <w:pPr>
      <w:jc w:val="left"/>
    </w:pPr>
    <w:rPr>
      <w:rFonts w:ascii="Calibri" w:eastAsia="Calibri" w:hAnsi="Calibri" w:cs="Times New Roma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E47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4E4776"/>
    <w:rPr>
      <w:rFonts w:ascii="Tahoma" w:eastAsia="Calibri" w:hAnsi="Tahoma" w:cs="Tahoma"/>
      <w:sz w:val="16"/>
      <w:szCs w:val="16"/>
    </w:rPr>
  </w:style>
  <w:style w:type="character" w:customStyle="1" w:styleId="Titre3Car">
    <w:name w:val="Titre 3 Car"/>
    <w:link w:val="Titre3"/>
    <w:rsid w:val="00935AC2"/>
    <w:rPr>
      <w:rFonts w:ascii="Verdana" w:hAnsi="Verdana" w:cs="Arial"/>
      <w:b/>
      <w:bCs/>
      <w:sz w:val="28"/>
      <w:szCs w:val="26"/>
      <w:lang w:eastAsia="fr-FR"/>
    </w:rPr>
  </w:style>
  <w:style w:type="character" w:customStyle="1" w:styleId="Titre4Car">
    <w:name w:val="Titre 4 Car"/>
    <w:link w:val="Titre4"/>
    <w:rsid w:val="00935AC2"/>
    <w:rPr>
      <w:rFonts w:ascii="Verdana" w:hAnsi="Verdana" w:cs="Times New Roman"/>
      <w:b/>
      <w:bCs/>
      <w:i/>
      <w:iCs/>
      <w:smallCaps/>
      <w:sz w:val="24"/>
      <w:szCs w:val="24"/>
    </w:rPr>
  </w:style>
  <w:style w:type="paragraph" w:styleId="TM3">
    <w:name w:val="toc 3"/>
    <w:basedOn w:val="Normal"/>
    <w:next w:val="Normal"/>
    <w:autoRedefine/>
    <w:uiPriority w:val="39"/>
    <w:unhideWhenUsed/>
    <w:rsid w:val="004E4776"/>
    <w:pPr>
      <w:tabs>
        <w:tab w:val="left" w:pos="1320"/>
        <w:tab w:val="right" w:leader="dot" w:pos="9062"/>
      </w:tabs>
      <w:spacing w:after="100"/>
      <w:ind w:left="1276" w:hanging="836"/>
    </w:pPr>
  </w:style>
  <w:style w:type="paragraph" w:styleId="TM4">
    <w:name w:val="toc 4"/>
    <w:basedOn w:val="Normal"/>
    <w:next w:val="Normal"/>
    <w:autoRedefine/>
    <w:uiPriority w:val="39"/>
    <w:unhideWhenUsed/>
    <w:rsid w:val="004E4776"/>
    <w:pPr>
      <w:spacing w:after="100"/>
      <w:ind w:left="660"/>
    </w:pPr>
    <w:rPr>
      <w:rFonts w:eastAsia="Times New Roman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4E4776"/>
    <w:pPr>
      <w:spacing w:after="100"/>
      <w:ind w:left="880"/>
    </w:pPr>
    <w:rPr>
      <w:rFonts w:eastAsia="Times New Roman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4E4776"/>
    <w:pPr>
      <w:spacing w:after="100"/>
      <w:ind w:left="1100"/>
    </w:pPr>
    <w:rPr>
      <w:rFonts w:eastAsia="Times New Roman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4E4776"/>
    <w:pPr>
      <w:spacing w:after="100"/>
      <w:ind w:left="1320"/>
    </w:pPr>
    <w:rPr>
      <w:rFonts w:eastAsia="Times New Roman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4E4776"/>
    <w:pPr>
      <w:spacing w:after="100"/>
      <w:ind w:left="1540"/>
    </w:pPr>
    <w:rPr>
      <w:rFonts w:eastAsia="Times New Roman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4E4776"/>
    <w:pPr>
      <w:spacing w:after="100"/>
      <w:ind w:left="1760"/>
    </w:pPr>
    <w:rPr>
      <w:rFonts w:eastAsia="Times New Roman"/>
      <w:lang w:eastAsia="fr-FR"/>
    </w:rPr>
  </w:style>
  <w:style w:type="paragraph" w:customStyle="1" w:styleId="CITATIONTUPP">
    <w:name w:val="CITATION TUPP"/>
    <w:basedOn w:val="Normal"/>
    <w:autoRedefine/>
    <w:qFormat/>
    <w:rsid w:val="00A12F18"/>
    <w:rPr>
      <w:rFonts w:eastAsiaTheme="minorHAnsi" w:cs="Arial"/>
      <w:b/>
      <w:bCs/>
      <w:i/>
      <w:szCs w:val="24"/>
    </w:rPr>
  </w:style>
  <w:style w:type="character" w:customStyle="1" w:styleId="gras">
    <w:name w:val="gras"/>
    <w:uiPriority w:val="1"/>
    <w:qFormat/>
    <w:rsid w:val="004E4776"/>
    <w:rPr>
      <w:b/>
    </w:rPr>
  </w:style>
  <w:style w:type="paragraph" w:styleId="Sous-titre">
    <w:name w:val="Subtitle"/>
    <w:aliases w:val="encadre"/>
    <w:basedOn w:val="Normal"/>
    <w:next w:val="Normal"/>
    <w:link w:val="Sous-titreCar"/>
    <w:autoRedefine/>
    <w:uiPriority w:val="11"/>
    <w:qFormat/>
    <w:rsid w:val="00E171D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284"/>
      </w:tabs>
      <w:spacing w:after="60"/>
      <w:outlineLvl w:val="1"/>
    </w:pPr>
    <w:rPr>
      <w:rFonts w:ascii="Calibri Light" w:eastAsia="Times New Roman" w:hAnsi="Calibri Light"/>
      <w:sz w:val="24"/>
      <w:szCs w:val="24"/>
    </w:rPr>
  </w:style>
  <w:style w:type="character" w:customStyle="1" w:styleId="Sous-titreCar">
    <w:name w:val="Sous-titre Car"/>
    <w:aliases w:val="encadre Car"/>
    <w:link w:val="Sous-titre"/>
    <w:uiPriority w:val="11"/>
    <w:rsid w:val="00E171D0"/>
    <w:rPr>
      <w:rFonts w:ascii="Calibri Light" w:hAnsi="Calibri Light" w:cs="Times New Roman"/>
      <w:sz w:val="24"/>
      <w:szCs w:val="24"/>
    </w:rPr>
  </w:style>
  <w:style w:type="paragraph" w:customStyle="1" w:styleId="nota">
    <w:name w:val="nota"/>
    <w:basedOn w:val="Normal"/>
    <w:autoRedefine/>
    <w:qFormat/>
    <w:rsid w:val="006A3D5F"/>
    <w:pPr>
      <w:shd w:val="clear" w:color="auto" w:fill="FFD966" w:themeFill="accent4" w:themeFillTint="99"/>
      <w:spacing w:line="480" w:lineRule="auto"/>
    </w:pPr>
    <w:rPr>
      <w:sz w:val="18"/>
      <w:szCs w:val="32"/>
      <w:lang w:eastAsia="fr-FR"/>
    </w:rPr>
  </w:style>
  <w:style w:type="character" w:customStyle="1" w:styleId="A19">
    <w:name w:val="A19"/>
    <w:uiPriority w:val="99"/>
    <w:rsid w:val="004E4776"/>
    <w:rPr>
      <w:rFonts w:cs="Dax"/>
      <w:color w:val="000000"/>
      <w:sz w:val="10"/>
      <w:szCs w:val="10"/>
    </w:rPr>
  </w:style>
  <w:style w:type="character" w:customStyle="1" w:styleId="A21">
    <w:name w:val="A21"/>
    <w:uiPriority w:val="99"/>
    <w:rsid w:val="004E4776"/>
    <w:rPr>
      <w:rFonts w:cs="Dax"/>
      <w:color w:val="221E1F"/>
      <w:sz w:val="10"/>
      <w:szCs w:val="10"/>
    </w:rPr>
  </w:style>
  <w:style w:type="character" w:customStyle="1" w:styleId="A25">
    <w:name w:val="A25"/>
    <w:uiPriority w:val="99"/>
    <w:rsid w:val="004E4776"/>
    <w:rPr>
      <w:rFonts w:cs="Dax"/>
      <w:color w:val="221E1F"/>
      <w:sz w:val="9"/>
      <w:szCs w:val="9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E4776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4E4776"/>
    <w:rPr>
      <w:rFonts w:ascii="Calibri" w:eastAsia="Calibri" w:hAnsi="Calibri" w:cs="Times New Roman"/>
      <w:sz w:val="20"/>
      <w:szCs w:val="20"/>
    </w:rPr>
  </w:style>
  <w:style w:type="paragraph" w:customStyle="1" w:styleId="Titre1">
    <w:name w:val="Titre1"/>
    <w:basedOn w:val="Normal"/>
    <w:link w:val="Titre1Car0"/>
    <w:rsid w:val="004E4776"/>
    <w:pPr>
      <w:keepNext/>
      <w:numPr>
        <w:numId w:val="26"/>
      </w:numPr>
      <w:spacing w:before="240" w:after="60" w:line="240" w:lineRule="auto"/>
      <w:outlineLvl w:val="0"/>
    </w:pPr>
    <w:rPr>
      <w:rFonts w:ascii="Verdana" w:eastAsia="Times New Roman" w:hAnsi="Verdana" w:cs="Arial"/>
      <w:b/>
      <w:bCs/>
      <w:kern w:val="32"/>
      <w:sz w:val="36"/>
      <w:szCs w:val="32"/>
      <w:lang w:eastAsia="fr-FR"/>
    </w:rPr>
  </w:style>
  <w:style w:type="character" w:customStyle="1" w:styleId="Titre1Car0">
    <w:name w:val="Titre1 Car"/>
    <w:link w:val="Titre1"/>
    <w:rsid w:val="004E4776"/>
    <w:rPr>
      <w:rFonts w:ascii="Verdana" w:hAnsi="Verdana" w:cs="Arial"/>
      <w:b/>
      <w:bCs/>
      <w:kern w:val="32"/>
      <w:sz w:val="36"/>
      <w:szCs w:val="32"/>
      <w:lang w:eastAsia="fr-FR"/>
    </w:rPr>
  </w:style>
  <w:style w:type="paragraph" w:customStyle="1" w:styleId="f">
    <w:name w:val="f"/>
    <w:basedOn w:val="Normal"/>
    <w:qFormat/>
    <w:rsid w:val="004E4776"/>
  </w:style>
  <w:style w:type="character" w:customStyle="1" w:styleId="italique">
    <w:name w:val="italique"/>
    <w:uiPriority w:val="1"/>
    <w:qFormat/>
    <w:rsid w:val="004E4776"/>
    <w:rPr>
      <w:i/>
    </w:rPr>
  </w:style>
  <w:style w:type="character" w:styleId="Marquedecommentaire">
    <w:name w:val="annotation reference"/>
    <w:uiPriority w:val="99"/>
    <w:semiHidden/>
    <w:unhideWhenUsed/>
    <w:rsid w:val="004E4776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E4776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4E4776"/>
    <w:rPr>
      <w:rFonts w:ascii="Calibri" w:eastAsia="Calibri" w:hAnsi="Calibri" w:cs="Times New Roman"/>
      <w:b/>
      <w:bCs/>
      <w:sz w:val="20"/>
      <w:szCs w:val="20"/>
    </w:rPr>
  </w:style>
  <w:style w:type="paragraph" w:customStyle="1" w:styleId="Pa1">
    <w:name w:val="Pa1"/>
    <w:basedOn w:val="Default"/>
    <w:next w:val="Default"/>
    <w:uiPriority w:val="99"/>
    <w:rsid w:val="004E4776"/>
    <w:pPr>
      <w:spacing w:line="151" w:lineRule="atLeast"/>
    </w:pPr>
    <w:rPr>
      <w:rFonts w:cs="Times New Roman"/>
      <w:color w:val="auto"/>
    </w:rPr>
  </w:style>
  <w:style w:type="paragraph" w:customStyle="1" w:styleId="Pa11">
    <w:name w:val="Pa11"/>
    <w:basedOn w:val="Default"/>
    <w:next w:val="Default"/>
    <w:uiPriority w:val="99"/>
    <w:rsid w:val="004E4776"/>
    <w:pPr>
      <w:spacing w:line="181" w:lineRule="atLeast"/>
    </w:pPr>
    <w:rPr>
      <w:rFonts w:cs="Times New Roman"/>
      <w:color w:val="auto"/>
    </w:rPr>
  </w:style>
  <w:style w:type="paragraph" w:customStyle="1" w:styleId="Pa12">
    <w:name w:val="Pa12"/>
    <w:basedOn w:val="Default"/>
    <w:next w:val="Default"/>
    <w:uiPriority w:val="99"/>
    <w:rsid w:val="004E4776"/>
    <w:pPr>
      <w:spacing w:line="171" w:lineRule="atLeast"/>
    </w:pPr>
    <w:rPr>
      <w:rFonts w:cs="Times New Roman"/>
      <w:color w:val="auto"/>
    </w:rPr>
  </w:style>
  <w:style w:type="paragraph" w:customStyle="1" w:styleId="Pa13">
    <w:name w:val="Pa13"/>
    <w:basedOn w:val="Default"/>
    <w:next w:val="Default"/>
    <w:uiPriority w:val="99"/>
    <w:rsid w:val="004E4776"/>
    <w:pPr>
      <w:spacing w:line="181" w:lineRule="atLeast"/>
    </w:pPr>
    <w:rPr>
      <w:rFonts w:cs="Times New Roman"/>
      <w:color w:val="auto"/>
    </w:rPr>
  </w:style>
  <w:style w:type="paragraph" w:customStyle="1" w:styleId="Pa15">
    <w:name w:val="Pa15"/>
    <w:basedOn w:val="Default"/>
    <w:next w:val="Default"/>
    <w:uiPriority w:val="99"/>
    <w:rsid w:val="004E4776"/>
    <w:pPr>
      <w:spacing w:line="161" w:lineRule="atLeast"/>
    </w:pPr>
    <w:rPr>
      <w:rFonts w:cs="Times New Roman"/>
      <w:color w:val="auto"/>
    </w:rPr>
  </w:style>
  <w:style w:type="paragraph" w:customStyle="1" w:styleId="Pa4">
    <w:name w:val="Pa4"/>
    <w:basedOn w:val="Default"/>
    <w:next w:val="Default"/>
    <w:uiPriority w:val="99"/>
    <w:rsid w:val="004E4776"/>
    <w:pPr>
      <w:spacing w:line="171" w:lineRule="atLeast"/>
    </w:pPr>
    <w:rPr>
      <w:rFonts w:cs="Times New Roman"/>
      <w:color w:val="auto"/>
    </w:rPr>
  </w:style>
  <w:style w:type="paragraph" w:customStyle="1" w:styleId="Pa8">
    <w:name w:val="Pa8"/>
    <w:basedOn w:val="Default"/>
    <w:next w:val="Default"/>
    <w:uiPriority w:val="99"/>
    <w:rsid w:val="004E4776"/>
    <w:pPr>
      <w:spacing w:line="171" w:lineRule="atLeast"/>
    </w:pPr>
    <w:rPr>
      <w:rFonts w:cs="Times New Roman"/>
      <w:color w:val="auto"/>
      <w:lang w:eastAsia="fr-FR"/>
    </w:rPr>
  </w:style>
  <w:style w:type="character" w:customStyle="1" w:styleId="TextebrutCar">
    <w:name w:val="Texte brut Car"/>
    <w:link w:val="Textebrut"/>
    <w:uiPriority w:val="99"/>
    <w:rsid w:val="004E4776"/>
    <w:rPr>
      <w:rFonts w:ascii="Consolas" w:hAnsi="Consolas"/>
      <w:sz w:val="21"/>
      <w:szCs w:val="21"/>
      <w:lang w:eastAsia="en-US"/>
    </w:rPr>
  </w:style>
  <w:style w:type="character" w:customStyle="1" w:styleId="Titre5Car">
    <w:name w:val="Titre 5 Car"/>
    <w:link w:val="Titre5"/>
    <w:uiPriority w:val="9"/>
    <w:rsid w:val="00121A84"/>
    <w:rPr>
      <w:rFonts w:ascii="Cambria" w:hAnsi="Cambria" w:cs="Times New Roman"/>
      <w:smallCaps/>
      <w:color w:val="243F60"/>
    </w:rPr>
  </w:style>
  <w:style w:type="character" w:customStyle="1" w:styleId="Titre6Car">
    <w:name w:val="Titre 6 Car"/>
    <w:link w:val="Titre6"/>
    <w:uiPriority w:val="9"/>
    <w:rsid w:val="004E4776"/>
    <w:rPr>
      <w:rFonts w:ascii="Cambria" w:hAnsi="Cambria" w:cs="Times New Roman"/>
      <w:i/>
      <w:iCs/>
      <w:color w:val="243F60"/>
    </w:rPr>
  </w:style>
  <w:style w:type="character" w:customStyle="1" w:styleId="Titre7Car">
    <w:name w:val="Titre 7 Car"/>
    <w:link w:val="Titre7"/>
    <w:uiPriority w:val="9"/>
    <w:semiHidden/>
    <w:rsid w:val="004E4776"/>
    <w:rPr>
      <w:rFonts w:ascii="Cambria" w:hAnsi="Cambria" w:cs="Times New Roman"/>
      <w:i/>
      <w:iCs/>
      <w:color w:val="404040"/>
    </w:rPr>
  </w:style>
  <w:style w:type="character" w:customStyle="1" w:styleId="Titre8Car">
    <w:name w:val="Titre 8 Car"/>
    <w:link w:val="Titre8"/>
    <w:uiPriority w:val="9"/>
    <w:semiHidden/>
    <w:rsid w:val="004E4776"/>
    <w:rPr>
      <w:rFonts w:ascii="Cambria" w:hAnsi="Cambria" w:cs="Times New Roman"/>
      <w:color w:val="404040"/>
      <w:sz w:val="20"/>
      <w:szCs w:val="20"/>
    </w:rPr>
  </w:style>
  <w:style w:type="character" w:customStyle="1" w:styleId="Titre9Car">
    <w:name w:val="Titre 9 Car"/>
    <w:link w:val="Titre9"/>
    <w:uiPriority w:val="9"/>
    <w:semiHidden/>
    <w:rsid w:val="004E4776"/>
    <w:rPr>
      <w:rFonts w:ascii="Cambria" w:hAnsi="Cambria" w:cs="Times New Roman"/>
      <w:i/>
      <w:iCs/>
      <w:color w:val="404040"/>
      <w:sz w:val="20"/>
      <w:szCs w:val="20"/>
    </w:rPr>
  </w:style>
  <w:style w:type="paragraph" w:styleId="Textebrut">
    <w:name w:val="Plain Text"/>
    <w:basedOn w:val="Normal"/>
    <w:link w:val="TextebrutCar"/>
    <w:uiPriority w:val="99"/>
    <w:unhideWhenUsed/>
    <w:rsid w:val="00785E57"/>
    <w:pPr>
      <w:spacing w:after="0" w:line="240" w:lineRule="auto"/>
      <w:jc w:val="both"/>
    </w:pPr>
    <w:rPr>
      <w:rFonts w:ascii="Consolas" w:eastAsia="Times New Roman" w:hAnsi="Consolas" w:cstheme="minorBidi"/>
      <w:sz w:val="21"/>
      <w:szCs w:val="21"/>
    </w:rPr>
  </w:style>
  <w:style w:type="character" w:customStyle="1" w:styleId="TextebrutCar1">
    <w:name w:val="Texte brut Car1"/>
    <w:basedOn w:val="Policepardfaut"/>
    <w:uiPriority w:val="99"/>
    <w:semiHidden/>
    <w:rsid w:val="00785E57"/>
    <w:rPr>
      <w:rFonts w:ascii="Consolas" w:eastAsia="Calibri" w:hAnsi="Consolas" w:cs="Times New Roman"/>
      <w:sz w:val="21"/>
      <w:szCs w:val="21"/>
    </w:rPr>
  </w:style>
  <w:style w:type="paragraph" w:customStyle="1" w:styleId="paragraphedeliste0">
    <w:name w:val="paragraphe de liste"/>
    <w:basedOn w:val="Normal"/>
    <w:autoRedefine/>
    <w:qFormat/>
    <w:rsid w:val="004E21D9"/>
    <w:pPr>
      <w:ind w:left="709"/>
    </w:pPr>
  </w:style>
  <w:style w:type="character" w:styleId="Accentuationintense">
    <w:name w:val="Intense Emphasis"/>
    <w:basedOn w:val="Policepardfaut"/>
    <w:uiPriority w:val="21"/>
    <w:qFormat/>
    <w:rsid w:val="007D77DF"/>
    <w:rPr>
      <w:i/>
      <w:i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FBEE67-DACB-420C-817B-FE4F67CFA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96</Pages>
  <Words>39420</Words>
  <Characters>216812</Characters>
  <Application>Microsoft Office Word</Application>
  <DocSecurity>0</DocSecurity>
  <Lines>1806</Lines>
  <Paragraphs>511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EVELINE BITAN</dc:creator>
  <cp:keywords/>
  <dc:description/>
  <cp:lastModifiedBy>EVELINE BITAN</cp:lastModifiedBy>
  <cp:revision>3</cp:revision>
  <dcterms:created xsi:type="dcterms:W3CDTF">2020-03-19T20:42:00Z</dcterms:created>
  <dcterms:modified xsi:type="dcterms:W3CDTF">2020-03-19T21:00:00Z</dcterms:modified>
</cp:coreProperties>
</file>