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EF4" w:rsidRPr="004E30D6" w:rsidRDefault="00F33EF4" w:rsidP="003C4C31">
      <w:pPr>
        <w:pStyle w:val="Titre"/>
      </w:pPr>
      <w:r w:rsidRPr="004E30D6">
        <w:t xml:space="preserve">DÉCLARATION DES REVENUS 2019 </w:t>
      </w:r>
    </w:p>
    <w:p w:rsidR="003C4C31" w:rsidRPr="004E30D6" w:rsidRDefault="003C4C31" w:rsidP="003C4C31">
      <w:pPr>
        <w:pStyle w:val="Sous-titre"/>
      </w:pPr>
      <w:r w:rsidRPr="004E30D6">
        <w:t>Fiche de calculs facultative de calculs N° 2041 FDC</w:t>
      </w:r>
    </w:p>
    <w:p w:rsidR="003C4C31" w:rsidRPr="004E30D6" w:rsidRDefault="00F33EF4" w:rsidP="003C4C31">
      <w:r w:rsidRPr="004E30D6">
        <w:t xml:space="preserve">Si vous déposez uniquement une déclaration de revenus n° 2042 (ou cette déclaration accompagnée de la déclaration n°2042 RICI) cette fiche vous permet de calculer votre impôt sur les revenus de source française (hors plafonnement des avantages fiscaux et hors contribution exceptionnelle). </w:t>
      </w:r>
    </w:p>
    <w:p w:rsidR="003C4C31" w:rsidRPr="004E30D6" w:rsidRDefault="00F33EF4" w:rsidP="003C4C31">
      <w:r w:rsidRPr="004E30D6">
        <w:t xml:space="preserve">Si vous déposez une déclaration complémentaire, vous pouvez effectuer la simulation de votre imposition sur impots.gouv.fr. </w:t>
      </w:r>
    </w:p>
    <w:p w:rsidR="00F33EF4" w:rsidRPr="004E30D6" w:rsidRDefault="00F33EF4" w:rsidP="003C4C31">
      <w:r w:rsidRPr="004E30D6">
        <w:t>Si vous déclarez en ligne, une estimation sera affichée avant signature de votre déclaration.</w:t>
      </w:r>
    </w:p>
    <w:p w:rsidR="006B0C33" w:rsidRPr="004E30D6" w:rsidRDefault="006B0C33">
      <w:r w:rsidRPr="004E30D6">
        <w:br w:type="page"/>
      </w:r>
    </w:p>
    <w:p w:rsidR="006B0C33" w:rsidRPr="004E30D6" w:rsidRDefault="006B0C33">
      <w:r w:rsidRPr="004E30D6">
        <w:lastRenderedPageBreak/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42919179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B0C33" w:rsidRPr="004E30D6" w:rsidRDefault="006B0C33">
          <w:pPr>
            <w:pStyle w:val="En-ttedetabledesmatires"/>
          </w:pPr>
          <w:r w:rsidRPr="004E30D6">
            <w:t>Table des matières</w:t>
          </w:r>
        </w:p>
        <w:p w:rsidR="006B0C33" w:rsidRPr="004E30D6" w:rsidRDefault="006B0C33">
          <w:pPr>
            <w:pStyle w:val="TM1"/>
            <w:tabs>
              <w:tab w:val="left" w:pos="440"/>
              <w:tab w:val="right" w:leader="dot" w:pos="9227"/>
            </w:tabs>
            <w:rPr>
              <w:noProof/>
            </w:rPr>
          </w:pPr>
          <w:r w:rsidRPr="004E30D6">
            <w:fldChar w:fldCharType="begin"/>
          </w:r>
          <w:r w:rsidRPr="004E30D6">
            <w:instrText xml:space="preserve"> TOC \o "1-3" \h \z \u </w:instrText>
          </w:r>
          <w:r w:rsidRPr="004E30D6">
            <w:fldChar w:fldCharType="separate"/>
          </w:r>
          <w:hyperlink w:anchor="_Toc35619172" w:history="1">
            <w:r w:rsidRPr="004E30D6">
              <w:rPr>
                <w:rStyle w:val="Lienhypertexte"/>
                <w:noProof/>
              </w:rPr>
              <w:t>1.</w:t>
            </w:r>
            <w:r w:rsidRPr="004E30D6">
              <w:rPr>
                <w:noProof/>
              </w:rPr>
              <w:tab/>
            </w:r>
            <w:r w:rsidRPr="004E30D6">
              <w:rPr>
                <w:rStyle w:val="Lienhypertexte"/>
                <w:noProof/>
              </w:rPr>
              <w:t>DÉTERMINATION DU REVENU BRUT GLOBAL (ou déficit global)</w:t>
            </w:r>
            <w:r w:rsidRPr="004E30D6">
              <w:rPr>
                <w:noProof/>
                <w:webHidden/>
              </w:rPr>
              <w:tab/>
            </w:r>
            <w:r w:rsidRPr="004E30D6">
              <w:rPr>
                <w:noProof/>
                <w:webHidden/>
              </w:rPr>
              <w:fldChar w:fldCharType="begin"/>
            </w:r>
            <w:r w:rsidRPr="004E30D6">
              <w:rPr>
                <w:noProof/>
                <w:webHidden/>
              </w:rPr>
              <w:instrText xml:space="preserve"> PAGEREF _Toc35619172 \h </w:instrText>
            </w:r>
            <w:r w:rsidRPr="004E30D6">
              <w:rPr>
                <w:noProof/>
                <w:webHidden/>
              </w:rPr>
            </w:r>
            <w:r w:rsidRPr="004E30D6">
              <w:rPr>
                <w:noProof/>
                <w:webHidden/>
              </w:rPr>
              <w:fldChar w:fldCharType="separate"/>
            </w:r>
            <w:r w:rsidRPr="004E30D6">
              <w:rPr>
                <w:noProof/>
                <w:webHidden/>
              </w:rPr>
              <w:t>3</w:t>
            </w:r>
            <w:r w:rsidRPr="004E30D6">
              <w:rPr>
                <w:noProof/>
                <w:webHidden/>
              </w:rPr>
              <w:fldChar w:fldCharType="end"/>
            </w:r>
          </w:hyperlink>
        </w:p>
        <w:p w:rsidR="006B0C33" w:rsidRPr="004E30D6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173" w:history="1">
            <w:r w:rsidR="006B0C33" w:rsidRPr="004E30D6">
              <w:rPr>
                <w:rStyle w:val="Lienhypertexte"/>
                <w:noProof/>
              </w:rPr>
              <w:t>Précision :</w:t>
            </w:r>
            <w:r w:rsidR="006B0C33" w:rsidRPr="004E30D6">
              <w:rPr>
                <w:noProof/>
                <w:webHidden/>
              </w:rPr>
              <w:tab/>
            </w:r>
            <w:r w:rsidR="006B0C33" w:rsidRPr="004E30D6">
              <w:rPr>
                <w:noProof/>
                <w:webHidden/>
              </w:rPr>
              <w:fldChar w:fldCharType="begin"/>
            </w:r>
            <w:r w:rsidR="006B0C33" w:rsidRPr="004E30D6">
              <w:rPr>
                <w:noProof/>
                <w:webHidden/>
              </w:rPr>
              <w:instrText xml:space="preserve"> PAGEREF _Toc35619173 \h </w:instrText>
            </w:r>
            <w:r w:rsidR="006B0C33" w:rsidRPr="004E30D6">
              <w:rPr>
                <w:noProof/>
                <w:webHidden/>
              </w:rPr>
            </w:r>
            <w:r w:rsidR="006B0C33" w:rsidRPr="004E30D6">
              <w:rPr>
                <w:noProof/>
                <w:webHidden/>
              </w:rPr>
              <w:fldChar w:fldCharType="separate"/>
            </w:r>
            <w:r w:rsidR="006B0C33" w:rsidRPr="004E30D6">
              <w:rPr>
                <w:noProof/>
                <w:webHidden/>
              </w:rPr>
              <w:t>3</w:t>
            </w:r>
            <w:r w:rsidR="006B0C33" w:rsidRPr="004E30D6">
              <w:rPr>
                <w:noProof/>
                <w:webHidden/>
              </w:rPr>
              <w:fldChar w:fldCharType="end"/>
            </w:r>
          </w:hyperlink>
        </w:p>
        <w:p w:rsidR="006B0C33" w:rsidRPr="004E30D6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174" w:history="1">
            <w:r w:rsidR="006B0C33" w:rsidRPr="004E30D6">
              <w:rPr>
                <w:rStyle w:val="Lienhypertexte"/>
                <w:noProof/>
              </w:rPr>
              <w:t>Codification</w:t>
            </w:r>
            <w:r w:rsidR="006B0C33" w:rsidRPr="004E30D6">
              <w:rPr>
                <w:noProof/>
                <w:webHidden/>
              </w:rPr>
              <w:tab/>
            </w:r>
            <w:r w:rsidR="006B0C33" w:rsidRPr="004E30D6">
              <w:rPr>
                <w:noProof/>
                <w:webHidden/>
              </w:rPr>
              <w:fldChar w:fldCharType="begin"/>
            </w:r>
            <w:r w:rsidR="006B0C33" w:rsidRPr="004E30D6">
              <w:rPr>
                <w:noProof/>
                <w:webHidden/>
              </w:rPr>
              <w:instrText xml:space="preserve"> PAGEREF _Toc35619174 \h </w:instrText>
            </w:r>
            <w:r w:rsidR="006B0C33" w:rsidRPr="004E30D6">
              <w:rPr>
                <w:noProof/>
                <w:webHidden/>
              </w:rPr>
            </w:r>
            <w:r w:rsidR="006B0C33" w:rsidRPr="004E30D6">
              <w:rPr>
                <w:noProof/>
                <w:webHidden/>
              </w:rPr>
              <w:fldChar w:fldCharType="separate"/>
            </w:r>
            <w:r w:rsidR="006B0C33" w:rsidRPr="004E30D6">
              <w:rPr>
                <w:noProof/>
                <w:webHidden/>
              </w:rPr>
              <w:t>3</w:t>
            </w:r>
            <w:r w:rsidR="006B0C33" w:rsidRPr="004E30D6">
              <w:rPr>
                <w:noProof/>
                <w:webHidden/>
              </w:rPr>
              <w:fldChar w:fldCharType="end"/>
            </w:r>
          </w:hyperlink>
        </w:p>
        <w:p w:rsidR="006B0C33" w:rsidRPr="004E30D6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175" w:history="1">
            <w:r w:rsidR="006B0C33" w:rsidRPr="004E30D6">
              <w:rPr>
                <w:rStyle w:val="Lienhypertexte"/>
                <w:noProof/>
              </w:rPr>
              <w:t>TRAITEMENTS, SALAIRES, PENSIONS ET RENTES</w:t>
            </w:r>
            <w:r w:rsidR="006B0C33" w:rsidRPr="004E30D6">
              <w:rPr>
                <w:noProof/>
                <w:webHidden/>
              </w:rPr>
              <w:tab/>
            </w:r>
            <w:r w:rsidR="006B0C33" w:rsidRPr="004E30D6">
              <w:rPr>
                <w:noProof/>
                <w:webHidden/>
              </w:rPr>
              <w:fldChar w:fldCharType="begin"/>
            </w:r>
            <w:r w:rsidR="006B0C33" w:rsidRPr="004E30D6">
              <w:rPr>
                <w:noProof/>
                <w:webHidden/>
              </w:rPr>
              <w:instrText xml:space="preserve"> PAGEREF _Toc35619175 \h </w:instrText>
            </w:r>
            <w:r w:rsidR="006B0C33" w:rsidRPr="004E30D6">
              <w:rPr>
                <w:noProof/>
                <w:webHidden/>
              </w:rPr>
            </w:r>
            <w:r w:rsidR="006B0C33" w:rsidRPr="004E30D6">
              <w:rPr>
                <w:noProof/>
                <w:webHidden/>
              </w:rPr>
              <w:fldChar w:fldCharType="separate"/>
            </w:r>
            <w:r w:rsidR="006B0C33" w:rsidRPr="004E30D6">
              <w:rPr>
                <w:noProof/>
                <w:webHidden/>
              </w:rPr>
              <w:t>3</w:t>
            </w:r>
            <w:r w:rsidR="006B0C33" w:rsidRPr="004E30D6">
              <w:rPr>
                <w:noProof/>
                <w:webHidden/>
              </w:rPr>
              <w:fldChar w:fldCharType="end"/>
            </w:r>
          </w:hyperlink>
        </w:p>
        <w:p w:rsidR="006B0C33" w:rsidRPr="004E30D6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176" w:history="1">
            <w:r w:rsidR="006B0C33" w:rsidRPr="004E30D6">
              <w:rPr>
                <w:rStyle w:val="Lienhypertexte"/>
                <w:noProof/>
              </w:rPr>
              <w:t xml:space="preserve">Traitements, salaires (a)  </w:t>
            </w:r>
            <w:r w:rsidR="006B0C33" w:rsidRPr="004E30D6">
              <w:rPr>
                <w:rStyle w:val="Lienhypertexte"/>
                <w:noProof/>
              </w:rPr>
              <w:br/>
              <w:t>Cases 1AJ à 1DJ + 1AA à 1DA + 1GB à 1JB + 1GF à 1JF + 1GG à 1JG + 1AP à 1DP</w:t>
            </w:r>
            <w:r w:rsidR="006B0C33" w:rsidRPr="004E30D6">
              <w:rPr>
                <w:noProof/>
                <w:webHidden/>
              </w:rPr>
              <w:tab/>
            </w:r>
            <w:r w:rsidR="006B0C33" w:rsidRPr="004E30D6">
              <w:rPr>
                <w:noProof/>
                <w:webHidden/>
              </w:rPr>
              <w:fldChar w:fldCharType="begin"/>
            </w:r>
            <w:r w:rsidR="006B0C33" w:rsidRPr="004E30D6">
              <w:rPr>
                <w:noProof/>
                <w:webHidden/>
              </w:rPr>
              <w:instrText xml:space="preserve"> PAGEREF _Toc35619176 \h </w:instrText>
            </w:r>
            <w:r w:rsidR="006B0C33" w:rsidRPr="004E30D6">
              <w:rPr>
                <w:noProof/>
                <w:webHidden/>
              </w:rPr>
            </w:r>
            <w:r w:rsidR="006B0C33" w:rsidRPr="004E30D6">
              <w:rPr>
                <w:noProof/>
                <w:webHidden/>
              </w:rPr>
              <w:fldChar w:fldCharType="separate"/>
            </w:r>
            <w:r w:rsidR="006B0C33" w:rsidRPr="004E30D6">
              <w:rPr>
                <w:noProof/>
                <w:webHidden/>
              </w:rPr>
              <w:t>3</w:t>
            </w:r>
            <w:r w:rsidR="006B0C33" w:rsidRPr="004E30D6">
              <w:rPr>
                <w:noProof/>
                <w:webHidden/>
              </w:rPr>
              <w:fldChar w:fldCharType="end"/>
            </w:r>
          </w:hyperlink>
        </w:p>
        <w:p w:rsidR="006B0C33" w:rsidRPr="004E30D6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177" w:history="1">
            <w:r w:rsidR="006B0C33" w:rsidRPr="004E30D6">
              <w:rPr>
                <w:rStyle w:val="Lienhypertexte"/>
                <w:noProof/>
              </w:rPr>
              <w:t>Pensions, retraites, rentes à titre gratuit (d) 1AS à 1DS + 1AZ à 1DZ + 1AO à 1DO</w:t>
            </w:r>
            <w:r w:rsidR="006B0C33" w:rsidRPr="004E30D6">
              <w:rPr>
                <w:noProof/>
                <w:webHidden/>
              </w:rPr>
              <w:tab/>
            </w:r>
            <w:r w:rsidR="006B0C33" w:rsidRPr="004E30D6">
              <w:rPr>
                <w:noProof/>
                <w:webHidden/>
              </w:rPr>
              <w:fldChar w:fldCharType="begin"/>
            </w:r>
            <w:r w:rsidR="006B0C33" w:rsidRPr="004E30D6">
              <w:rPr>
                <w:noProof/>
                <w:webHidden/>
              </w:rPr>
              <w:instrText xml:space="preserve"> PAGEREF _Toc35619177 \h </w:instrText>
            </w:r>
            <w:r w:rsidR="006B0C33" w:rsidRPr="004E30D6">
              <w:rPr>
                <w:noProof/>
                <w:webHidden/>
              </w:rPr>
            </w:r>
            <w:r w:rsidR="006B0C33" w:rsidRPr="004E30D6">
              <w:rPr>
                <w:noProof/>
                <w:webHidden/>
              </w:rPr>
              <w:fldChar w:fldCharType="separate"/>
            </w:r>
            <w:r w:rsidR="006B0C33" w:rsidRPr="004E30D6">
              <w:rPr>
                <w:noProof/>
                <w:webHidden/>
              </w:rPr>
              <w:t>3</w:t>
            </w:r>
            <w:r w:rsidR="006B0C33" w:rsidRPr="004E30D6">
              <w:rPr>
                <w:noProof/>
                <w:webHidden/>
              </w:rPr>
              <w:fldChar w:fldCharType="end"/>
            </w:r>
          </w:hyperlink>
        </w:p>
        <w:p w:rsidR="006B0C33" w:rsidRPr="004E30D6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178" w:history="1">
            <w:r w:rsidR="006B0C33" w:rsidRPr="004E30D6">
              <w:rPr>
                <w:rStyle w:val="Lienhypertexte"/>
                <w:noProof/>
              </w:rPr>
              <w:t>Pensions en capital des nouveaux plans d’épargne retraite (g)  1AI à 1BI</w:t>
            </w:r>
            <w:r w:rsidR="006B0C33" w:rsidRPr="004E30D6">
              <w:rPr>
                <w:noProof/>
                <w:webHidden/>
              </w:rPr>
              <w:tab/>
            </w:r>
            <w:r w:rsidR="006B0C33" w:rsidRPr="004E30D6">
              <w:rPr>
                <w:noProof/>
                <w:webHidden/>
              </w:rPr>
              <w:fldChar w:fldCharType="begin"/>
            </w:r>
            <w:r w:rsidR="006B0C33" w:rsidRPr="004E30D6">
              <w:rPr>
                <w:noProof/>
                <w:webHidden/>
              </w:rPr>
              <w:instrText xml:space="preserve"> PAGEREF _Toc35619178 \h </w:instrText>
            </w:r>
            <w:r w:rsidR="006B0C33" w:rsidRPr="004E30D6">
              <w:rPr>
                <w:noProof/>
                <w:webHidden/>
              </w:rPr>
            </w:r>
            <w:r w:rsidR="006B0C33" w:rsidRPr="004E30D6">
              <w:rPr>
                <w:noProof/>
                <w:webHidden/>
              </w:rPr>
              <w:fldChar w:fldCharType="separate"/>
            </w:r>
            <w:r w:rsidR="006B0C33" w:rsidRPr="004E30D6">
              <w:rPr>
                <w:noProof/>
                <w:webHidden/>
              </w:rPr>
              <w:t>4</w:t>
            </w:r>
            <w:r w:rsidR="006B0C33" w:rsidRPr="004E30D6">
              <w:rPr>
                <w:noProof/>
                <w:webHidden/>
              </w:rPr>
              <w:fldChar w:fldCharType="end"/>
            </w:r>
          </w:hyperlink>
        </w:p>
        <w:p w:rsidR="006B0C33" w:rsidRPr="004E30D6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179" w:history="1">
            <w:r w:rsidR="006B0C33" w:rsidRPr="004E30D6">
              <w:rPr>
                <w:rStyle w:val="Lienhypertexte"/>
                <w:noProof/>
              </w:rPr>
              <w:t>Rentes viagères à titre onéreux cases 1AW à 1DW</w:t>
            </w:r>
            <w:r w:rsidR="006B0C33" w:rsidRPr="004E30D6">
              <w:rPr>
                <w:noProof/>
                <w:webHidden/>
              </w:rPr>
              <w:tab/>
            </w:r>
            <w:r w:rsidR="006B0C33" w:rsidRPr="004E30D6">
              <w:rPr>
                <w:noProof/>
                <w:webHidden/>
              </w:rPr>
              <w:fldChar w:fldCharType="begin"/>
            </w:r>
            <w:r w:rsidR="006B0C33" w:rsidRPr="004E30D6">
              <w:rPr>
                <w:noProof/>
                <w:webHidden/>
              </w:rPr>
              <w:instrText xml:space="preserve"> PAGEREF _Toc35619179 \h </w:instrText>
            </w:r>
            <w:r w:rsidR="006B0C33" w:rsidRPr="004E30D6">
              <w:rPr>
                <w:noProof/>
                <w:webHidden/>
              </w:rPr>
            </w:r>
            <w:r w:rsidR="006B0C33" w:rsidRPr="004E30D6">
              <w:rPr>
                <w:noProof/>
                <w:webHidden/>
              </w:rPr>
              <w:fldChar w:fldCharType="separate"/>
            </w:r>
            <w:r w:rsidR="006B0C33" w:rsidRPr="004E30D6">
              <w:rPr>
                <w:noProof/>
                <w:webHidden/>
              </w:rPr>
              <w:t>4</w:t>
            </w:r>
            <w:r w:rsidR="006B0C33" w:rsidRPr="004E30D6">
              <w:rPr>
                <w:noProof/>
                <w:webHidden/>
              </w:rPr>
              <w:fldChar w:fldCharType="end"/>
            </w:r>
          </w:hyperlink>
        </w:p>
        <w:p w:rsidR="006B0C33" w:rsidRPr="004E30D6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180" w:history="1">
            <w:r w:rsidR="006B0C33" w:rsidRPr="004E30D6">
              <w:rPr>
                <w:rStyle w:val="Lienhypertexte"/>
                <w:noProof/>
              </w:rPr>
              <w:t xml:space="preserve">ABSENCE D’OPTION POUR L’IMPOSITION AU BARÈME </w:t>
            </w:r>
            <w:r w:rsidR="006B0C33" w:rsidRPr="004E30D6">
              <w:rPr>
                <w:rStyle w:val="Lienhypertexte"/>
                <w:noProof/>
              </w:rPr>
              <w:br/>
              <w:t>DE L’ENSEMBLE DE VOS REVENUS ET GAINS MOBILIERS (case 2OP non cochée)</w:t>
            </w:r>
            <w:r w:rsidR="006B0C33" w:rsidRPr="004E30D6">
              <w:rPr>
                <w:noProof/>
                <w:webHidden/>
              </w:rPr>
              <w:tab/>
            </w:r>
            <w:r w:rsidR="006B0C33" w:rsidRPr="004E30D6">
              <w:rPr>
                <w:noProof/>
                <w:webHidden/>
              </w:rPr>
              <w:fldChar w:fldCharType="begin"/>
            </w:r>
            <w:r w:rsidR="006B0C33" w:rsidRPr="004E30D6">
              <w:rPr>
                <w:noProof/>
                <w:webHidden/>
              </w:rPr>
              <w:instrText xml:space="preserve"> PAGEREF _Toc35619180 \h </w:instrText>
            </w:r>
            <w:r w:rsidR="006B0C33" w:rsidRPr="004E30D6">
              <w:rPr>
                <w:noProof/>
                <w:webHidden/>
              </w:rPr>
            </w:r>
            <w:r w:rsidR="006B0C33" w:rsidRPr="004E30D6">
              <w:rPr>
                <w:noProof/>
                <w:webHidden/>
              </w:rPr>
              <w:fldChar w:fldCharType="separate"/>
            </w:r>
            <w:r w:rsidR="006B0C33" w:rsidRPr="004E30D6">
              <w:rPr>
                <w:noProof/>
                <w:webHidden/>
              </w:rPr>
              <w:t>5</w:t>
            </w:r>
            <w:r w:rsidR="006B0C33" w:rsidRPr="004E30D6">
              <w:rPr>
                <w:noProof/>
                <w:webHidden/>
              </w:rPr>
              <w:fldChar w:fldCharType="end"/>
            </w:r>
          </w:hyperlink>
        </w:p>
        <w:p w:rsidR="006B0C33" w:rsidRPr="004E30D6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181" w:history="1">
            <w:r w:rsidR="006B0C33" w:rsidRPr="004E30D6">
              <w:rPr>
                <w:rStyle w:val="Lienhypertexte"/>
                <w:noProof/>
              </w:rPr>
              <w:t>REVENUS DES VALEURS ET CAPITAUX MOBILIERS</w:t>
            </w:r>
            <w:r w:rsidR="006B0C33" w:rsidRPr="004E30D6">
              <w:rPr>
                <w:noProof/>
                <w:webHidden/>
              </w:rPr>
              <w:tab/>
            </w:r>
            <w:r w:rsidR="006B0C33" w:rsidRPr="004E30D6">
              <w:rPr>
                <w:noProof/>
                <w:webHidden/>
              </w:rPr>
              <w:fldChar w:fldCharType="begin"/>
            </w:r>
            <w:r w:rsidR="006B0C33" w:rsidRPr="004E30D6">
              <w:rPr>
                <w:noProof/>
                <w:webHidden/>
              </w:rPr>
              <w:instrText xml:space="preserve"> PAGEREF _Toc35619181 \h </w:instrText>
            </w:r>
            <w:r w:rsidR="006B0C33" w:rsidRPr="004E30D6">
              <w:rPr>
                <w:noProof/>
                <w:webHidden/>
              </w:rPr>
            </w:r>
            <w:r w:rsidR="006B0C33" w:rsidRPr="004E30D6">
              <w:rPr>
                <w:noProof/>
                <w:webHidden/>
              </w:rPr>
              <w:fldChar w:fldCharType="separate"/>
            </w:r>
            <w:r w:rsidR="006B0C33" w:rsidRPr="004E30D6">
              <w:rPr>
                <w:noProof/>
                <w:webHidden/>
              </w:rPr>
              <w:t>5</w:t>
            </w:r>
            <w:r w:rsidR="006B0C33" w:rsidRPr="004E30D6">
              <w:rPr>
                <w:noProof/>
                <w:webHidden/>
              </w:rPr>
              <w:fldChar w:fldCharType="end"/>
            </w:r>
          </w:hyperlink>
        </w:p>
        <w:p w:rsidR="006B0C33" w:rsidRPr="004E30D6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182" w:history="1">
            <w:r w:rsidR="006B0C33" w:rsidRPr="004E30D6">
              <w:rPr>
                <w:rStyle w:val="Lienhypertexte"/>
                <w:noProof/>
              </w:rPr>
              <w:t>Plus values de cession de valeurs mobilières, droits sociaux et gains assimilés</w:t>
            </w:r>
            <w:r w:rsidR="006B0C33" w:rsidRPr="004E30D6">
              <w:rPr>
                <w:noProof/>
                <w:webHidden/>
              </w:rPr>
              <w:tab/>
            </w:r>
            <w:r w:rsidR="006B0C33" w:rsidRPr="004E30D6">
              <w:rPr>
                <w:noProof/>
                <w:webHidden/>
              </w:rPr>
              <w:fldChar w:fldCharType="begin"/>
            </w:r>
            <w:r w:rsidR="006B0C33" w:rsidRPr="004E30D6">
              <w:rPr>
                <w:noProof/>
                <w:webHidden/>
              </w:rPr>
              <w:instrText xml:space="preserve"> PAGEREF _Toc35619182 \h </w:instrText>
            </w:r>
            <w:r w:rsidR="006B0C33" w:rsidRPr="004E30D6">
              <w:rPr>
                <w:noProof/>
                <w:webHidden/>
              </w:rPr>
            </w:r>
            <w:r w:rsidR="006B0C33" w:rsidRPr="004E30D6">
              <w:rPr>
                <w:noProof/>
                <w:webHidden/>
              </w:rPr>
              <w:fldChar w:fldCharType="separate"/>
            </w:r>
            <w:r w:rsidR="006B0C33" w:rsidRPr="004E30D6">
              <w:rPr>
                <w:noProof/>
                <w:webHidden/>
              </w:rPr>
              <w:t>5</w:t>
            </w:r>
            <w:r w:rsidR="006B0C33" w:rsidRPr="004E30D6">
              <w:rPr>
                <w:noProof/>
                <w:webHidden/>
              </w:rPr>
              <w:fldChar w:fldCharType="end"/>
            </w:r>
          </w:hyperlink>
        </w:p>
        <w:p w:rsidR="006B0C33" w:rsidRPr="004E30D6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183" w:history="1">
            <w:r w:rsidR="006B0C33" w:rsidRPr="004E30D6">
              <w:rPr>
                <w:rStyle w:val="Lienhypertexte"/>
                <w:noProof/>
              </w:rPr>
              <w:t xml:space="preserve">OPTION POUR L’IMPOSITION AU BARÈME DE L’ENSEMBLE </w:t>
            </w:r>
            <w:r w:rsidR="006B0C33" w:rsidRPr="004E30D6">
              <w:rPr>
                <w:rStyle w:val="Lienhypertexte"/>
                <w:noProof/>
              </w:rPr>
              <w:br/>
              <w:t>DE VOS REVENUS ET GAINS MOBILIERS (case 2OP cochée)</w:t>
            </w:r>
            <w:r w:rsidR="006B0C33" w:rsidRPr="004E30D6">
              <w:rPr>
                <w:noProof/>
                <w:webHidden/>
              </w:rPr>
              <w:tab/>
            </w:r>
            <w:r w:rsidR="006B0C33" w:rsidRPr="004E30D6">
              <w:rPr>
                <w:noProof/>
                <w:webHidden/>
              </w:rPr>
              <w:fldChar w:fldCharType="begin"/>
            </w:r>
            <w:r w:rsidR="006B0C33" w:rsidRPr="004E30D6">
              <w:rPr>
                <w:noProof/>
                <w:webHidden/>
              </w:rPr>
              <w:instrText xml:space="preserve"> PAGEREF _Toc35619183 \h </w:instrText>
            </w:r>
            <w:r w:rsidR="006B0C33" w:rsidRPr="004E30D6">
              <w:rPr>
                <w:noProof/>
                <w:webHidden/>
              </w:rPr>
            </w:r>
            <w:r w:rsidR="006B0C33" w:rsidRPr="004E30D6">
              <w:rPr>
                <w:noProof/>
                <w:webHidden/>
              </w:rPr>
              <w:fldChar w:fldCharType="separate"/>
            </w:r>
            <w:r w:rsidR="006B0C33" w:rsidRPr="004E30D6">
              <w:rPr>
                <w:noProof/>
                <w:webHidden/>
              </w:rPr>
              <w:t>5</w:t>
            </w:r>
            <w:r w:rsidR="006B0C33" w:rsidRPr="004E30D6">
              <w:rPr>
                <w:noProof/>
                <w:webHidden/>
              </w:rPr>
              <w:fldChar w:fldCharType="end"/>
            </w:r>
          </w:hyperlink>
        </w:p>
        <w:p w:rsidR="006B0C33" w:rsidRPr="004E30D6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184" w:history="1">
            <w:r w:rsidR="006B0C33" w:rsidRPr="004E30D6">
              <w:rPr>
                <w:rStyle w:val="Lienhypertexte"/>
                <w:noProof/>
              </w:rPr>
              <w:t>REVENUS FONCIERS</w:t>
            </w:r>
            <w:r w:rsidR="006B0C33" w:rsidRPr="004E30D6">
              <w:rPr>
                <w:noProof/>
                <w:webHidden/>
              </w:rPr>
              <w:tab/>
            </w:r>
            <w:r w:rsidR="006B0C33" w:rsidRPr="004E30D6">
              <w:rPr>
                <w:noProof/>
                <w:webHidden/>
              </w:rPr>
              <w:fldChar w:fldCharType="begin"/>
            </w:r>
            <w:r w:rsidR="006B0C33" w:rsidRPr="004E30D6">
              <w:rPr>
                <w:noProof/>
                <w:webHidden/>
              </w:rPr>
              <w:instrText xml:space="preserve"> PAGEREF _Toc35619184 \h </w:instrText>
            </w:r>
            <w:r w:rsidR="006B0C33" w:rsidRPr="004E30D6">
              <w:rPr>
                <w:noProof/>
                <w:webHidden/>
              </w:rPr>
            </w:r>
            <w:r w:rsidR="006B0C33" w:rsidRPr="004E30D6">
              <w:rPr>
                <w:noProof/>
                <w:webHidden/>
              </w:rPr>
              <w:fldChar w:fldCharType="separate"/>
            </w:r>
            <w:r w:rsidR="006B0C33" w:rsidRPr="004E30D6">
              <w:rPr>
                <w:noProof/>
                <w:webHidden/>
              </w:rPr>
              <w:t>6</w:t>
            </w:r>
            <w:r w:rsidR="006B0C33" w:rsidRPr="004E30D6">
              <w:rPr>
                <w:noProof/>
                <w:webHidden/>
              </w:rPr>
              <w:fldChar w:fldCharType="end"/>
            </w:r>
          </w:hyperlink>
        </w:p>
        <w:p w:rsidR="006B0C33" w:rsidRPr="004E30D6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185" w:history="1">
            <w:r w:rsidR="006B0C33" w:rsidRPr="004E30D6">
              <w:rPr>
                <w:rStyle w:val="Lienhypertexte"/>
                <w:noProof/>
              </w:rPr>
              <w:t>Régime micro foncier case 4BE (a)</w:t>
            </w:r>
            <w:r w:rsidR="006B0C33" w:rsidRPr="004E30D6">
              <w:rPr>
                <w:noProof/>
                <w:webHidden/>
              </w:rPr>
              <w:tab/>
            </w:r>
            <w:r w:rsidR="006B0C33" w:rsidRPr="004E30D6">
              <w:rPr>
                <w:noProof/>
                <w:webHidden/>
              </w:rPr>
              <w:fldChar w:fldCharType="begin"/>
            </w:r>
            <w:r w:rsidR="006B0C33" w:rsidRPr="004E30D6">
              <w:rPr>
                <w:noProof/>
                <w:webHidden/>
              </w:rPr>
              <w:instrText xml:space="preserve"> PAGEREF _Toc35619185 \h </w:instrText>
            </w:r>
            <w:r w:rsidR="006B0C33" w:rsidRPr="004E30D6">
              <w:rPr>
                <w:noProof/>
                <w:webHidden/>
              </w:rPr>
            </w:r>
            <w:r w:rsidR="006B0C33" w:rsidRPr="004E30D6">
              <w:rPr>
                <w:noProof/>
                <w:webHidden/>
              </w:rPr>
              <w:fldChar w:fldCharType="separate"/>
            </w:r>
            <w:r w:rsidR="006B0C33" w:rsidRPr="004E30D6">
              <w:rPr>
                <w:noProof/>
                <w:webHidden/>
              </w:rPr>
              <w:t>6</w:t>
            </w:r>
            <w:r w:rsidR="006B0C33" w:rsidRPr="004E30D6">
              <w:rPr>
                <w:noProof/>
                <w:webHidden/>
              </w:rPr>
              <w:fldChar w:fldCharType="end"/>
            </w:r>
          </w:hyperlink>
        </w:p>
        <w:p w:rsidR="006B0C33" w:rsidRPr="004E30D6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186" w:history="1">
            <w:r w:rsidR="006B0C33" w:rsidRPr="004E30D6">
              <w:rPr>
                <w:rStyle w:val="Lienhypertexte"/>
                <w:noProof/>
              </w:rPr>
              <w:t>Régime réel cases 4BA à 4BD</w:t>
            </w:r>
            <w:r w:rsidR="006B0C33" w:rsidRPr="004E30D6">
              <w:rPr>
                <w:noProof/>
                <w:webHidden/>
              </w:rPr>
              <w:tab/>
            </w:r>
            <w:r w:rsidR="006B0C33" w:rsidRPr="004E30D6">
              <w:rPr>
                <w:noProof/>
                <w:webHidden/>
              </w:rPr>
              <w:fldChar w:fldCharType="begin"/>
            </w:r>
            <w:r w:rsidR="006B0C33" w:rsidRPr="004E30D6">
              <w:rPr>
                <w:noProof/>
                <w:webHidden/>
              </w:rPr>
              <w:instrText xml:space="preserve"> PAGEREF _Toc35619186 \h </w:instrText>
            </w:r>
            <w:r w:rsidR="006B0C33" w:rsidRPr="004E30D6">
              <w:rPr>
                <w:noProof/>
                <w:webHidden/>
              </w:rPr>
            </w:r>
            <w:r w:rsidR="006B0C33" w:rsidRPr="004E30D6">
              <w:rPr>
                <w:noProof/>
                <w:webHidden/>
              </w:rPr>
              <w:fldChar w:fldCharType="separate"/>
            </w:r>
            <w:r w:rsidR="006B0C33" w:rsidRPr="004E30D6">
              <w:rPr>
                <w:noProof/>
                <w:webHidden/>
              </w:rPr>
              <w:t>6</w:t>
            </w:r>
            <w:r w:rsidR="006B0C33" w:rsidRPr="004E30D6">
              <w:rPr>
                <w:noProof/>
                <w:webHidden/>
              </w:rPr>
              <w:fldChar w:fldCharType="end"/>
            </w:r>
          </w:hyperlink>
        </w:p>
        <w:p w:rsidR="006B0C33" w:rsidRPr="004E30D6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187" w:history="1">
            <w:r w:rsidR="006B0C33" w:rsidRPr="004E30D6">
              <w:rPr>
                <w:rStyle w:val="Lienhypertexte"/>
                <w:noProof/>
              </w:rPr>
              <w:t>Revenus (+) ou déficits(–) nets fonciers : 4</w:t>
            </w:r>
            <w:r w:rsidR="006B0C33" w:rsidRPr="004E30D6">
              <w:rPr>
                <w:noProof/>
                <w:webHidden/>
              </w:rPr>
              <w:tab/>
            </w:r>
            <w:r w:rsidR="006B0C33" w:rsidRPr="004E30D6">
              <w:rPr>
                <w:noProof/>
                <w:webHidden/>
              </w:rPr>
              <w:fldChar w:fldCharType="begin"/>
            </w:r>
            <w:r w:rsidR="006B0C33" w:rsidRPr="004E30D6">
              <w:rPr>
                <w:noProof/>
                <w:webHidden/>
              </w:rPr>
              <w:instrText xml:space="preserve"> PAGEREF _Toc35619187 \h </w:instrText>
            </w:r>
            <w:r w:rsidR="006B0C33" w:rsidRPr="004E30D6">
              <w:rPr>
                <w:noProof/>
                <w:webHidden/>
              </w:rPr>
            </w:r>
            <w:r w:rsidR="006B0C33" w:rsidRPr="004E30D6">
              <w:rPr>
                <w:noProof/>
                <w:webHidden/>
              </w:rPr>
              <w:fldChar w:fldCharType="separate"/>
            </w:r>
            <w:r w:rsidR="006B0C33" w:rsidRPr="004E30D6">
              <w:rPr>
                <w:noProof/>
                <w:webHidden/>
              </w:rPr>
              <w:t>6</w:t>
            </w:r>
            <w:r w:rsidR="006B0C33" w:rsidRPr="004E30D6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188" w:history="1">
            <w:r w:rsidR="006B0C33" w:rsidRPr="00A65ACA">
              <w:rPr>
                <w:rStyle w:val="Lienhypertexte"/>
                <w:noProof/>
              </w:rPr>
              <w:t>Revenu (ou déficit) brut global Total lignes 1 à 4 : 5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_Toc35619188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6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1"/>
            <w:tabs>
              <w:tab w:val="left" w:pos="440"/>
              <w:tab w:val="right" w:leader="dot" w:pos="9227"/>
            </w:tabs>
            <w:rPr>
              <w:noProof/>
            </w:rPr>
          </w:pPr>
          <w:hyperlink w:anchor="_Toc35619189" w:history="1">
            <w:r w:rsidR="006B0C33" w:rsidRPr="00A65ACA">
              <w:rPr>
                <w:rStyle w:val="Lienhypertexte"/>
                <w:noProof/>
              </w:rPr>
              <w:t>2.</w:t>
            </w:r>
            <w:r w:rsidR="006B0C33">
              <w:rPr>
                <w:noProof/>
              </w:rPr>
              <w:tab/>
            </w:r>
            <w:r w:rsidR="006B0C33" w:rsidRPr="00A65ACA">
              <w:rPr>
                <w:rStyle w:val="Lienhypertexte"/>
                <w:noProof/>
              </w:rPr>
              <w:t>CHARGES À DÉDUIRE DE VOTRE REVENU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_Toc35619189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7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190" w:history="1">
            <w:r w:rsidR="006B0C33" w:rsidRPr="00A65ACA">
              <w:rPr>
                <w:rStyle w:val="Lienhypertexte"/>
                <w:noProof/>
              </w:rPr>
              <w:t>CSG déductible (a)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_Toc35619190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7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191" w:history="1">
            <w:r w:rsidR="006B0C33" w:rsidRPr="00A65ACA">
              <w:rPr>
                <w:rStyle w:val="Lienhypertexte"/>
                <w:noProof/>
              </w:rPr>
              <w:t>Pensions alimentaires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_Toc35619191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7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192" w:history="1">
            <w:r w:rsidR="006B0C33" w:rsidRPr="00A65ACA">
              <w:rPr>
                <w:rStyle w:val="Lienhypertexte"/>
                <w:noProof/>
              </w:rPr>
              <w:t>Total des pensions alimentaires déductibles (b)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_Toc35619192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7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193" w:history="1">
            <w:r w:rsidR="006B0C33" w:rsidRPr="00A65ACA">
              <w:rPr>
                <w:rStyle w:val="Lienhypertexte"/>
                <w:noProof/>
              </w:rPr>
              <w:t>Déductions diverses case 6DD (c)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_Toc35619193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7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194" w:history="1">
            <w:r w:rsidR="006B0C33" w:rsidRPr="00A65ACA">
              <w:rPr>
                <w:rStyle w:val="Lienhypertexte"/>
                <w:noProof/>
              </w:rPr>
              <w:t>Épargne-retraite et produits assimilés (d)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_Toc35619194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7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195" w:history="1">
            <w:r w:rsidR="006B0C33" w:rsidRPr="00A65ACA">
              <w:rPr>
                <w:rStyle w:val="Lienhypertexte"/>
                <w:noProof/>
              </w:rPr>
              <w:t>Total des charges déductibles a+b+c+d : (6)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_Toc35619195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7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1"/>
            <w:tabs>
              <w:tab w:val="left" w:pos="440"/>
              <w:tab w:val="right" w:leader="dot" w:pos="9227"/>
            </w:tabs>
            <w:rPr>
              <w:noProof/>
            </w:rPr>
          </w:pPr>
          <w:hyperlink w:anchor="_Toc35619196" w:history="1">
            <w:r w:rsidR="006B0C33" w:rsidRPr="00A65ACA">
              <w:rPr>
                <w:rStyle w:val="Lienhypertexte"/>
                <w:noProof/>
              </w:rPr>
              <w:t>3.</w:t>
            </w:r>
            <w:r w:rsidR="006B0C33">
              <w:rPr>
                <w:noProof/>
              </w:rPr>
              <w:tab/>
            </w:r>
            <w:r w:rsidR="006B0C33" w:rsidRPr="00A65ACA">
              <w:rPr>
                <w:rStyle w:val="Lienhypertexte"/>
                <w:noProof/>
              </w:rPr>
              <w:t>DETERMINATION DU REVENU IMPOSABLE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_Toc35619196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7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197" w:history="1">
            <w:r w:rsidR="006B0C33" w:rsidRPr="00A65ACA">
              <w:rPr>
                <w:rStyle w:val="Lienhypertexte"/>
                <w:noProof/>
              </w:rPr>
              <w:t>REVENU NET GLOBAL (5 – 6) (7)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_Toc35619197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7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198" w:history="1">
            <w:r w:rsidR="006B0C33" w:rsidRPr="00A65ACA">
              <w:rPr>
                <w:rStyle w:val="Lienhypertexte"/>
                <w:noProof/>
              </w:rPr>
              <w:t>ABATTEMENTS SPÉCIAUX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_Toc35619198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7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199" w:history="1">
            <w:r w:rsidR="006B0C33" w:rsidRPr="00A65ACA">
              <w:rPr>
                <w:rStyle w:val="Lienhypertexte"/>
                <w:noProof/>
              </w:rPr>
              <w:t>• Abattement accordé aux personnes âgées ou invalides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_Toc35619199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7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00" w:history="1">
            <w:r w:rsidR="006B0C33" w:rsidRPr="00A65ACA">
              <w:rPr>
                <w:rStyle w:val="Lienhypertexte"/>
                <w:noProof/>
              </w:rPr>
              <w:t>• Abattement pour enfants mariés, pacsés ou chargés de famille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_Toc35619200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7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01" w:history="1">
            <w:r w:rsidR="006B0C33" w:rsidRPr="00A65ACA">
              <w:rPr>
                <w:rStyle w:val="Lienhypertexte"/>
                <w:noProof/>
              </w:rPr>
              <w:t>Total des abattements spéciaux (8)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_Toc35619201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7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02" w:history="1">
            <w:r w:rsidR="006B0C33" w:rsidRPr="00A65ACA">
              <w:rPr>
                <w:rStyle w:val="Lienhypertexte"/>
                <w:noProof/>
              </w:rPr>
              <w:t>Montant du revenu net imposable 7 – 8 (R)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_Toc35619202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7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1"/>
            <w:tabs>
              <w:tab w:val="left" w:pos="440"/>
              <w:tab w:val="right" w:leader="dot" w:pos="9227"/>
            </w:tabs>
            <w:rPr>
              <w:noProof/>
            </w:rPr>
          </w:pPr>
          <w:hyperlink w:anchor="_Toc35619203" w:history="1">
            <w:r w:rsidR="006B0C33" w:rsidRPr="00A65ACA">
              <w:rPr>
                <w:rStyle w:val="Lienhypertexte"/>
                <w:noProof/>
              </w:rPr>
              <w:t>4.</w:t>
            </w:r>
            <w:r w:rsidR="006B0C33">
              <w:rPr>
                <w:noProof/>
              </w:rPr>
              <w:tab/>
            </w:r>
            <w:r w:rsidR="006B0C33" w:rsidRPr="00A65ACA">
              <w:rPr>
                <w:rStyle w:val="Lienhypertexte"/>
                <w:noProof/>
              </w:rPr>
              <w:t>NOMBRE DE PARTS “N” UTILISÉ POUR L’APPLICATION DU BARÈME DE L’IMPÔT SUR LE REVENU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_Toc35619203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8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04" w:history="1">
            <w:r w:rsidR="006B0C33" w:rsidRPr="00A65ACA">
              <w:rPr>
                <w:rStyle w:val="Lienhypertexte"/>
                <w:noProof/>
              </w:rPr>
              <w:t>1</w:t>
            </w:r>
            <w:r w:rsidR="006B0C33" w:rsidRPr="00A65ACA">
              <w:rPr>
                <w:rStyle w:val="Lienhypertexte"/>
                <w:noProof/>
                <w:vertAlign w:val="superscript"/>
              </w:rPr>
              <w:t xml:space="preserve">ère </w:t>
            </w:r>
            <w:r w:rsidR="006B0C33" w:rsidRPr="00A65ACA">
              <w:rPr>
                <w:rStyle w:val="Lienhypertexte"/>
                <w:noProof/>
              </w:rPr>
              <w:t>situation de famille : Mariés ou pacsés soumis à une imposition commune</w:t>
            </w:r>
            <w:r w:rsidR="006B0C33" w:rsidRPr="00A65ACA">
              <w:rPr>
                <w:rStyle w:val="Lienhypertexte"/>
                <w:rFonts w:ascii="Calibr69" w:hAnsi="Calibr69"/>
                <w:noProof/>
                <w:vertAlign w:val="superscript"/>
              </w:rPr>
              <w:t>c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_Toc35619204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8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05" w:history="1">
            <w:r w:rsidR="006B0C33" w:rsidRPr="00A65ACA">
              <w:rPr>
                <w:rStyle w:val="Lienhypertexte"/>
                <w:noProof/>
              </w:rPr>
              <w:t>2</w:t>
            </w:r>
            <w:r w:rsidR="006B0C33" w:rsidRPr="00A65ACA">
              <w:rPr>
                <w:rStyle w:val="Lienhypertexte"/>
                <w:noProof/>
                <w:vertAlign w:val="superscript"/>
              </w:rPr>
              <w:t>ème</w:t>
            </w:r>
            <w:r w:rsidR="006B0C33" w:rsidRPr="00A65ACA">
              <w:rPr>
                <w:rStyle w:val="Lienhypertexte"/>
                <w:noProof/>
              </w:rPr>
              <w:t xml:space="preserve"> situation de famille : Veuf(ve)</w:t>
            </w:r>
            <w:r w:rsidR="006B0C33" w:rsidRPr="00A65ACA">
              <w:rPr>
                <w:rStyle w:val="Lienhypertexte"/>
                <w:rFonts w:ascii="Calibr69" w:hAnsi="Calibr69"/>
                <w:noProof/>
                <w:vertAlign w:val="superscript"/>
              </w:rPr>
              <w:t xml:space="preserve"> d,f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_Toc35619205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8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06" w:history="1">
            <w:r w:rsidR="006B0C33" w:rsidRPr="00A65ACA">
              <w:rPr>
                <w:rStyle w:val="Lienhypertexte"/>
                <w:noProof/>
              </w:rPr>
              <w:t>3</w:t>
            </w:r>
            <w:r w:rsidR="006B0C33" w:rsidRPr="00A65ACA">
              <w:rPr>
                <w:rStyle w:val="Lienhypertexte"/>
                <w:noProof/>
                <w:vertAlign w:val="superscript"/>
              </w:rPr>
              <w:t>ème</w:t>
            </w:r>
            <w:r w:rsidR="006B0C33" w:rsidRPr="00A65ACA">
              <w:rPr>
                <w:rStyle w:val="Lienhypertexte"/>
                <w:noProof/>
              </w:rPr>
              <w:t xml:space="preserve"> situation de famille : Célibataire, Divorcé(e)</w:t>
            </w:r>
            <w:r w:rsidR="006B0C33" w:rsidRPr="00A65ACA">
              <w:rPr>
                <w:rStyle w:val="Lienhypertexte"/>
                <w:rFonts w:ascii="+Titre73" w:hAnsi="+Titre73"/>
                <w:noProof/>
                <w:vertAlign w:val="superscript"/>
              </w:rPr>
              <w:t>e, f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_Toc35619206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9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07" w:history="1">
            <w:r w:rsidR="006B0C33" w:rsidRPr="00A65ACA">
              <w:rPr>
                <w:rStyle w:val="Lienhypertexte"/>
                <w:noProof/>
              </w:rPr>
              <w:t>Indiquez votre nombre de part N :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_Toc35619207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9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08" w:history="1">
            <w:r w:rsidR="006B0C33" w:rsidRPr="00A65ACA">
              <w:rPr>
                <w:rStyle w:val="Lienhypertexte"/>
                <w:noProof/>
              </w:rPr>
              <w:t>Explication des renvois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_Toc35619208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9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09" w:history="1">
            <w:r w:rsidR="006B0C33" w:rsidRPr="00A65ACA">
              <w:rPr>
                <w:rStyle w:val="Lienhypertexte"/>
                <w:noProof/>
              </w:rPr>
              <w:t>LIMITE D’EXONÉRATION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_Toc35619209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9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10" w:history="1">
            <w:r w:rsidR="006B0C33" w:rsidRPr="00A65ACA">
              <w:rPr>
                <w:rStyle w:val="Lienhypertexte"/>
                <w:noProof/>
              </w:rPr>
              <w:t>Cas général pour une personne seule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_Toc35619210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9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11" w:history="1">
            <w:r w:rsidR="006B0C33" w:rsidRPr="00A65ACA">
              <w:rPr>
                <w:rStyle w:val="Lienhypertexte"/>
                <w:noProof/>
              </w:rPr>
              <w:t>Cas général pour couple marié ou pacsé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_Toc35619211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10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1"/>
            <w:tabs>
              <w:tab w:val="left" w:pos="440"/>
              <w:tab w:val="right" w:leader="dot" w:pos="9227"/>
            </w:tabs>
            <w:rPr>
              <w:noProof/>
            </w:rPr>
          </w:pPr>
          <w:hyperlink w:anchor="_Toc35619212" w:history="1">
            <w:r w:rsidR="006B0C33" w:rsidRPr="00A65ACA">
              <w:rPr>
                <w:rStyle w:val="Lienhypertexte"/>
                <w:noProof/>
              </w:rPr>
              <w:t>5.</w:t>
            </w:r>
            <w:r w:rsidR="006B0C33">
              <w:rPr>
                <w:noProof/>
              </w:rPr>
              <w:tab/>
            </w:r>
            <w:r w:rsidR="006B0C33" w:rsidRPr="00A65ACA">
              <w:rPr>
                <w:rStyle w:val="Lienhypertexte"/>
                <w:noProof/>
              </w:rPr>
              <w:t>QUOTIENT FAMILIAL CORRESPONDANT À VOTRE NOMBRE DE PARTS ET BARÈME DE CALCUL DE VOTRE IMPÔT “I”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_Toc35619212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10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13" w:history="1">
            <w:r w:rsidR="006B0C33" w:rsidRPr="00A65ACA">
              <w:rPr>
                <w:rStyle w:val="Lienhypertexte"/>
                <w:noProof/>
              </w:rPr>
              <w:t>Calculer le quotient familial du foyer en appliquant la formule qui suit Q = R/N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_Toc35619213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10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14" w:history="1">
            <w:r w:rsidR="006B0C33" w:rsidRPr="00A65ACA">
              <w:rPr>
                <w:rStyle w:val="Lienhypertexte"/>
                <w:noProof/>
              </w:rPr>
              <w:t>Si Q quotient familial est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_Toc35619214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10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1"/>
            <w:tabs>
              <w:tab w:val="left" w:pos="440"/>
              <w:tab w:val="right" w:leader="dot" w:pos="9227"/>
            </w:tabs>
            <w:rPr>
              <w:noProof/>
            </w:rPr>
          </w:pPr>
          <w:hyperlink w:anchor="_Toc35619215" w:history="1">
            <w:r w:rsidR="006B0C33" w:rsidRPr="00A65ACA">
              <w:rPr>
                <w:rStyle w:val="Lienhypertexte"/>
                <w:noProof/>
              </w:rPr>
              <w:t>6.</w:t>
            </w:r>
            <w:r w:rsidR="006B0C33">
              <w:rPr>
                <w:noProof/>
              </w:rPr>
              <w:tab/>
            </w:r>
            <w:r w:rsidR="006B0C33" w:rsidRPr="00A65ACA">
              <w:rPr>
                <w:rStyle w:val="Lienhypertexte"/>
                <w:noProof/>
              </w:rPr>
              <w:t>CORRECTIONS À APPORTER À L’IMPÔT RÉSULTANT DU BARÈME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_Toc35619215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10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16" w:history="1">
            <w:r w:rsidR="006B0C33" w:rsidRPr="00A65ACA">
              <w:rPr>
                <w:rStyle w:val="Lienhypertexte"/>
                <w:noProof/>
              </w:rPr>
              <w:t>PLAFONNEMENT DU QUOTIENT FAMILIAL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_Toc35619216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10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17" w:history="1">
            <w:r w:rsidR="006B0C33" w:rsidRPr="00A65ACA">
              <w:rPr>
                <w:rStyle w:val="Lienhypertexte"/>
                <w:noProof/>
              </w:rPr>
              <w:t>Effectuez un nouveau calcul de l’impôt A en retenant :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_Toc35619217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10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18" w:history="1">
            <w:r w:rsidR="006B0C33" w:rsidRPr="00A65ACA">
              <w:rPr>
                <w:rStyle w:val="Lienhypertexte"/>
                <w:noProof/>
              </w:rPr>
              <w:t>Suivant votre situation, calculez une somme B égale à :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_Toc35619218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10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19" w:history="1">
            <w:r w:rsidR="006B0C33" w:rsidRPr="00A65ACA">
              <w:rPr>
                <w:rStyle w:val="Lienhypertexte"/>
                <w:noProof/>
              </w:rPr>
              <w:t>Le montant des droits simples I1 après plafonnement sera égal à :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_Toc35619219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11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20" w:history="1">
            <w:r w:rsidR="006B0C33" w:rsidRPr="00A65ACA">
              <w:rPr>
                <w:rStyle w:val="Lienhypertexte"/>
                <w:noProof/>
              </w:rPr>
              <w:t>RÉDUCTIONS D’IMPÔT PRATIQUÉES SUR L’IMPÔT APRÈS PLAFONNEMENT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_Toc35619220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11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21" w:history="1">
            <w:r w:rsidR="006B0C33" w:rsidRPr="00A65ACA">
              <w:rPr>
                <w:rStyle w:val="Lienhypertexte"/>
                <w:noProof/>
              </w:rPr>
              <w:t>Si votre imposition n’est pas plafonnée (I1 = I),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_Toc35619221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11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22" w:history="1">
            <w:r w:rsidR="006B0C33" w:rsidRPr="00A65ACA">
              <w:rPr>
                <w:rStyle w:val="Lienhypertexte"/>
                <w:noProof/>
              </w:rPr>
              <w:t>Si votre imposition est plafonnée (I1= C)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_Toc35619222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11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23" w:history="1">
            <w:r w:rsidR="006B0C33" w:rsidRPr="00A65ACA">
              <w:rPr>
                <w:rStyle w:val="Lienhypertexte"/>
                <w:noProof/>
              </w:rPr>
              <w:t>Calculez le montant de réduction(s) complémentaire(s) H dont vous pouvez bénéficier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_Toc35619223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12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24" w:history="1">
            <w:r w:rsidR="006B0C33" w:rsidRPr="00A65ACA">
              <w:rPr>
                <w:rStyle w:val="Lienhypertexte"/>
                <w:noProof/>
              </w:rPr>
              <w:t>Impôt après plafonnement et réduction(s) d’impôt complémentaire(s) I1 – H =I2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_Toc35619224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12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25" w:history="1">
            <w:r w:rsidR="006B0C33" w:rsidRPr="00A65ACA">
              <w:rPr>
                <w:rStyle w:val="Lienhypertexte"/>
                <w:noProof/>
              </w:rPr>
              <w:t>SI VOUS ÊTES DOMICILIÉ DANS LES DOM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_Toc35619225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12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1"/>
            <w:tabs>
              <w:tab w:val="left" w:pos="440"/>
              <w:tab w:val="right" w:leader="dot" w:pos="9227"/>
            </w:tabs>
            <w:rPr>
              <w:noProof/>
            </w:rPr>
          </w:pPr>
          <w:hyperlink w:anchor="_Toc35619226" w:history="1">
            <w:r w:rsidR="006B0C33" w:rsidRPr="00A65ACA">
              <w:rPr>
                <w:rStyle w:val="Lienhypertexte"/>
                <w:noProof/>
              </w:rPr>
              <w:t>7.</w:t>
            </w:r>
            <w:r w:rsidR="006B0C33">
              <w:rPr>
                <w:noProof/>
              </w:rPr>
              <w:tab/>
            </w:r>
            <w:r w:rsidR="006B0C33" w:rsidRPr="00A65ACA">
              <w:rPr>
                <w:rStyle w:val="Lienhypertexte"/>
                <w:noProof/>
              </w:rPr>
              <w:t>DIMINUTION DE L’IMPÔT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_Toc35619226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12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27" w:history="1">
            <w:r w:rsidR="006B0C33" w:rsidRPr="00A65ACA">
              <w:rPr>
                <w:rStyle w:val="Lienhypertexte"/>
                <w:noProof/>
              </w:rPr>
              <w:t>DÉCOTE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_Toc35619227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12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28" w:history="1">
            <w:r w:rsidR="006B0C33" w:rsidRPr="00A65ACA">
              <w:rPr>
                <w:rStyle w:val="Lienhypertexte"/>
                <w:noProof/>
              </w:rPr>
              <w:t>Impôt après déduction de la décote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_Toc35619228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12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29" w:history="1">
            <w:r w:rsidR="006B0C33" w:rsidRPr="00A65ACA">
              <w:rPr>
                <w:rStyle w:val="Lienhypertexte"/>
                <w:noProof/>
              </w:rPr>
              <w:t>RÉDUCTION SOUS CONDITION DE REVENU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_Toc35619229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13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30" w:history="1">
            <w:r w:rsidR="006B0C33" w:rsidRPr="00A65ACA">
              <w:rPr>
                <w:rStyle w:val="Lienhypertexte"/>
                <w:noProof/>
              </w:rPr>
              <w:t xml:space="preserve">Impôt après décote et/ou réduction sous condition de revenu  </w:t>
            </w:r>
            <w:r w:rsidR="006B0C33">
              <w:rPr>
                <w:rStyle w:val="Lienhypertexte"/>
                <w:noProof/>
              </w:rPr>
              <w:br/>
            </w:r>
            <w:r w:rsidR="006B0C33" w:rsidRPr="00A65ACA">
              <w:rPr>
                <w:rStyle w:val="Lienhypertexte"/>
                <w:noProof/>
              </w:rPr>
              <w:t>(I ou I1 ou I2 ou I3 ou B) – C noté D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_Toc35619230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13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31" w:history="1">
            <w:r w:rsidR="006B0C33" w:rsidRPr="00A65ACA">
              <w:rPr>
                <w:rStyle w:val="Lienhypertexte"/>
                <w:noProof/>
              </w:rPr>
              <w:t>Impôt avant réductions d’impôtI ou I1 ou I2 ou I3 ou B ou D noté E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_Toc35619231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13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1"/>
            <w:tabs>
              <w:tab w:val="left" w:pos="440"/>
              <w:tab w:val="right" w:leader="dot" w:pos="9227"/>
            </w:tabs>
            <w:rPr>
              <w:noProof/>
            </w:rPr>
          </w:pPr>
          <w:hyperlink w:anchor="_Toc35619232" w:history="1">
            <w:r w:rsidR="006B0C33" w:rsidRPr="00A65ACA">
              <w:rPr>
                <w:rStyle w:val="Lienhypertexte"/>
                <w:noProof/>
              </w:rPr>
              <w:t>8.</w:t>
            </w:r>
            <w:r w:rsidR="006B0C33">
              <w:rPr>
                <w:noProof/>
              </w:rPr>
              <w:tab/>
            </w:r>
            <w:r w:rsidR="006B0C33" w:rsidRPr="00A65ACA">
              <w:rPr>
                <w:rStyle w:val="Lienhypertexte"/>
                <w:noProof/>
              </w:rPr>
              <w:t>DÉDUISEZ VOS RÉDUCTIONS D’IMPÔT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_Toc35619232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14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33" w:history="1">
            <w:r w:rsidR="006B0C33" w:rsidRPr="00A65ACA">
              <w:rPr>
                <w:rStyle w:val="Lienhypertexte"/>
                <w:noProof/>
              </w:rPr>
              <w:t>Dons effectués à des organismes d’aide aux personnes en difficulté (a)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_Toc35619233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14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34" w:history="1">
            <w:r w:rsidR="006B0C33" w:rsidRPr="00A65ACA">
              <w:rPr>
                <w:rStyle w:val="Lienhypertexte"/>
                <w:noProof/>
              </w:rPr>
              <w:t>Dons versés pour la restauration de Notre Dame de Paris (b)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_Toc35619234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14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35" w:history="1">
            <w:r w:rsidR="006B0C33" w:rsidRPr="00A65ACA">
              <w:rPr>
                <w:rStyle w:val="Lienhypertexte"/>
                <w:noProof/>
              </w:rPr>
              <w:t>Prestations compensatoires (c)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_Toc35619235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14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36" w:history="1">
            <w:r w:rsidR="006B0C33" w:rsidRPr="00A65ACA">
              <w:rPr>
                <w:rStyle w:val="Lienhypertexte"/>
                <w:noProof/>
              </w:rPr>
              <w:t>Dépenses d’accueil dans un établissement pour personnes dépendantes (d)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_Toc35619236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14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37" w:history="1">
            <w:r w:rsidR="006B0C33" w:rsidRPr="00A65ACA">
              <w:rPr>
                <w:rStyle w:val="Lienhypertexte"/>
                <w:noProof/>
              </w:rPr>
              <w:t>Primes des contrats de rente-survie et d’épargne handicap (e)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_Toc35619237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14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38" w:history="1">
            <w:r w:rsidR="006B0C33" w:rsidRPr="00A65ACA">
              <w:rPr>
                <w:rStyle w:val="Lienhypertexte"/>
                <w:noProof/>
              </w:rPr>
              <w:t>Enfants à charge poursuivant leurs études (f)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_Toc35619238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14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39" w:history="1">
            <w:r w:rsidR="006B0C33" w:rsidRPr="00A65ACA">
              <w:rPr>
                <w:rStyle w:val="Lienhypertexte"/>
                <w:noProof/>
              </w:rPr>
              <w:t>Dons et cotisations versés aux partis politiques (g)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_Toc35619239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14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1"/>
            <w:tabs>
              <w:tab w:val="left" w:pos="440"/>
              <w:tab w:val="right" w:leader="dot" w:pos="9227"/>
            </w:tabs>
            <w:rPr>
              <w:noProof/>
            </w:rPr>
          </w:pPr>
          <w:hyperlink w:anchor="_Toc35619240" w:history="1">
            <w:r w:rsidR="006B0C33" w:rsidRPr="00A65ACA">
              <w:rPr>
                <w:rStyle w:val="Lienhypertexte"/>
                <w:noProof/>
              </w:rPr>
              <w:t>9.</w:t>
            </w:r>
            <w:r w:rsidR="006B0C33">
              <w:rPr>
                <w:noProof/>
              </w:rPr>
              <w:tab/>
            </w:r>
            <w:r w:rsidR="006B0C33" w:rsidRPr="00A65ACA">
              <w:rPr>
                <w:rStyle w:val="Lienhypertexte"/>
                <w:noProof/>
              </w:rPr>
              <w:t>IMPÔT À PAYER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_Toc35619240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15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41" w:history="1">
            <w:r w:rsidR="006B0C33" w:rsidRPr="00A65ACA">
              <w:rPr>
                <w:rStyle w:val="Lienhypertexte"/>
                <w:noProof/>
              </w:rPr>
              <w:t>REVENUS IMPOSABLES À UN TAUX FORFAITAIRE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_Toc35619241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15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42" w:history="1">
            <w:r w:rsidR="006B0C33" w:rsidRPr="00A65ACA">
              <w:rPr>
                <w:rStyle w:val="Lienhypertexte"/>
                <w:noProof/>
              </w:rPr>
              <w:t>ABSENCE D’OPTION POUR L’IMPOSITION AU BARÈME DE L’ENSEMBLE DE VOS REVENUS ET GAINS MOBILIERS (case 2OP non cochée)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_Toc35619242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15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43" w:history="1">
            <w:r w:rsidR="006B0C33" w:rsidRPr="00A65ACA">
              <w:rPr>
                <w:rStyle w:val="Lienhypertexte"/>
                <w:noProof/>
              </w:rPr>
              <w:t>Produits de contrat d’assurance-vie taxables à 7,5 % (g)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_Toc35619243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15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44" w:history="1">
            <w:r w:rsidR="006B0C33" w:rsidRPr="00A65ACA">
              <w:rPr>
                <w:rStyle w:val="Lienhypertexte"/>
                <w:noProof/>
              </w:rPr>
              <w:t>Revenus de capitaux mobiliers taxables à 12,8 %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_Toc35619244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15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45" w:history="1">
            <w:r w:rsidR="006B0C33" w:rsidRPr="00A65ACA">
              <w:rPr>
                <w:rStyle w:val="Lienhypertexte"/>
                <w:noProof/>
              </w:rPr>
              <w:t>Plus-value de cession de valeurs mobilières, droits sociaux et gains assimilés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_Toc35619245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15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46" w:history="1">
            <w:r w:rsidR="006B0C33" w:rsidRPr="00A65ACA">
              <w:rPr>
                <w:rStyle w:val="Lienhypertexte"/>
                <w:noProof/>
              </w:rPr>
              <w:t>Plus-values après compensation, le cas échéant, avec les moins-values de l’année et/ou les moins-values antérieures et sans application d’abattement.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_Toc35619246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15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47" w:history="1">
            <w:r w:rsidR="006B0C33" w:rsidRPr="00A65ACA">
              <w:rPr>
                <w:rStyle w:val="Lienhypertexte"/>
                <w:noProof/>
              </w:rPr>
              <w:t>OPTION POUR L’IMPOSITION AU BARÈME DE L’ENSEMBLE DE VOS REVENUS ET GAINS MOBILIERS(case 2OP cochée)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_Toc35619247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15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48" w:history="1">
            <w:r w:rsidR="006B0C33" w:rsidRPr="00A65ACA">
              <w:rPr>
                <w:rStyle w:val="Lienhypertexte"/>
                <w:noProof/>
              </w:rPr>
              <w:t>Prélèvement libératoire sur pensions de retraite versées sous forme de capital (n)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_Toc35619248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15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49" w:history="1">
            <w:r w:rsidR="006B0C33" w:rsidRPr="00A65ACA">
              <w:rPr>
                <w:rStyle w:val="Lienhypertexte"/>
                <w:noProof/>
              </w:rPr>
              <w:t>Impôt après corrections : G + j +l + m +n (H)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_Toc35619249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15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50" w:history="1">
            <w:r w:rsidR="006B0C33" w:rsidRPr="00A65ACA">
              <w:rPr>
                <w:rStyle w:val="Lienhypertexte"/>
                <w:noProof/>
              </w:rPr>
              <w:t>IMPUTATIONS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_Toc35619250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15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51" w:history="1">
            <w:r w:rsidR="006B0C33" w:rsidRPr="00A65ACA">
              <w:rPr>
                <w:rStyle w:val="Lienhypertexte"/>
                <w:noProof/>
              </w:rPr>
              <w:t>Crédits d’impôt sur valeurs étrangères case 2AB (o)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_Toc35619251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15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52" w:history="1">
            <w:r w:rsidR="006B0C33" w:rsidRPr="00A65ACA">
              <w:rPr>
                <w:rStyle w:val="Lienhypertexte"/>
                <w:noProof/>
              </w:rPr>
              <w:t>Crédit d’impôt égal au prélèvement forfaitaire non libératoire case 2CK (p)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_Toc35619252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15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53" w:history="1">
            <w:r w:rsidR="006B0C33" w:rsidRPr="00A65ACA">
              <w:rPr>
                <w:rStyle w:val="Lienhypertexte"/>
                <w:noProof/>
              </w:rPr>
              <w:t>Prélèvement libératoire à restituer (q)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_Toc35619253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15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54" w:history="1">
            <w:r w:rsidR="006B0C33" w:rsidRPr="00A65ACA">
              <w:rPr>
                <w:rStyle w:val="Lienhypertexte"/>
                <w:noProof/>
              </w:rPr>
              <w:t xml:space="preserve">Crédit d’impôt dépenses en faveur de l’aide aux personnes </w:t>
            </w:r>
            <w:r w:rsidR="006B0C33">
              <w:rPr>
                <w:rStyle w:val="Lienhypertexte"/>
                <w:noProof/>
              </w:rPr>
              <w:br/>
            </w:r>
            <w:r w:rsidR="006B0C33" w:rsidRPr="00A65ACA">
              <w:rPr>
                <w:rStyle w:val="Lienhypertexte"/>
                <w:noProof/>
              </w:rPr>
              <w:t>dans l’habitation principale cases 7WJ à 7WL (r)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_Toc35619254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15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55" w:history="1">
            <w:r w:rsidR="006B0C33" w:rsidRPr="00A65ACA">
              <w:rPr>
                <w:rStyle w:val="Lienhypertexte"/>
                <w:noProof/>
              </w:rPr>
              <w:t>Crédit d’impôt dépenses en faveur de la transition énergétique cases 7CB à 7BL (s)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_Toc35619255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16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56" w:history="1">
            <w:r w:rsidR="006B0C33" w:rsidRPr="00A65ACA">
              <w:rPr>
                <w:rStyle w:val="Lienhypertexte"/>
                <w:noProof/>
              </w:rPr>
              <w:t>Frais de garde des enfants de moins de 6 ans (t)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_Toc35619256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16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57" w:history="1">
            <w:r w:rsidR="006B0C33" w:rsidRPr="00A65ACA">
              <w:rPr>
                <w:rStyle w:val="Lienhypertexte"/>
                <w:noProof/>
              </w:rPr>
              <w:t>Cotisations syndicales cases 7AC, 7AE, 7AG (u)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_Toc35619257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16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58" w:history="1">
            <w:r w:rsidR="006B0C33" w:rsidRPr="00A65ACA">
              <w:rPr>
                <w:rStyle w:val="Lienhypertexte"/>
                <w:noProof/>
              </w:rPr>
              <w:t>Crédit d’impôt services à la personne : sommes versées pour l’emploi à domicile (v)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_Toc35619258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16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3"/>
            <w:tabs>
              <w:tab w:val="right" w:leader="dot" w:pos="9227"/>
            </w:tabs>
            <w:rPr>
              <w:noProof/>
            </w:rPr>
          </w:pPr>
          <w:hyperlink w:anchor="_Toc35619259" w:history="1">
            <w:r w:rsidR="006B0C33" w:rsidRPr="00A65ACA">
              <w:rPr>
                <w:rStyle w:val="Lienhypertexte"/>
                <w:noProof/>
              </w:rPr>
              <w:t>Crédit d’impôt intérêts des emprunts pour l’habitation principale case 7VX  (w)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_Toc35619259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16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60" w:history="1">
            <w:r w:rsidR="006B0C33" w:rsidRPr="00A65ACA">
              <w:rPr>
                <w:rStyle w:val="Lienhypertexte"/>
                <w:noProof/>
              </w:rPr>
              <w:t>Impôt dû H – I (impôt)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_Toc35619260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16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4E30D6">
          <w:pPr>
            <w:pStyle w:val="TM2"/>
            <w:tabs>
              <w:tab w:val="right" w:leader="dot" w:pos="9227"/>
            </w:tabs>
            <w:rPr>
              <w:noProof/>
            </w:rPr>
          </w:pPr>
          <w:hyperlink w:anchor="_Toc35619261" w:history="1">
            <w:r w:rsidR="006B0C33" w:rsidRPr="00A65ACA">
              <w:rPr>
                <w:rStyle w:val="Lienhypertexte"/>
                <w:noProof/>
              </w:rPr>
              <w:t xml:space="preserve">Le barème kilométrique 2019 des véhicules utilisés à titre professionnel </w:t>
            </w:r>
            <w:r w:rsidR="006B0C33">
              <w:rPr>
                <w:rStyle w:val="Lienhypertexte"/>
                <w:noProof/>
              </w:rPr>
              <w:br/>
            </w:r>
            <w:r w:rsidR="006B0C33" w:rsidRPr="00A65ACA">
              <w:rPr>
                <w:rStyle w:val="Lienhypertexte"/>
                <w:noProof/>
              </w:rPr>
              <w:t>est intégré à la notice n° 2041 NK et la notice n° 2041 NOT disponible sur impots.gouv.fr.</w:t>
            </w:r>
            <w:r w:rsidR="006B0C33">
              <w:rPr>
                <w:noProof/>
                <w:webHidden/>
              </w:rPr>
              <w:tab/>
            </w:r>
            <w:r w:rsidR="006B0C33">
              <w:rPr>
                <w:noProof/>
                <w:webHidden/>
              </w:rPr>
              <w:fldChar w:fldCharType="begin"/>
            </w:r>
            <w:r w:rsidR="006B0C33">
              <w:rPr>
                <w:noProof/>
                <w:webHidden/>
              </w:rPr>
              <w:instrText xml:space="preserve"> PAGEREF _Toc35619261 \h </w:instrText>
            </w:r>
            <w:r w:rsidR="006B0C33">
              <w:rPr>
                <w:noProof/>
                <w:webHidden/>
              </w:rPr>
            </w:r>
            <w:r w:rsidR="006B0C33">
              <w:rPr>
                <w:noProof/>
                <w:webHidden/>
              </w:rPr>
              <w:fldChar w:fldCharType="separate"/>
            </w:r>
            <w:r w:rsidR="006B0C33">
              <w:rPr>
                <w:noProof/>
                <w:webHidden/>
              </w:rPr>
              <w:t>16</w:t>
            </w:r>
            <w:r w:rsidR="006B0C33">
              <w:rPr>
                <w:noProof/>
                <w:webHidden/>
              </w:rPr>
              <w:fldChar w:fldCharType="end"/>
            </w:r>
          </w:hyperlink>
        </w:p>
        <w:p w:rsidR="006B0C33" w:rsidRDefault="006B0C33">
          <w:r>
            <w:rPr>
              <w:b/>
              <w:bCs/>
            </w:rPr>
            <w:fldChar w:fldCharType="end"/>
          </w:r>
        </w:p>
      </w:sdtContent>
    </w:sdt>
    <w:p w:rsidR="006B0C33" w:rsidRDefault="006B0C33">
      <w:r>
        <w:br w:type="page"/>
      </w:r>
    </w:p>
    <w:p w:rsidR="00F33EF4" w:rsidRPr="00F33EF4" w:rsidRDefault="003C4C31" w:rsidP="003C4C31">
      <w:pPr>
        <w:pStyle w:val="Titre1"/>
      </w:pPr>
      <w:bookmarkStart w:id="0" w:name="_Toc35619172"/>
      <w:bookmarkStart w:id="1" w:name="_GoBack"/>
      <w:bookmarkEnd w:id="1"/>
      <w:r>
        <w:lastRenderedPageBreak/>
        <w:t>DÉTERMINATION DU REVENU BRUT GLOBAL</w:t>
      </w:r>
      <w:r w:rsidRPr="00F725F2">
        <w:t xml:space="preserve"> (ou déficit global)</w:t>
      </w:r>
      <w:bookmarkEnd w:id="0"/>
    </w:p>
    <w:p w:rsidR="005B7A0F" w:rsidRDefault="005B7A0F" w:rsidP="005B7A0F">
      <w:r>
        <w:t xml:space="preserve">Un tableau permettant de déterminer le revenu brut global ou déficit global est à remplir. </w:t>
      </w:r>
    </w:p>
    <w:p w:rsidR="005B7A0F" w:rsidRDefault="005B7A0F" w:rsidP="005B7A0F">
      <w:r>
        <w:t>Il se compose de 5 colonnes et 9 lignes</w:t>
      </w:r>
    </w:p>
    <w:p w:rsidR="005B7A0F" w:rsidRDefault="005B7A0F" w:rsidP="005B7A0F">
      <w:r>
        <w:t>La première colonne contient les libellés, la seconde permet de remplir les valeurs correspondantes au Déclarant 1, la troisième est réservée au déclarant2, la quatrième permet d’indiquer les revenus des personnes à charge et la cinquième permet de calculer la différence entre le revenu et le déficit</w:t>
      </w:r>
    </w:p>
    <w:p w:rsidR="005B7A0F" w:rsidRDefault="005B7A0F" w:rsidP="005B7A0F">
      <w:pPr>
        <w:pStyle w:val="Titre3"/>
      </w:pPr>
      <w:bookmarkStart w:id="2" w:name="_Toc35619173"/>
      <w:r>
        <w:t>Précision :</w:t>
      </w:r>
      <w:bookmarkEnd w:id="2"/>
    </w:p>
    <w:p w:rsidR="005B7A0F" w:rsidRDefault="005B7A0F" w:rsidP="005B7A0F">
      <w:r>
        <w:t>S’il y a plusieurs personnes à charge</w:t>
      </w:r>
      <w:r w:rsidRPr="00264360">
        <w:t xml:space="preserve">, effectuez un calcul séparé pour chacune d’elles. </w:t>
      </w:r>
    </w:p>
    <w:p w:rsidR="005B7A0F" w:rsidRDefault="005B7A0F" w:rsidP="005B7A0F">
      <w:r w:rsidRPr="00264360">
        <w:t>Si l’enfant est en résidence alternée ou à charge partagée, chaque parent doit déclarer la moitié de ses revenus.</w:t>
      </w:r>
    </w:p>
    <w:p w:rsidR="005B7A0F" w:rsidRDefault="005B7A0F" w:rsidP="005B7A0F">
      <w:pPr>
        <w:pStyle w:val="Titre3"/>
      </w:pPr>
      <w:bookmarkStart w:id="3" w:name="_Toc35619174"/>
      <w:r>
        <w:t>Codification</w:t>
      </w:r>
      <w:bookmarkEnd w:id="3"/>
    </w:p>
    <w:p w:rsidR="005B7A0F" w:rsidRDefault="005B7A0F" w:rsidP="005B7A0F">
      <w:r>
        <w:t>Afin d’établir les calculs, tou</w:t>
      </w:r>
      <w:r w:rsidR="00F725F2">
        <w:t>te</w:t>
      </w:r>
      <w:r>
        <w:t xml:space="preserve">s les </w:t>
      </w:r>
      <w:r w:rsidR="00F725F2">
        <w:t>valeurs indiquées seront reprises avec des lettres qui seront indiquées entre parenthèse dans le libellé</w:t>
      </w:r>
    </w:p>
    <w:p w:rsidR="00F725F2" w:rsidRPr="00F33EF4" w:rsidRDefault="00F725F2" w:rsidP="00F725F2">
      <w:pPr>
        <w:pStyle w:val="Titre2"/>
      </w:pPr>
      <w:bookmarkStart w:id="4" w:name="_Toc35619175"/>
      <w:r>
        <w:t>TRAITEMENTS, SALAIRES, PENSIONS ET RENTES</w:t>
      </w:r>
      <w:bookmarkEnd w:id="4"/>
    </w:p>
    <w:p w:rsidR="003009AB" w:rsidRDefault="003C4C31" w:rsidP="00F725F2">
      <w:pPr>
        <w:pStyle w:val="Titre3"/>
      </w:pPr>
      <w:bookmarkStart w:id="5" w:name="_Toc35619176"/>
      <w:r>
        <w:t>Traitements, salaires</w:t>
      </w:r>
      <w:r w:rsidR="00F725F2">
        <w:t xml:space="preserve"> (a) </w:t>
      </w:r>
      <w:r w:rsidR="00F725F2">
        <w:br/>
      </w:r>
      <w:r w:rsidR="003009AB">
        <w:t>Cases 1AJ à 1DJ + 1AA à 1DA + 1GB à 1JB + 1GF à 1JF + 1GG à 1JG + 1AP à 1DP</w:t>
      </w:r>
      <w:bookmarkEnd w:id="5"/>
    </w:p>
    <w:p w:rsidR="005B7A0F" w:rsidRDefault="005B7A0F" w:rsidP="005B7A0F">
      <w:r>
        <w:t>Saisissez dans les cases correspondant aux déclarant 1, déclarant 2 et personnes à charge les montants des traitements et salaires perçus.</w:t>
      </w:r>
    </w:p>
    <w:p w:rsidR="00F725F2" w:rsidRDefault="00F725F2" w:rsidP="00000523">
      <w:pPr>
        <w:pStyle w:val="Titre4"/>
      </w:pPr>
      <w:r>
        <w:t xml:space="preserve">Déduction </w:t>
      </w:r>
      <w:r w:rsidRPr="003009AB">
        <w:t xml:space="preserve">10 % (maximum 12 627 €) ou frais réels </w:t>
      </w:r>
      <w:r w:rsidR="005E1F00">
        <w:t>(b)</w:t>
      </w:r>
      <w:r w:rsidR="005E1F00">
        <w:br/>
      </w:r>
      <w:r w:rsidRPr="003009AB">
        <w:t>cases 1AK à 1DK</w:t>
      </w:r>
    </w:p>
    <w:p w:rsidR="005E1F00" w:rsidRDefault="005E1F00" w:rsidP="005E1F00">
      <w:r>
        <w:t>La valeur minimum de b est de 441 €</w:t>
      </w:r>
    </w:p>
    <w:p w:rsidR="005E1F00" w:rsidRDefault="005E1F00" w:rsidP="005E1F00">
      <w:r>
        <w:t>Remplir pour chaque membre du foyer fiscal les données correspondantes</w:t>
      </w:r>
    </w:p>
    <w:p w:rsidR="005E1F00" w:rsidRDefault="005E1F00" w:rsidP="00000523">
      <w:pPr>
        <w:pStyle w:val="Titre4"/>
      </w:pPr>
      <w:r w:rsidRPr="003009AB">
        <w:t xml:space="preserve">Traitements, salaires nets </w:t>
      </w:r>
      <w:r>
        <w:t xml:space="preserve">(c) </w:t>
      </w:r>
      <w:r w:rsidRPr="003009AB">
        <w:t xml:space="preserve">: </w:t>
      </w:r>
      <w:r>
        <w:br/>
      </w:r>
      <w:r w:rsidRPr="003009AB">
        <w:t>lignes a – b</w:t>
      </w:r>
    </w:p>
    <w:p w:rsidR="00000523" w:rsidRPr="00000523" w:rsidRDefault="00000523" w:rsidP="00000523">
      <w:r>
        <w:t>Indiquez dans chaque colonne</w:t>
      </w:r>
      <w:r w:rsidR="00FF5818">
        <w:t>, pour chaque membre du foyer fiscal,</w:t>
      </w:r>
      <w:r>
        <w:t xml:space="preserve"> le résultat correspondant à la soustraction du 1</w:t>
      </w:r>
      <w:r w:rsidRPr="00000523">
        <w:rPr>
          <w:vertAlign w:val="superscript"/>
        </w:rPr>
        <w:t>er</w:t>
      </w:r>
      <w:r>
        <w:t xml:space="preserve"> montant (a) par le second (b)</w:t>
      </w:r>
    </w:p>
    <w:p w:rsidR="005E1F00" w:rsidRDefault="005E1F00" w:rsidP="005E1F00">
      <w:r>
        <w:t xml:space="preserve">Pour obtenir le montant du revenu (valeur positive) ou du déficit (valeur négative), </w:t>
      </w:r>
      <w:r w:rsidR="00546F0F">
        <w:t>additionnez le résultat (c) issu des soustractions pour chaque déclarant et personnes à charge dans la cinquième colonne (c déclarant 1+c déclarant 2+c personnes à charge = revenu ou déficit)</w:t>
      </w:r>
    </w:p>
    <w:p w:rsidR="00F33EF4" w:rsidRDefault="00F33EF4" w:rsidP="00FF5818">
      <w:pPr>
        <w:pStyle w:val="Titre3"/>
      </w:pPr>
      <w:bookmarkStart w:id="6" w:name="_Toc35619177"/>
      <w:r w:rsidRPr="00F33EF4">
        <w:t xml:space="preserve">Pensions, retraites, rentes à titre gratuit </w:t>
      </w:r>
      <w:r w:rsidR="00FF5818">
        <w:t>(</w:t>
      </w:r>
      <w:r w:rsidR="00FF5818" w:rsidRPr="00F33EF4">
        <w:t>d</w:t>
      </w:r>
      <w:r w:rsidR="00FF5818">
        <w:t>)</w:t>
      </w:r>
      <w:r w:rsidR="00FF5818">
        <w:br/>
      </w:r>
      <w:r w:rsidRPr="00F33EF4">
        <w:t>1AS à 1DS + 1AZ à 1DZ + 1AO à 1DO</w:t>
      </w:r>
      <w:bookmarkEnd w:id="6"/>
      <w:r w:rsidRPr="00F33EF4">
        <w:t xml:space="preserve"> </w:t>
      </w:r>
    </w:p>
    <w:p w:rsidR="00FF5818" w:rsidRDefault="00FF5818" w:rsidP="00FF5818">
      <w:r>
        <w:t>Remplir pour chaque membre du foyer fiscal les données correspondantes</w:t>
      </w:r>
    </w:p>
    <w:p w:rsidR="00F33EF4" w:rsidRPr="00F33EF4" w:rsidRDefault="00F33EF4" w:rsidP="00FF5818">
      <w:pPr>
        <w:pStyle w:val="Titre4"/>
      </w:pPr>
      <w:r w:rsidRPr="00F33EF4">
        <w:t>• Abattement de 10 % limité à 3 850 € pour l’ensemble du foyer</w:t>
      </w:r>
      <w:r w:rsidR="00FF5818">
        <w:t xml:space="preserve"> </w:t>
      </w:r>
      <w:r w:rsidRPr="00F33EF4">
        <w:t xml:space="preserve">avec un minimum de 393 € par bénéficiaire </w:t>
      </w:r>
      <w:r w:rsidR="00FF5818">
        <w:t>(e)</w:t>
      </w:r>
    </w:p>
    <w:p w:rsidR="00FF5818" w:rsidRDefault="00FF5818" w:rsidP="00FF5818">
      <w:r>
        <w:t>Remplir pour chaque membre du foyer fiscal les données correspondantes</w:t>
      </w:r>
    </w:p>
    <w:p w:rsidR="00F33EF4" w:rsidRPr="00F33EF4" w:rsidRDefault="00F33EF4" w:rsidP="00FF5818">
      <w:pPr>
        <w:pStyle w:val="Titre4"/>
      </w:pPr>
      <w:r w:rsidRPr="00F33EF4">
        <w:t xml:space="preserve">• Pensions, retraites nettes lignes </w:t>
      </w:r>
      <w:r w:rsidR="00546F0F">
        <w:t xml:space="preserve">(f) : </w:t>
      </w:r>
      <w:r w:rsidRPr="00F33EF4">
        <w:t xml:space="preserve">d – e </w:t>
      </w:r>
    </w:p>
    <w:p w:rsidR="00F33EF4" w:rsidRDefault="00FF5818" w:rsidP="003C4C31">
      <w:r>
        <w:t>Indiquez dans chaque colonne, pour chaque membre du foyer fiscal, le résultat correspondant à la soustraction du 1</w:t>
      </w:r>
      <w:r w:rsidRPr="00000523">
        <w:rPr>
          <w:vertAlign w:val="superscript"/>
        </w:rPr>
        <w:t>er</w:t>
      </w:r>
      <w:r>
        <w:t xml:space="preserve"> montant (d) par le second (e)</w:t>
      </w:r>
    </w:p>
    <w:p w:rsidR="00FF5818" w:rsidRDefault="00FF5818" w:rsidP="003C4C31">
      <w:r>
        <w:lastRenderedPageBreak/>
        <w:t xml:space="preserve">Pour obtenir le montant du revenu (valeur positive) ou du déficit (valeur négative), additionnez le résultat </w:t>
      </w:r>
      <w:r w:rsidR="00546F0F">
        <w:t xml:space="preserve">(f) issu </w:t>
      </w:r>
      <w:r>
        <w:t>des soustractions pour chaque déclarant et personnes à charge dans la cinquième colonne</w:t>
      </w:r>
      <w:r w:rsidR="00546F0F">
        <w:t xml:space="preserve"> (f déclarant 1+f déclarant 2+f personnes à charge = revenu ou déficit)</w:t>
      </w:r>
    </w:p>
    <w:p w:rsidR="00F33EF4" w:rsidRDefault="00F33EF4" w:rsidP="00320791">
      <w:pPr>
        <w:pStyle w:val="Titre3"/>
      </w:pPr>
      <w:bookmarkStart w:id="7" w:name="_Toc35619178"/>
      <w:r w:rsidRPr="00F33EF4">
        <w:t>Pensions en capital des nouveaux plans d’épargne retraite</w:t>
      </w:r>
      <w:r w:rsidR="00C800CD">
        <w:t xml:space="preserve"> (g)</w:t>
      </w:r>
      <w:r w:rsidRPr="00F33EF4">
        <w:t xml:space="preserve"> </w:t>
      </w:r>
      <w:r w:rsidR="00546F0F">
        <w:br/>
      </w:r>
      <w:r w:rsidRPr="00F33EF4">
        <w:t>1AI à 1BI</w:t>
      </w:r>
      <w:bookmarkEnd w:id="7"/>
      <w:r w:rsidRPr="00F33EF4">
        <w:t xml:space="preserve"> </w:t>
      </w:r>
    </w:p>
    <w:p w:rsidR="00C800CD" w:rsidRDefault="00C800CD" w:rsidP="00C800CD">
      <w:r>
        <w:t>Additionnez le montant (g) correspondant à chaque membre du foyer fiscal et reportez le résultat de ce calcul dans la dernière colonne</w:t>
      </w:r>
    </w:p>
    <w:p w:rsidR="00F33EF4" w:rsidRPr="00F33EF4" w:rsidRDefault="00C800CD" w:rsidP="00320791">
      <w:pPr>
        <w:pStyle w:val="Titre4"/>
      </w:pPr>
      <w:r w:rsidRPr="00F33EF4">
        <w:t xml:space="preserve">Total </w:t>
      </w:r>
      <w:r w:rsidR="00F33EF4" w:rsidRPr="00F33EF4">
        <w:t xml:space="preserve">des traitements, salaires, pensions net </w:t>
      </w:r>
      <w:r>
        <w:t>(h)</w:t>
      </w:r>
      <w:r>
        <w:br/>
      </w:r>
      <w:r w:rsidR="00F33EF4" w:rsidRPr="00F33EF4">
        <w:t>lignes c + f + g.</w:t>
      </w:r>
    </w:p>
    <w:p w:rsidR="003C2CF9" w:rsidRDefault="00685590" w:rsidP="003C4C31">
      <w:r>
        <w:t>Pour chaque colonne, obtenez une valeur notée h</w:t>
      </w:r>
      <w:r w:rsidR="003C2CF9">
        <w:t xml:space="preserve"> </w:t>
      </w:r>
      <w:r w:rsidR="00657404">
        <w:t>en additionnant les montants correspondants aux</w:t>
      </w:r>
      <w:r w:rsidR="00320791">
        <w:t xml:space="preserve"> </w:t>
      </w:r>
      <w:r w:rsidR="00657404">
        <w:t>lettres c, f et g</w:t>
      </w:r>
    </w:p>
    <w:p w:rsidR="00F33EF4" w:rsidRDefault="003C2CF9" w:rsidP="003C4C31">
      <w:r>
        <w:t>Additionnez les valeurs h obtenues</w:t>
      </w:r>
      <w:r w:rsidR="00657404">
        <w:t xml:space="preserve"> </w:t>
      </w:r>
      <w:r w:rsidR="00B10089">
        <w:t xml:space="preserve">et reportez la somme obtenue dans la cinquième colonne. Le résultat de ce dernier calcul portera l’appellation </w:t>
      </w:r>
      <w:r w:rsidR="00320791">
        <w:t>« </w:t>
      </w:r>
      <w:r w:rsidR="00B10089">
        <w:t>1</w:t>
      </w:r>
      <w:r w:rsidR="00320791">
        <w:t> »</w:t>
      </w:r>
    </w:p>
    <w:p w:rsidR="00320791" w:rsidRPr="00320791" w:rsidRDefault="00F33EF4" w:rsidP="00320791">
      <w:pPr>
        <w:pStyle w:val="Titre3"/>
      </w:pPr>
      <w:bookmarkStart w:id="8" w:name="_Toc35619179"/>
      <w:r w:rsidRPr="00F33EF4">
        <w:t>Rentes viagères à titre onéreux cases 1AW à 1DW</w:t>
      </w:r>
      <w:bookmarkEnd w:id="8"/>
    </w:p>
    <w:p w:rsidR="00320791" w:rsidRDefault="00F33EF4" w:rsidP="003C4C31">
      <w:r w:rsidRPr="00F33EF4">
        <w:t xml:space="preserve">La fraction imposable dépend de l’âge du bénéficiaire à l’entrée en jouissance de la rente. </w:t>
      </w:r>
    </w:p>
    <w:p w:rsidR="00320791" w:rsidRDefault="00F33EF4" w:rsidP="00320791">
      <w:pPr>
        <w:pStyle w:val="paragraphedelistepuce"/>
      </w:pPr>
      <w:r w:rsidRPr="00F33EF4">
        <w:t xml:space="preserve">Moins de 50 ans (1AW) : 70 % · </w:t>
      </w:r>
    </w:p>
    <w:p w:rsidR="00F33EF4" w:rsidRDefault="00F33EF4" w:rsidP="00320791">
      <w:pPr>
        <w:pStyle w:val="paragraphedelistepuce"/>
      </w:pPr>
      <w:r w:rsidRPr="00F33EF4">
        <w:t>50 à 59 ans (1BW) : 50 %</w:t>
      </w:r>
    </w:p>
    <w:p w:rsidR="00320791" w:rsidRDefault="00F33EF4" w:rsidP="00320791">
      <w:pPr>
        <w:pStyle w:val="paragraphedelistepuce"/>
      </w:pPr>
      <w:r w:rsidRPr="00F33EF4">
        <w:t xml:space="preserve">60 à 69 ans (1CW) : 40 % · </w:t>
      </w:r>
    </w:p>
    <w:p w:rsidR="00F33EF4" w:rsidRPr="00F33EF4" w:rsidRDefault="00F33EF4" w:rsidP="00320791">
      <w:pPr>
        <w:pStyle w:val="paragraphedelistepuce"/>
      </w:pPr>
      <w:r w:rsidRPr="00F33EF4">
        <w:t>à partir de 70 ans (1DW) : 30 %.</w:t>
      </w:r>
    </w:p>
    <w:p w:rsidR="00320791" w:rsidRDefault="00320791" w:rsidP="003C4C31">
      <w:r>
        <w:t xml:space="preserve">Additionnez des rentes </w:t>
      </w:r>
      <w:r w:rsidRPr="00F33EF4">
        <w:t>viagères à titre onéreux</w:t>
      </w:r>
      <w:r>
        <w:t xml:space="preserve"> de chaque membre du foyer fiscal et portez le résultat en colonne 5, ce total sera nommé « 2 » </w:t>
      </w:r>
    </w:p>
    <w:p w:rsidR="00F33EF4" w:rsidRDefault="00F33EF4" w:rsidP="00493160">
      <w:pPr>
        <w:pStyle w:val="Titre2"/>
      </w:pPr>
      <w:bookmarkStart w:id="9" w:name="_Toc35619180"/>
      <w:r w:rsidRPr="00F33EF4">
        <w:t>ABSENCE D’OPTION POUR L’IMPOSITION AU BARÈME DE L’ENSEMBLE DE VOS REVENUS ET GAINS MOBILIERS</w:t>
      </w:r>
      <w:r w:rsidR="00493160">
        <w:t xml:space="preserve"> </w:t>
      </w:r>
      <w:r w:rsidRPr="00F33EF4">
        <w:t>(case 2OP non cochée)</w:t>
      </w:r>
      <w:bookmarkEnd w:id="9"/>
    </w:p>
    <w:p w:rsidR="00493160" w:rsidRPr="00493160" w:rsidRDefault="00493160" w:rsidP="00493160">
      <w:r>
        <w:t>Un tableau composé de deux colonnes est à remplir, la première indique les libellés et la seconde</w:t>
      </w:r>
      <w:r w:rsidR="00EC4FD1">
        <w:t xml:space="preserve"> </w:t>
      </w:r>
      <w:r>
        <w:t>permet de saisir les montants correspondants aux libellés</w:t>
      </w:r>
    </w:p>
    <w:p w:rsidR="00F33EF4" w:rsidRPr="00F33EF4" w:rsidRDefault="00F33EF4" w:rsidP="00493160">
      <w:pPr>
        <w:pStyle w:val="Titre3"/>
      </w:pPr>
      <w:bookmarkStart w:id="10" w:name="_Toc35619181"/>
      <w:r w:rsidRPr="00F33EF4">
        <w:t>REVENUS DES VALEURS ET CAPITAUX MOBILIERS</w:t>
      </w:r>
      <w:bookmarkEnd w:id="10"/>
    </w:p>
    <w:p w:rsidR="00F33EF4" w:rsidRPr="00F33EF4" w:rsidRDefault="00F33EF4" w:rsidP="00493160">
      <w:pPr>
        <w:pStyle w:val="Titre4"/>
      </w:pPr>
      <w:r w:rsidRPr="00F33EF4">
        <w:t xml:space="preserve">• Produits des bons et contrats de capitalisation et d’assurance vie de plus de 8 ans </w:t>
      </w:r>
      <w:r w:rsidR="00493160">
        <w:br/>
      </w:r>
      <w:r w:rsidRPr="00F33EF4">
        <w:t xml:space="preserve">(versements avant le 27.9.2017) case 2CH </w:t>
      </w:r>
    </w:p>
    <w:p w:rsidR="00493160" w:rsidRDefault="00493160" w:rsidP="003C4C31">
      <w:r>
        <w:t>Pour faciliter les calculs, le montant indiqué sera nommé « a »</w:t>
      </w:r>
    </w:p>
    <w:p w:rsidR="00F33EF4" w:rsidRPr="00F33EF4" w:rsidRDefault="00F33EF4" w:rsidP="00493160">
      <w:pPr>
        <w:pStyle w:val="Titre4"/>
      </w:pPr>
      <w:r w:rsidRPr="00F33EF4">
        <w:t>Abattement de 9 200 € (couple soumis à une imposition commune) ou 4 600 € (personne seule)</w:t>
      </w:r>
      <w:r w:rsidR="00493160">
        <w:t xml:space="preserve"> (</w:t>
      </w:r>
      <w:r w:rsidRPr="00F33EF4">
        <w:t>b</w:t>
      </w:r>
      <w:r w:rsidR="00493160">
        <w:t>)</w:t>
      </w:r>
      <w:r w:rsidRPr="00F33EF4">
        <w:t xml:space="preserve"> </w:t>
      </w:r>
    </w:p>
    <w:p w:rsidR="00F33EF4" w:rsidRDefault="00493160" w:rsidP="003C4C31">
      <w:r>
        <w:t>L’abattement est limité à « a »</w:t>
      </w:r>
    </w:p>
    <w:p w:rsidR="00493160" w:rsidRDefault="00493160" w:rsidP="00493160">
      <w:pPr>
        <w:pStyle w:val="Titre4"/>
      </w:pPr>
      <w:r>
        <w:t>Reste net (c)</w:t>
      </w:r>
    </w:p>
    <w:p w:rsidR="00F33EF4" w:rsidRPr="00F33EF4" w:rsidRDefault="00493160" w:rsidP="003C4C31">
      <w:r>
        <w:t xml:space="preserve">Lignes </w:t>
      </w:r>
      <w:r w:rsidR="00F33EF4" w:rsidRPr="00F33EF4">
        <w:t xml:space="preserve">a – b </w:t>
      </w:r>
      <w:r>
        <w:t xml:space="preserve">= </w:t>
      </w:r>
      <w:r w:rsidR="00F33EF4" w:rsidRPr="00F33EF4">
        <w:t xml:space="preserve">c </w:t>
      </w:r>
    </w:p>
    <w:p w:rsidR="00F33EF4" w:rsidRPr="00F33EF4" w:rsidRDefault="00F33EF4" w:rsidP="00493160">
      <w:pPr>
        <w:pStyle w:val="Titre4"/>
      </w:pPr>
      <w:bookmarkStart w:id="11" w:name="_Ref35617630"/>
      <w:r w:rsidRPr="00F33EF4">
        <w:t>Montant d’abattement disponible</w:t>
      </w:r>
      <w:r w:rsidR="00493160">
        <w:t xml:space="preserve"> (d)</w:t>
      </w:r>
      <w:r w:rsidRPr="00F33EF4">
        <w:t xml:space="preserve"> :</w:t>
      </w:r>
      <w:bookmarkEnd w:id="11"/>
      <w:r w:rsidRPr="00F33EF4">
        <w:t xml:space="preserve"> </w:t>
      </w:r>
    </w:p>
    <w:p w:rsidR="00F33EF4" w:rsidRPr="00F33EF4" w:rsidRDefault="00F33EF4" w:rsidP="003C4C31">
      <w:r w:rsidRPr="00F33EF4">
        <w:t>(9 200 ou 4 600) – b</w:t>
      </w:r>
      <w:r w:rsidR="00493160">
        <w:t xml:space="preserve"> =</w:t>
      </w:r>
      <w:r w:rsidRPr="00F33EF4">
        <w:t xml:space="preserve">d </w:t>
      </w:r>
    </w:p>
    <w:p w:rsidR="00F33EF4" w:rsidRPr="00F33EF4" w:rsidRDefault="00F33EF4" w:rsidP="00FA32E0">
      <w:pPr>
        <w:pStyle w:val="Titre4"/>
      </w:pPr>
      <w:r w:rsidRPr="00F33EF4">
        <w:t xml:space="preserve"> Produits des bons et contrats de capitalisation et d’assurance vie de moins de 8 ans (versements avant le </w:t>
      </w:r>
      <w:r w:rsidR="00FA32E0">
        <w:t xml:space="preserve"> </w:t>
      </w:r>
      <w:r w:rsidRPr="00F33EF4">
        <w:t xml:space="preserve">27.9.2017) case 2YY </w:t>
      </w:r>
      <w:r w:rsidR="00FA32E0">
        <w:t>(</w:t>
      </w:r>
      <w:r w:rsidRPr="00F33EF4">
        <w:t>e</w:t>
      </w:r>
      <w:r w:rsidR="00FA32E0">
        <w:t>)</w:t>
      </w:r>
    </w:p>
    <w:p w:rsidR="00F33EF4" w:rsidRPr="00F33EF4" w:rsidRDefault="00FA32E0" w:rsidP="00FA32E0">
      <w:pPr>
        <w:pStyle w:val="Titre5"/>
      </w:pPr>
      <w:r w:rsidRPr="00F33EF4">
        <w:t xml:space="preserve">Revenus </w:t>
      </w:r>
      <w:r w:rsidR="00F33EF4" w:rsidRPr="00F33EF4">
        <w:t xml:space="preserve">de capitaux mobiliers nets imposables </w:t>
      </w:r>
      <w:r>
        <w:t>(3)</w:t>
      </w:r>
    </w:p>
    <w:p w:rsidR="00F33EF4" w:rsidRPr="00F33EF4" w:rsidRDefault="00F33EF4" w:rsidP="003C4C31">
      <w:r w:rsidRPr="00F33EF4">
        <w:t>Total c+ e</w:t>
      </w:r>
      <w:r w:rsidR="00FA32E0">
        <w:t xml:space="preserve"> =3</w:t>
      </w:r>
    </w:p>
    <w:p w:rsidR="00F33EF4" w:rsidRPr="00F33EF4" w:rsidRDefault="00F33EF4" w:rsidP="00FA32E0">
      <w:pPr>
        <w:pStyle w:val="Titre3"/>
      </w:pPr>
      <w:bookmarkStart w:id="12" w:name="_Toc35619182"/>
      <w:proofErr w:type="spellStart"/>
      <w:r w:rsidRPr="00F33EF4">
        <w:lastRenderedPageBreak/>
        <w:t>Plus values</w:t>
      </w:r>
      <w:proofErr w:type="spellEnd"/>
      <w:r w:rsidRPr="00F33EF4">
        <w:t xml:space="preserve"> de cession de valeurs mobilières, droits sociaux et gains assimilés</w:t>
      </w:r>
      <w:bookmarkEnd w:id="12"/>
    </w:p>
    <w:p w:rsidR="00F33EF4" w:rsidRPr="00F33EF4" w:rsidRDefault="00F33EF4" w:rsidP="003C4C31">
      <w:r w:rsidRPr="00F33EF4">
        <w:t>Ces revenus sont taxés au taux forfaitaire de 12,8 % voir page</w:t>
      </w:r>
      <w:r w:rsidR="00FA32E0">
        <w:t xml:space="preserve"> </w:t>
      </w:r>
      <w:r w:rsidR="00FA32E0">
        <w:fldChar w:fldCharType="begin"/>
      </w:r>
      <w:r w:rsidR="00FA32E0">
        <w:instrText xml:space="preserve"> PAGEREF _Ref35596223 \h </w:instrText>
      </w:r>
      <w:r w:rsidR="00FA32E0">
        <w:fldChar w:fldCharType="separate"/>
      </w:r>
      <w:r w:rsidR="0067013A">
        <w:rPr>
          <w:noProof/>
        </w:rPr>
        <w:t>14</w:t>
      </w:r>
      <w:r w:rsidR="00FA32E0">
        <w:fldChar w:fldCharType="end"/>
      </w:r>
      <w:r w:rsidRPr="00F33EF4">
        <w:t>.</w:t>
      </w:r>
    </w:p>
    <w:p w:rsidR="00F33EF4" w:rsidRPr="00F33EF4" w:rsidRDefault="00F33EF4" w:rsidP="00FA32E0">
      <w:pPr>
        <w:pStyle w:val="Titre2"/>
      </w:pPr>
      <w:bookmarkStart w:id="13" w:name="_Toc35619183"/>
      <w:r w:rsidRPr="00F33EF4">
        <w:t>OPTION POUR L’IMPOSITION AU BARÈME DE L’ENSEMBLE DE VOS REVENUS ET GAINS MOBILIERS</w:t>
      </w:r>
      <w:r w:rsidR="00FA32E0">
        <w:t xml:space="preserve"> </w:t>
      </w:r>
      <w:r w:rsidRPr="00F33EF4">
        <w:t>(case 2OP cochée)</w:t>
      </w:r>
      <w:bookmarkEnd w:id="13"/>
    </w:p>
    <w:p w:rsidR="00F33EF4" w:rsidRDefault="00F33EF4" w:rsidP="003C4C31">
      <w:r w:rsidRPr="00F33EF4">
        <w:t>Si vous optez pour l’imposition au barème de l’ensemble de vos revenus de capitaux mobiliers (RCM) et vos plus-values mobilières (PVM), le détail du calcul n’est pas disponible dans cette fiche de calculs. Vous pouvez effectuer une simulation de votre imposition sur impots.gouv.fr.</w:t>
      </w:r>
    </w:p>
    <w:p w:rsidR="00F33EF4" w:rsidRDefault="00F33EF4" w:rsidP="00EC4FD1">
      <w:pPr>
        <w:pStyle w:val="Titre2"/>
      </w:pPr>
      <w:bookmarkStart w:id="14" w:name="_Toc35619184"/>
      <w:r w:rsidRPr="00F33EF4">
        <w:t>REVENUS FONCIERS</w:t>
      </w:r>
      <w:bookmarkEnd w:id="14"/>
    </w:p>
    <w:p w:rsidR="00EC4FD1" w:rsidRPr="00493160" w:rsidRDefault="00EC4FD1" w:rsidP="00EC4FD1">
      <w:r>
        <w:t>Un tableau composé de deux colonnes est à remplir, la première indique les libellés et la seconde permet de saisir les montants correspondants aux libellés</w:t>
      </w:r>
    </w:p>
    <w:p w:rsidR="00F33EF4" w:rsidRPr="00F33EF4" w:rsidRDefault="00F33EF4" w:rsidP="00EC4FD1">
      <w:pPr>
        <w:pStyle w:val="Titre3"/>
      </w:pPr>
      <w:bookmarkStart w:id="15" w:name="_Toc35619185"/>
      <w:r w:rsidRPr="00F33EF4">
        <w:t>Régime micro foncier case 4BE</w:t>
      </w:r>
      <w:r w:rsidR="00EC4FD1">
        <w:t xml:space="preserve"> (a)</w:t>
      </w:r>
      <w:bookmarkEnd w:id="15"/>
    </w:p>
    <w:p w:rsidR="00F33EF4" w:rsidRPr="00F33EF4" w:rsidRDefault="00F33EF4" w:rsidP="003C4C31">
      <w:r w:rsidRPr="00F33EF4">
        <w:t>Les recettes doivent être inférieures ou égales à 15 000 €</w:t>
      </w:r>
    </w:p>
    <w:p w:rsidR="00F33EF4" w:rsidRPr="00F33EF4" w:rsidRDefault="00F33EF4" w:rsidP="003C4C31">
      <w:r w:rsidRPr="00F33EF4">
        <w:t>Abattement de 30 % : 4BE × 0,7</w:t>
      </w:r>
      <w:r w:rsidR="00EC4FD1">
        <w:t xml:space="preserve"> = </w:t>
      </w:r>
      <w:r w:rsidRPr="00F33EF4">
        <w:t>a</w:t>
      </w:r>
    </w:p>
    <w:p w:rsidR="00F33EF4" w:rsidRPr="00F33EF4" w:rsidRDefault="00F33EF4" w:rsidP="003C4C31">
      <w:r w:rsidRPr="00F33EF4">
        <w:t>Reportez le montant a sur la ligne 4.</w:t>
      </w:r>
    </w:p>
    <w:p w:rsidR="00F33EF4" w:rsidRPr="00F33EF4" w:rsidRDefault="00F33EF4" w:rsidP="00EC4FD1">
      <w:pPr>
        <w:pStyle w:val="Titre3"/>
      </w:pPr>
      <w:bookmarkStart w:id="16" w:name="_Toc35619186"/>
      <w:r w:rsidRPr="00F33EF4">
        <w:t>Régime réel cases 4BA à 4BD</w:t>
      </w:r>
      <w:bookmarkEnd w:id="16"/>
    </w:p>
    <w:p w:rsidR="00F33EF4" w:rsidRPr="00F33EF4" w:rsidRDefault="00F33EF4" w:rsidP="003C4C31">
      <w:r w:rsidRPr="00F33EF4">
        <w:t>Vous devez déclarer soit un revenu net foncier en case 4BA (et éventuellement des déficits antérieurs case 4BD) soit un déficit en case 4BB et/ou 4BC (et éventuellement des déficits antérieurs case 4BD).</w:t>
      </w:r>
    </w:p>
    <w:p w:rsidR="00F33EF4" w:rsidRDefault="00F33EF4" w:rsidP="00EC4FD1">
      <w:pPr>
        <w:pStyle w:val="Titre4"/>
      </w:pPr>
      <w:r w:rsidRPr="00F33EF4">
        <w:t>• Vous déclarez un revenu net foncier en case 4BA</w:t>
      </w:r>
      <w:r w:rsidR="00EC4FD1">
        <w:t xml:space="preserve"> (</w:t>
      </w:r>
      <w:r w:rsidRPr="00F33EF4">
        <w:t>b</w:t>
      </w:r>
      <w:r w:rsidR="00EC4FD1">
        <w:t>)</w:t>
      </w:r>
    </w:p>
    <w:p w:rsidR="00F33EF4" w:rsidRPr="00F33EF4" w:rsidRDefault="00F33EF4" w:rsidP="003C4C31">
      <w:r w:rsidRPr="00F33EF4">
        <w:t>En l’absence de déficits déclarés en case 4BD reportez ce montant sur la ligne 4, sinon poursuivez le calcul :</w:t>
      </w:r>
    </w:p>
    <w:p w:rsidR="00F33EF4" w:rsidRPr="00F33EF4" w:rsidRDefault="00F33EF4" w:rsidP="00EC4FD1">
      <w:pPr>
        <w:pStyle w:val="Titre5"/>
      </w:pPr>
      <w:r w:rsidRPr="00F33EF4">
        <w:t>Déficit</w:t>
      </w:r>
      <w:r w:rsidR="00EC4FD1">
        <w:t>s</w:t>
      </w:r>
      <w:r w:rsidRPr="00F33EF4">
        <w:t xml:space="preserve"> antérieurs non encore imputés case 4BD</w:t>
      </w:r>
      <w:r w:rsidR="00EC4FD1">
        <w:t xml:space="preserve"> (</w:t>
      </w:r>
      <w:r w:rsidRPr="00F33EF4">
        <w:t>c</w:t>
      </w:r>
      <w:r w:rsidR="00EC4FD1">
        <w:t>)</w:t>
      </w:r>
    </w:p>
    <w:p w:rsidR="00F33EF4" w:rsidRPr="00F33EF4" w:rsidRDefault="00F33EF4" w:rsidP="00EC4FD1">
      <w:pPr>
        <w:pStyle w:val="Titre5"/>
      </w:pPr>
      <w:r w:rsidRPr="00F33EF4">
        <w:t>Reste net : lignes b – c</w:t>
      </w:r>
      <w:r w:rsidR="00EC4FD1">
        <w:t xml:space="preserve"> (</w:t>
      </w:r>
      <w:r w:rsidRPr="00F33EF4">
        <w:t>d</w:t>
      </w:r>
      <w:r w:rsidR="00EC4FD1">
        <w:t>)</w:t>
      </w:r>
    </w:p>
    <w:p w:rsidR="00F33EF4" w:rsidRPr="00F33EF4" w:rsidRDefault="00EC4FD1" w:rsidP="00EC4FD1">
      <w:pPr>
        <w:pStyle w:val="paragraphedelistepuce"/>
      </w:pPr>
      <w:r w:rsidRPr="00F33EF4">
        <w:t xml:space="preserve">Si </w:t>
      </w:r>
      <w:r w:rsidR="00F33EF4" w:rsidRPr="00F33EF4">
        <w:t>d est positif : reportez la différence d sur la ligne 4</w:t>
      </w:r>
    </w:p>
    <w:p w:rsidR="00F33EF4" w:rsidRPr="00F33EF4" w:rsidRDefault="00EC4FD1" w:rsidP="003C4C31">
      <w:pPr>
        <w:pStyle w:val="paragraphedelistepuce"/>
      </w:pPr>
      <w:r w:rsidRPr="00F33EF4">
        <w:t xml:space="preserve">Si </w:t>
      </w:r>
      <w:r w:rsidR="00F33EF4" w:rsidRPr="00F33EF4">
        <w:t>d est négatif : reportez 0 sur la ligne 4</w:t>
      </w:r>
      <w:r>
        <w:t xml:space="preserve"> </w:t>
      </w:r>
      <w:r w:rsidR="00F33EF4" w:rsidRPr="00F33EF4">
        <w:t>et le déficit restant s’imputera sur vos revenus fonciers des années suivantes.</w:t>
      </w:r>
    </w:p>
    <w:p w:rsidR="00F33EF4" w:rsidRPr="00F33EF4" w:rsidRDefault="00F33EF4" w:rsidP="00EC4FD1">
      <w:pPr>
        <w:pStyle w:val="Titre4"/>
      </w:pPr>
      <w:r w:rsidRPr="00F33EF4">
        <w:t xml:space="preserve">• Vous déclarez un déficit imputable sur vos revenus fonciers case 4BB </w:t>
      </w:r>
    </w:p>
    <w:p w:rsidR="00F33EF4" w:rsidRPr="00F33EF4" w:rsidRDefault="00F33EF4" w:rsidP="003C4C31">
      <w:r w:rsidRPr="00F33EF4">
        <w:t>Portez 0 sur la ligne 4, le déficit de la case 4BB et les éventuels déficits antérieurs déclarés en case 4BD s’imputeront sur vos revenus fonciers des années suivantes.</w:t>
      </w:r>
    </w:p>
    <w:p w:rsidR="00F33EF4" w:rsidRPr="00F33EF4" w:rsidRDefault="00F33EF4" w:rsidP="00EC4FD1">
      <w:pPr>
        <w:pStyle w:val="Titre4"/>
      </w:pPr>
      <w:r w:rsidRPr="00F33EF4">
        <w:t>• Vous déclarez un déficit imputable sur le revenu brut</w:t>
      </w:r>
      <w:r w:rsidR="00EC4FD1">
        <w:t xml:space="preserve"> </w:t>
      </w:r>
      <w:r w:rsidRPr="00F33EF4">
        <w:t xml:space="preserve">global case 4BC </w:t>
      </w:r>
      <w:r w:rsidR="00EC4FD1">
        <w:t>(</w:t>
      </w:r>
      <w:r w:rsidRPr="00F33EF4">
        <w:t>e</w:t>
      </w:r>
      <w:r w:rsidR="00EC4FD1">
        <w:t>)</w:t>
      </w:r>
    </w:p>
    <w:p w:rsidR="00F33EF4" w:rsidRPr="00F33EF4" w:rsidRDefault="00F33EF4" w:rsidP="003C4C31">
      <w:r w:rsidRPr="00F33EF4">
        <w:t>Portez le montant e sur la ligne 4.</w:t>
      </w:r>
      <w:r w:rsidR="00EC4FD1">
        <w:t xml:space="preserve"> </w:t>
      </w:r>
      <w:r w:rsidR="00EC4FD1">
        <w:br/>
      </w:r>
      <w:r w:rsidRPr="00F33EF4">
        <w:t>Les éventuels déficits antérieurs déclarés en case 4BD s’imputeront sur vos revenus fonciers des années suivantes.</w:t>
      </w:r>
    </w:p>
    <w:p w:rsidR="00F33EF4" w:rsidRPr="00F33EF4" w:rsidRDefault="006D579B" w:rsidP="006D579B">
      <w:pPr>
        <w:pStyle w:val="Titre3"/>
      </w:pPr>
      <w:bookmarkStart w:id="17" w:name="_Toc35619187"/>
      <w:r w:rsidRPr="00F33EF4">
        <w:t>Revenus</w:t>
      </w:r>
      <w:r>
        <w:t xml:space="preserve"> </w:t>
      </w:r>
      <w:r w:rsidR="00F33EF4" w:rsidRPr="00F33EF4">
        <w:t>(+) ou déficits(–) nets fonciers</w:t>
      </w:r>
      <w:r>
        <w:t xml:space="preserve"> : </w:t>
      </w:r>
      <w:r w:rsidR="00F33EF4" w:rsidRPr="00F33EF4">
        <w:t>4</w:t>
      </w:r>
      <w:bookmarkEnd w:id="17"/>
    </w:p>
    <w:p w:rsidR="00F33EF4" w:rsidRPr="00F33EF4" w:rsidRDefault="006D579B" w:rsidP="006D579B">
      <w:pPr>
        <w:pStyle w:val="Titre3"/>
      </w:pPr>
      <w:bookmarkStart w:id="18" w:name="_Toc35619188"/>
      <w:r w:rsidRPr="00F33EF4">
        <w:t xml:space="preserve">Revenu </w:t>
      </w:r>
      <w:r w:rsidR="00F33EF4" w:rsidRPr="00F33EF4">
        <w:t>(ou déficit) brut global Total lignes 1 à 4</w:t>
      </w:r>
      <w:r>
        <w:t xml:space="preserve"> : </w:t>
      </w:r>
      <w:r w:rsidR="00F33EF4" w:rsidRPr="00F33EF4">
        <w:t>5</w:t>
      </w:r>
      <w:bookmarkEnd w:id="18"/>
    </w:p>
    <w:p w:rsidR="00F33EF4" w:rsidRPr="00F33EF4" w:rsidRDefault="00F33EF4" w:rsidP="003C4C31">
      <w:r w:rsidRPr="00F33EF4">
        <w:br w:type="page"/>
      </w:r>
    </w:p>
    <w:p w:rsidR="00F33EF4" w:rsidRPr="00F33EF4" w:rsidRDefault="00F33EF4" w:rsidP="006D579B">
      <w:pPr>
        <w:pStyle w:val="Titre1"/>
      </w:pPr>
      <w:bookmarkStart w:id="19" w:name="_Toc35619189"/>
      <w:r w:rsidRPr="00F33EF4">
        <w:lastRenderedPageBreak/>
        <w:t>CHARGES À DÉDUIRE DE VOTRE REVENU</w:t>
      </w:r>
      <w:bookmarkEnd w:id="19"/>
    </w:p>
    <w:p w:rsidR="006D579B" w:rsidRPr="00493160" w:rsidRDefault="006D579B" w:rsidP="006D579B">
      <w:r>
        <w:t>Un tableau composé de deux colonnes est à remplir, la première indique les libellés et la seconde permet de saisir les montants correspondants aux libellés</w:t>
      </w:r>
    </w:p>
    <w:p w:rsidR="00F33EF4" w:rsidRPr="00F33EF4" w:rsidRDefault="00F33EF4" w:rsidP="006D579B">
      <w:pPr>
        <w:pStyle w:val="Titre2"/>
      </w:pPr>
      <w:bookmarkStart w:id="20" w:name="_Toc35619190"/>
      <w:r w:rsidRPr="00F33EF4">
        <w:t>CSG déductible</w:t>
      </w:r>
      <w:r w:rsidR="006D579B">
        <w:t xml:space="preserve"> (</w:t>
      </w:r>
      <w:r w:rsidRPr="00F33EF4">
        <w:t>a</w:t>
      </w:r>
      <w:r w:rsidR="006D579B">
        <w:t>)</w:t>
      </w:r>
      <w:bookmarkEnd w:id="20"/>
    </w:p>
    <w:p w:rsidR="00F33EF4" w:rsidRPr="00F33EF4" w:rsidRDefault="00F33EF4" w:rsidP="003C4C31">
      <w:r w:rsidRPr="00F33EF4">
        <w:t>Reportez le montant indiqué case 6DE ainsi que 6,8 % des revenus déclarés case 2DF et, si la case 2OP</w:t>
      </w:r>
      <w:r w:rsidR="006D579B">
        <w:t xml:space="preserve"> </w:t>
      </w:r>
      <w:r w:rsidRPr="00F33EF4">
        <w:t>est cochée, 6,8 % des revenus déclarés case 2BH</w:t>
      </w:r>
    </w:p>
    <w:p w:rsidR="00F33EF4" w:rsidRPr="00F33EF4" w:rsidRDefault="00F33EF4" w:rsidP="006D579B">
      <w:pPr>
        <w:pStyle w:val="Titre2"/>
      </w:pPr>
      <w:bookmarkStart w:id="21" w:name="_Toc35619191"/>
      <w:r w:rsidRPr="00F33EF4">
        <w:t>Pensions alimentaires</w:t>
      </w:r>
      <w:bookmarkEnd w:id="21"/>
      <w:r w:rsidRPr="00F33EF4">
        <w:t xml:space="preserve"> </w:t>
      </w:r>
    </w:p>
    <w:p w:rsidR="00F33EF4" w:rsidRPr="00F33EF4" w:rsidRDefault="00F33EF4" w:rsidP="006D579B">
      <w:pPr>
        <w:pStyle w:val="paragraphedelistepuce"/>
        <w:ind w:left="426"/>
      </w:pPr>
      <w:r w:rsidRPr="00F33EF4">
        <w:t>Cases 6EL et 6EM : déduction égale aux montants déclarés, limitée à 5 947 € par enfant.</w:t>
      </w:r>
      <w:r w:rsidR="006D579B">
        <w:t xml:space="preserve"> </w:t>
      </w:r>
      <w:r w:rsidR="006D579B">
        <w:br/>
      </w:r>
      <w:r w:rsidRPr="00F33EF4">
        <w:t>Si vous subvenez seul à l’entretien d’un enfant marié ou pacsé ou chargé de famille (quel que soit le nombre d’enfants du jeune foyer) la déduction est limitée à 11 894 €</w:t>
      </w:r>
    </w:p>
    <w:p w:rsidR="00F33EF4" w:rsidRPr="00F33EF4" w:rsidRDefault="00F33EF4" w:rsidP="006D579B">
      <w:pPr>
        <w:pStyle w:val="paragraphedelistepuce"/>
        <w:ind w:left="426"/>
      </w:pPr>
      <w:r w:rsidRPr="00F33EF4">
        <w:t>Case 6GU : déduction égale au montant déclaré.</w:t>
      </w:r>
    </w:p>
    <w:p w:rsidR="00F33EF4" w:rsidRPr="00F33EF4" w:rsidRDefault="006D579B" w:rsidP="006D579B">
      <w:pPr>
        <w:pStyle w:val="Titre2"/>
      </w:pPr>
      <w:bookmarkStart w:id="22" w:name="_Toc35619192"/>
      <w:r w:rsidRPr="00F33EF4">
        <w:t xml:space="preserve">Total </w:t>
      </w:r>
      <w:r w:rsidR="00F33EF4" w:rsidRPr="00F33EF4">
        <w:t>des pensions alimentaires déductibles</w:t>
      </w:r>
      <w:r>
        <w:t xml:space="preserve"> (</w:t>
      </w:r>
      <w:r w:rsidR="00F33EF4" w:rsidRPr="00F33EF4">
        <w:t>b</w:t>
      </w:r>
      <w:r>
        <w:t>)</w:t>
      </w:r>
      <w:bookmarkEnd w:id="22"/>
    </w:p>
    <w:p w:rsidR="00F33EF4" w:rsidRPr="00F33EF4" w:rsidRDefault="00F33EF4" w:rsidP="006D579B">
      <w:pPr>
        <w:pStyle w:val="Titre2"/>
      </w:pPr>
      <w:bookmarkStart w:id="23" w:name="_Toc35619193"/>
      <w:r w:rsidRPr="00F33EF4">
        <w:t>Déductions diverses case 6DD</w:t>
      </w:r>
      <w:r w:rsidR="006D579B">
        <w:t xml:space="preserve"> (</w:t>
      </w:r>
      <w:r w:rsidRPr="00F33EF4">
        <w:t>c</w:t>
      </w:r>
      <w:r w:rsidR="006D579B">
        <w:t>)</w:t>
      </w:r>
      <w:bookmarkEnd w:id="23"/>
    </w:p>
    <w:p w:rsidR="00F33EF4" w:rsidRPr="00F33EF4" w:rsidRDefault="00F33EF4" w:rsidP="006D579B">
      <w:pPr>
        <w:pStyle w:val="Titre2"/>
      </w:pPr>
      <w:bookmarkStart w:id="24" w:name="_Toc35619194"/>
      <w:r w:rsidRPr="00F33EF4">
        <w:t>Épargne-retraite et produits assimilés</w:t>
      </w:r>
      <w:r w:rsidR="006D579B">
        <w:t xml:space="preserve"> (</w:t>
      </w:r>
      <w:r w:rsidRPr="00F33EF4">
        <w:t>d</w:t>
      </w:r>
      <w:r w:rsidR="006D579B">
        <w:t>)</w:t>
      </w:r>
      <w:bookmarkEnd w:id="24"/>
    </w:p>
    <w:p w:rsidR="00F33EF4" w:rsidRPr="00F33EF4" w:rsidRDefault="00F33EF4" w:rsidP="003C4C31">
      <w:r w:rsidRPr="00F33EF4">
        <w:t>Montant des cotisations versées en 2019 indiqués cases 6NS, 6NT, 6NU et 6RS, 6RT, 6RU retenus dans la limite du plafond de déduction (ou du plafond mutualisé).</w:t>
      </w:r>
    </w:p>
    <w:p w:rsidR="00F33EF4" w:rsidRPr="00F33EF4" w:rsidRDefault="0078269E" w:rsidP="006D579B">
      <w:pPr>
        <w:pStyle w:val="Titre3"/>
      </w:pPr>
      <w:bookmarkStart w:id="25" w:name="_Toc35619195"/>
      <w:r w:rsidRPr="00F33EF4">
        <w:t xml:space="preserve">Total </w:t>
      </w:r>
      <w:r w:rsidR="00F33EF4" w:rsidRPr="00F33EF4">
        <w:t xml:space="preserve">des charges déductibles </w:t>
      </w:r>
      <w:proofErr w:type="spellStart"/>
      <w:r w:rsidR="00F33EF4" w:rsidRPr="00F33EF4">
        <w:t>a+b+c+d</w:t>
      </w:r>
      <w:proofErr w:type="spellEnd"/>
      <w:r>
        <w:t> : (</w:t>
      </w:r>
      <w:r w:rsidR="00F33EF4" w:rsidRPr="00F33EF4">
        <w:t>6</w:t>
      </w:r>
      <w:r>
        <w:t>)</w:t>
      </w:r>
      <w:bookmarkEnd w:id="25"/>
    </w:p>
    <w:p w:rsidR="00F33EF4" w:rsidRDefault="00F33EF4" w:rsidP="0078269E">
      <w:pPr>
        <w:pStyle w:val="Titre1"/>
      </w:pPr>
      <w:bookmarkStart w:id="26" w:name="_Ref35616945"/>
      <w:bookmarkStart w:id="27" w:name="_Toc35619196"/>
      <w:r w:rsidRPr="00F33EF4">
        <w:t>DETERMINATION DU REVENU IMPOSABLE</w:t>
      </w:r>
      <w:bookmarkEnd w:id="26"/>
      <w:bookmarkEnd w:id="27"/>
    </w:p>
    <w:p w:rsidR="0078269E" w:rsidRPr="00493160" w:rsidRDefault="0078269E" w:rsidP="0078269E">
      <w:r>
        <w:t>Un tableau composé de deux colonnes est à remplir, la première indique les libellés et la seconde permet de saisir les montants correspondants aux libellés</w:t>
      </w:r>
    </w:p>
    <w:p w:rsidR="00F33EF4" w:rsidRPr="00F33EF4" w:rsidRDefault="00F33EF4" w:rsidP="0078269E">
      <w:pPr>
        <w:pStyle w:val="Titre2"/>
      </w:pPr>
      <w:bookmarkStart w:id="28" w:name="_Ref35616836"/>
      <w:bookmarkStart w:id="29" w:name="_Toc35619197"/>
      <w:r w:rsidRPr="00F33EF4">
        <w:t>REVENU NET GLOBAL (5 – 6)</w:t>
      </w:r>
      <w:r w:rsidR="0078269E">
        <w:t xml:space="preserve"> (</w:t>
      </w:r>
      <w:r w:rsidRPr="00F33EF4">
        <w:t>7</w:t>
      </w:r>
      <w:r w:rsidR="0078269E">
        <w:t>)</w:t>
      </w:r>
      <w:bookmarkEnd w:id="28"/>
      <w:bookmarkEnd w:id="29"/>
    </w:p>
    <w:p w:rsidR="00F33EF4" w:rsidRPr="00F33EF4" w:rsidRDefault="00F33EF4" w:rsidP="0078269E">
      <w:pPr>
        <w:pStyle w:val="Titre2"/>
      </w:pPr>
      <w:bookmarkStart w:id="30" w:name="_Toc35619198"/>
      <w:r w:rsidRPr="00F33EF4">
        <w:t>ABATTEMENTS SPÉCIAUX</w:t>
      </w:r>
      <w:bookmarkEnd w:id="30"/>
    </w:p>
    <w:p w:rsidR="00F33EF4" w:rsidRPr="00F33EF4" w:rsidRDefault="00F33EF4" w:rsidP="0078269E">
      <w:pPr>
        <w:pStyle w:val="Titre3"/>
      </w:pPr>
      <w:bookmarkStart w:id="31" w:name="_Toc35619199"/>
      <w:r w:rsidRPr="00F33EF4">
        <w:t>• Abattement accordé aux personnes âgées ou invalides</w:t>
      </w:r>
      <w:bookmarkEnd w:id="31"/>
      <w:r w:rsidRPr="00F33EF4">
        <w:t xml:space="preserve"> </w:t>
      </w:r>
    </w:p>
    <w:p w:rsidR="00F33EF4" w:rsidRPr="00F33EF4" w:rsidRDefault="00F33EF4" w:rsidP="003C4C31">
      <w:r w:rsidRPr="00F33EF4">
        <w:t>Si vous êtes âgé(e) de plus de 65 ans (né avant le 1.1.1955) ou invalide (titulaire d’une pension d’invalidité militaire ou pour accident du travail d’au moins 40 % ou titulaire d’une carte pour invalidité), vous bénéficiez d’un abattement de :</w:t>
      </w:r>
    </w:p>
    <w:p w:rsidR="00F33EF4" w:rsidRPr="00F33EF4" w:rsidRDefault="00F33EF4" w:rsidP="003C4C31">
      <w:pPr>
        <w:pStyle w:val="paragraphedelistepuce"/>
        <w:ind w:left="426"/>
      </w:pPr>
      <w:r w:rsidRPr="00F33EF4">
        <w:t xml:space="preserve">2 442 € si le revenu net global du foyer fiscal n’excède pas 15 300 € ; </w:t>
      </w:r>
    </w:p>
    <w:p w:rsidR="00F33EF4" w:rsidRPr="00F33EF4" w:rsidRDefault="00F33EF4" w:rsidP="0078269E">
      <w:pPr>
        <w:pStyle w:val="paragraphedelistepuce"/>
        <w:ind w:left="426"/>
      </w:pPr>
      <w:r w:rsidRPr="00F33EF4">
        <w:t xml:space="preserve">1 221 € si ce revenu est compris entre 15 301 € et 24 640 €. </w:t>
      </w:r>
    </w:p>
    <w:p w:rsidR="00F33EF4" w:rsidRPr="00F33EF4" w:rsidRDefault="00F33EF4" w:rsidP="003C4C31">
      <w:r w:rsidRPr="00F33EF4">
        <w:t>Abattement doublé si le conjoint ou le partenaire de Pacs remplit également ces conditions.</w:t>
      </w:r>
    </w:p>
    <w:p w:rsidR="00F33EF4" w:rsidRPr="00F33EF4" w:rsidRDefault="00F33EF4" w:rsidP="0078269E">
      <w:pPr>
        <w:pStyle w:val="Titre3"/>
      </w:pPr>
      <w:bookmarkStart w:id="32" w:name="_Toc35619200"/>
      <w:r w:rsidRPr="00F33EF4">
        <w:t>• Abattement pour enfants mariés, pacsés ou chargés de famille</w:t>
      </w:r>
      <w:bookmarkEnd w:id="32"/>
    </w:p>
    <w:p w:rsidR="00F33EF4" w:rsidRPr="00F33EF4" w:rsidRDefault="00F33EF4" w:rsidP="003C4C31">
      <w:r w:rsidRPr="00F33EF4">
        <w:t xml:space="preserve">Abattement de 5 947 € par personne rattachée. </w:t>
      </w:r>
    </w:p>
    <w:p w:rsidR="00F33EF4" w:rsidRPr="00F33EF4" w:rsidRDefault="00F33EF4" w:rsidP="003C4C31">
      <w:r w:rsidRPr="00F33EF4">
        <w:t xml:space="preserve">Si l’enfant de la personne rattachée est en garde alternée ou à charge partagée, l’abattement est divisé par deux. </w:t>
      </w:r>
    </w:p>
    <w:p w:rsidR="00F33EF4" w:rsidRPr="00F33EF4" w:rsidRDefault="0078269E" w:rsidP="0078269E">
      <w:pPr>
        <w:pStyle w:val="Titre3"/>
      </w:pPr>
      <w:bookmarkStart w:id="33" w:name="_Toc35619201"/>
      <w:r w:rsidRPr="00F33EF4">
        <w:t xml:space="preserve">Total </w:t>
      </w:r>
      <w:r w:rsidR="00F33EF4" w:rsidRPr="00F33EF4">
        <w:t>des abattements spéciaux</w:t>
      </w:r>
      <w:r>
        <w:t xml:space="preserve"> (</w:t>
      </w:r>
      <w:r w:rsidR="00F33EF4" w:rsidRPr="00F33EF4">
        <w:t>8</w:t>
      </w:r>
      <w:r>
        <w:t>)</w:t>
      </w:r>
      <w:bookmarkEnd w:id="33"/>
    </w:p>
    <w:p w:rsidR="00F33EF4" w:rsidRPr="00F33EF4" w:rsidRDefault="00F914AE" w:rsidP="00F914AE">
      <w:pPr>
        <w:pStyle w:val="Titre2"/>
      </w:pPr>
      <w:bookmarkStart w:id="34" w:name="_Toc35619202"/>
      <w:r w:rsidRPr="00F33EF4">
        <w:t xml:space="preserve">Montant </w:t>
      </w:r>
      <w:r w:rsidR="00F33EF4" w:rsidRPr="00F33EF4">
        <w:t>du revenu net imposable 7 – 8</w:t>
      </w:r>
      <w:r>
        <w:t xml:space="preserve"> </w:t>
      </w:r>
      <w:r w:rsidR="00673AA1">
        <w:t>(R)</w:t>
      </w:r>
      <w:bookmarkEnd w:id="34"/>
      <w:r w:rsidR="00F33EF4" w:rsidRPr="00F33EF4">
        <w:t xml:space="preserve"> </w:t>
      </w:r>
    </w:p>
    <w:p w:rsidR="00F33EF4" w:rsidRPr="00F33EF4" w:rsidRDefault="00F33EF4" w:rsidP="003C4C31"/>
    <w:p w:rsidR="00BD02AC" w:rsidRDefault="00F33EF4" w:rsidP="00BD02AC">
      <w:pPr>
        <w:pStyle w:val="Titre1"/>
      </w:pPr>
      <w:bookmarkStart w:id="35" w:name="_Toc35619203"/>
      <w:r w:rsidRPr="00F33EF4">
        <w:lastRenderedPageBreak/>
        <w:t>NOMBRE DE PARTS “N” UTILISÉ POUR L’APPLICATION DU BARÈME DE L’IMPÔT SUR LE REVENU</w:t>
      </w:r>
      <w:bookmarkEnd w:id="35"/>
    </w:p>
    <w:p w:rsidR="005E6F39" w:rsidRDefault="00BD02AC" w:rsidP="00BD02AC">
      <w:r>
        <w:t>Le calcul du nombre de part</w:t>
      </w:r>
      <w:r w:rsidR="00942620">
        <w:t>s</w:t>
      </w:r>
      <w:r>
        <w:t xml:space="preserve"> dépend de la situation de famille</w:t>
      </w:r>
      <w:r w:rsidR="005E6F39">
        <w:t xml:space="preserve"> et du nombre de personnes à charge</w:t>
      </w:r>
      <w:r w:rsidR="00F7500F" w:rsidRPr="005E6F39">
        <w:rPr>
          <w:rFonts w:ascii="+Titre73" w:hAnsi="+Titre73"/>
          <w:vertAlign w:val="superscript"/>
        </w:rPr>
        <w:t>a</w:t>
      </w:r>
    </w:p>
    <w:p w:rsidR="00BD02AC" w:rsidRDefault="005E6F39" w:rsidP="00BD02AC">
      <w:r>
        <w:t>Liste des situations de famille concernées :</w:t>
      </w:r>
    </w:p>
    <w:p w:rsidR="00BD02AC" w:rsidRDefault="005E6F39" w:rsidP="005E6F39">
      <w:pPr>
        <w:pStyle w:val="paragraphedelistepuce"/>
      </w:pPr>
      <w:r w:rsidRPr="00F33EF4">
        <w:t>Mariés ou pacsés soumis</w:t>
      </w:r>
      <w:r>
        <w:t xml:space="preserve"> </w:t>
      </w:r>
      <w:r w:rsidRPr="00F33EF4">
        <w:t xml:space="preserve">à une imposition </w:t>
      </w:r>
      <w:proofErr w:type="spellStart"/>
      <w:r w:rsidRPr="00F33EF4">
        <w:t>commune</w:t>
      </w:r>
      <w:r w:rsidRPr="005E6F39">
        <w:rPr>
          <w:rFonts w:ascii="Calibr69" w:hAnsi="Calibr69"/>
          <w:vertAlign w:val="superscript"/>
        </w:rPr>
        <w:t>c</w:t>
      </w:r>
      <w:proofErr w:type="spellEnd"/>
    </w:p>
    <w:p w:rsidR="005E6F39" w:rsidRDefault="005E6F39" w:rsidP="005E6F39">
      <w:pPr>
        <w:pStyle w:val="paragraphedelistepuce"/>
      </w:pPr>
      <w:proofErr w:type="gramStart"/>
      <w:r>
        <w:t>Veuf(</w:t>
      </w:r>
      <w:proofErr w:type="spellStart"/>
      <w:proofErr w:type="gramEnd"/>
      <w:r>
        <w:t>ve</w:t>
      </w:r>
      <w:proofErr w:type="spellEnd"/>
      <w:r>
        <w:t>)</w:t>
      </w:r>
      <w:proofErr w:type="spellStart"/>
      <w:r w:rsidRPr="005E6F39">
        <w:rPr>
          <w:rFonts w:ascii="Calibr69" w:hAnsi="Calibr69"/>
          <w:vertAlign w:val="superscript"/>
        </w:rPr>
        <w:t>d,f</w:t>
      </w:r>
      <w:proofErr w:type="spellEnd"/>
    </w:p>
    <w:p w:rsidR="005E6F39" w:rsidRPr="005E6F39" w:rsidRDefault="005E6F39" w:rsidP="005E6F39">
      <w:pPr>
        <w:pStyle w:val="paragraphedelistepuce"/>
      </w:pPr>
      <w:r>
        <w:t>Célibataire, Divorcé(e)</w:t>
      </w:r>
      <w:proofErr w:type="spellStart"/>
      <w:r w:rsidRPr="005E6F39">
        <w:rPr>
          <w:rFonts w:ascii="Calibr69" w:hAnsi="Calibr69"/>
          <w:vertAlign w:val="superscript"/>
        </w:rPr>
        <w:t>e</w:t>
      </w:r>
      <w:proofErr w:type="gramStart"/>
      <w:r w:rsidRPr="005E6F39">
        <w:rPr>
          <w:rFonts w:ascii="Calibr69" w:hAnsi="Calibr69"/>
          <w:vertAlign w:val="superscript"/>
        </w:rPr>
        <w:t>,f</w:t>
      </w:r>
      <w:proofErr w:type="spellEnd"/>
      <w:proofErr w:type="gramEnd"/>
    </w:p>
    <w:p w:rsidR="00393E18" w:rsidRDefault="00942620" w:rsidP="00AA5DDF">
      <w:pPr>
        <w:pStyle w:val="Titre3"/>
      </w:pPr>
      <w:bookmarkStart w:id="36" w:name="_Toc35619204"/>
      <w:r>
        <w:t>1</w:t>
      </w:r>
      <w:r w:rsidR="00393E18">
        <w:rPr>
          <w:vertAlign w:val="superscript"/>
        </w:rPr>
        <w:t xml:space="preserve">ère </w:t>
      </w:r>
      <w:r w:rsidR="00393E18">
        <w:t xml:space="preserve">situation de famille </w:t>
      </w:r>
      <w:r>
        <w:t xml:space="preserve">: </w:t>
      </w:r>
      <w:r w:rsidR="00F914AE" w:rsidRPr="00F33EF4">
        <w:t>Mariés ou pacsés soumis</w:t>
      </w:r>
      <w:r w:rsidR="00F914AE">
        <w:t xml:space="preserve"> </w:t>
      </w:r>
      <w:r w:rsidR="00F914AE" w:rsidRPr="00F33EF4">
        <w:t xml:space="preserve">à une imposition </w:t>
      </w:r>
      <w:proofErr w:type="spellStart"/>
      <w:r w:rsidR="00F914AE" w:rsidRPr="00F33EF4">
        <w:t>commune</w:t>
      </w:r>
      <w:r w:rsidR="00393E18" w:rsidRPr="005E6F39">
        <w:rPr>
          <w:rFonts w:ascii="Calibr69" w:hAnsi="Calibr69"/>
          <w:vertAlign w:val="superscript"/>
        </w:rPr>
        <w:t>c</w:t>
      </w:r>
      <w:bookmarkEnd w:id="36"/>
      <w:proofErr w:type="spellEnd"/>
      <w:r w:rsidR="00F914AE">
        <w:t xml:space="preserve"> </w:t>
      </w:r>
    </w:p>
    <w:p w:rsidR="005E6F39" w:rsidRPr="00942620" w:rsidRDefault="00393E18" w:rsidP="00AA5DDF">
      <w:r>
        <w:t xml:space="preserve">Sans </w:t>
      </w:r>
      <w:r w:rsidR="005E6F39">
        <w:t>personne à charge</w:t>
      </w:r>
      <w:r w:rsidR="00F7500F">
        <w:t xml:space="preserve"> </w:t>
      </w:r>
      <w:r w:rsidR="00F7500F" w:rsidRPr="005E6F39">
        <w:rPr>
          <w:rFonts w:ascii="+Titre73" w:hAnsi="+Titre73"/>
          <w:vertAlign w:val="superscript"/>
        </w:rPr>
        <w:t>a</w:t>
      </w:r>
    </w:p>
    <w:p w:rsidR="005E6F39" w:rsidRDefault="00942620" w:rsidP="005E6F39">
      <w:pPr>
        <w:pStyle w:val="paragraphedelistepuce"/>
      </w:pPr>
      <w:r>
        <w:t xml:space="preserve">Soit </w:t>
      </w:r>
      <w:r w:rsidR="005E6F39">
        <w:t>2 parts</w:t>
      </w:r>
    </w:p>
    <w:p w:rsidR="00942620" w:rsidRDefault="00942620" w:rsidP="00942620">
      <w:pPr>
        <w:pStyle w:val="paragraphedelistepuce"/>
      </w:pPr>
      <w:r>
        <w:t>Soit 2,5 ou 3 parts s</w:t>
      </w:r>
      <w:r w:rsidRPr="00942620">
        <w:t xml:space="preserve"> </w:t>
      </w:r>
      <w:r>
        <w:t xml:space="preserve">si </w:t>
      </w:r>
      <w:r w:rsidRPr="00F33EF4">
        <w:t>vous remplissez une des conditions des cases P, F, L (case N non cochée), W ou G</w:t>
      </w:r>
    </w:p>
    <w:p w:rsidR="00F33EF4" w:rsidRDefault="00393E18" w:rsidP="00AA5DDF">
      <w:r>
        <w:t>A</w:t>
      </w:r>
      <w:r w:rsidR="00942620">
        <w:t>vec une personne à charge : 2,5 parts</w:t>
      </w:r>
    </w:p>
    <w:p w:rsidR="00942620" w:rsidRPr="00942620" w:rsidRDefault="00393E18" w:rsidP="00AA5DDF">
      <w:r>
        <w:t xml:space="preserve">Avec </w:t>
      </w:r>
      <w:r w:rsidR="00F7500F">
        <w:t>2</w:t>
      </w:r>
      <w:r w:rsidR="00942620">
        <w:t xml:space="preserve"> personne</w:t>
      </w:r>
      <w:r w:rsidR="00F7500F">
        <w:t>s</w:t>
      </w:r>
      <w:r w:rsidR="00942620">
        <w:t xml:space="preserve"> à charge </w:t>
      </w:r>
      <w:r w:rsidR="00F7500F" w:rsidRPr="00F7500F">
        <w:rPr>
          <w:rFonts w:asciiTheme="majorHAnsi" w:hAnsiTheme="majorHAnsi"/>
        </w:rPr>
        <w:t>: 3 parts</w:t>
      </w:r>
    </w:p>
    <w:p w:rsidR="00F7500F" w:rsidRDefault="00393E18" w:rsidP="00AA5DDF">
      <w:r>
        <w:t xml:space="preserve">Avec </w:t>
      </w:r>
      <w:r w:rsidR="00F7500F">
        <w:t xml:space="preserve">3 personnes à charge </w:t>
      </w:r>
      <w:r w:rsidR="00F7500F" w:rsidRPr="00F7500F">
        <w:rPr>
          <w:rFonts w:asciiTheme="majorHAnsi" w:hAnsiTheme="majorHAnsi"/>
        </w:rPr>
        <w:t xml:space="preserve">: </w:t>
      </w:r>
      <w:r w:rsidR="00F7500F">
        <w:t>4</w:t>
      </w:r>
      <w:r w:rsidR="00F7500F" w:rsidRPr="00F7500F">
        <w:rPr>
          <w:rFonts w:asciiTheme="majorHAnsi" w:hAnsiTheme="majorHAnsi"/>
        </w:rPr>
        <w:t xml:space="preserve"> parts</w:t>
      </w:r>
    </w:p>
    <w:p w:rsidR="00F7500F" w:rsidRDefault="00393E18" w:rsidP="00AA5DDF">
      <w:r>
        <w:t xml:space="preserve">Avec </w:t>
      </w:r>
      <w:r w:rsidR="00F7500F">
        <w:t xml:space="preserve">4 personnes à charge </w:t>
      </w:r>
      <w:r w:rsidR="00F7500F" w:rsidRPr="00F7500F">
        <w:rPr>
          <w:rFonts w:asciiTheme="majorHAnsi" w:hAnsiTheme="majorHAnsi"/>
        </w:rPr>
        <w:t xml:space="preserve">: </w:t>
      </w:r>
      <w:r w:rsidR="00F7500F">
        <w:t>5</w:t>
      </w:r>
      <w:r w:rsidR="00F7500F" w:rsidRPr="00F7500F">
        <w:rPr>
          <w:rFonts w:asciiTheme="majorHAnsi" w:hAnsiTheme="majorHAnsi"/>
        </w:rPr>
        <w:t xml:space="preserve"> parts</w:t>
      </w:r>
    </w:p>
    <w:p w:rsidR="00F7500F" w:rsidRDefault="00393E18" w:rsidP="00AA5DDF">
      <w:r>
        <w:t xml:space="preserve">Ajouter </w:t>
      </w:r>
      <w:r w:rsidR="00F7500F">
        <w:t>une part par personne à charge supplémentaire comme ci-dessus</w:t>
      </w:r>
    </w:p>
    <w:p w:rsidR="00393E18" w:rsidRDefault="00F7500F" w:rsidP="00AA5DDF">
      <w:pPr>
        <w:pStyle w:val="Titre3"/>
      </w:pPr>
      <w:bookmarkStart w:id="37" w:name="_Toc35619205"/>
      <w:r>
        <w:t>2</w:t>
      </w:r>
      <w:r w:rsidRPr="00F7500F">
        <w:rPr>
          <w:vertAlign w:val="superscript"/>
        </w:rPr>
        <w:t>ème</w:t>
      </w:r>
      <w:r>
        <w:t xml:space="preserve"> </w:t>
      </w:r>
      <w:r w:rsidR="00393E18">
        <w:t xml:space="preserve">situation de famille </w:t>
      </w:r>
      <w:r>
        <w:t xml:space="preserve">: </w:t>
      </w:r>
      <w:proofErr w:type="gramStart"/>
      <w:r w:rsidR="00393E18">
        <w:t>Veuf(</w:t>
      </w:r>
      <w:proofErr w:type="spellStart"/>
      <w:proofErr w:type="gramEnd"/>
      <w:r w:rsidR="00393E18">
        <w:t>ve</w:t>
      </w:r>
      <w:proofErr w:type="spellEnd"/>
      <w:r w:rsidR="00393E18">
        <w:t>)</w:t>
      </w:r>
      <w:bookmarkStart w:id="38" w:name="_Hlk35608517"/>
      <w:r w:rsidR="00393E18" w:rsidRPr="00393E18">
        <w:rPr>
          <w:rFonts w:ascii="Calibr69" w:hAnsi="Calibr69"/>
          <w:vertAlign w:val="superscript"/>
        </w:rPr>
        <w:t xml:space="preserve"> </w:t>
      </w:r>
      <w:proofErr w:type="spellStart"/>
      <w:r w:rsidR="00393E18" w:rsidRPr="005E6F39">
        <w:rPr>
          <w:rFonts w:ascii="Calibr69" w:hAnsi="Calibr69"/>
          <w:vertAlign w:val="superscript"/>
        </w:rPr>
        <w:t>d,f</w:t>
      </w:r>
      <w:bookmarkEnd w:id="37"/>
      <w:proofErr w:type="spellEnd"/>
    </w:p>
    <w:p w:rsidR="00873552" w:rsidRDefault="00873552" w:rsidP="00AA5DDF">
      <w:r>
        <w:t xml:space="preserve"> </w:t>
      </w:r>
      <w:bookmarkEnd w:id="38"/>
      <w:r w:rsidR="00393E18">
        <w:t xml:space="preserve">Sans </w:t>
      </w:r>
      <w:r>
        <w:t>personne à charge :</w:t>
      </w:r>
    </w:p>
    <w:p w:rsidR="00873552" w:rsidRDefault="00873552" w:rsidP="00873552">
      <w:pPr>
        <w:pStyle w:val="paragraphedelistepuce"/>
      </w:pPr>
      <w:r>
        <w:t>Soit 1 part</w:t>
      </w:r>
    </w:p>
    <w:p w:rsidR="00873552" w:rsidRDefault="00873552" w:rsidP="00873552">
      <w:pPr>
        <w:pStyle w:val="paragraphedelistepuce"/>
      </w:pPr>
      <w:r>
        <w:t>Soit 1,5 part</w:t>
      </w:r>
      <w:r w:rsidRPr="00942620">
        <w:t xml:space="preserve"> </w:t>
      </w:r>
      <w:r>
        <w:t xml:space="preserve">si </w:t>
      </w:r>
      <w:r w:rsidRPr="00F33EF4">
        <w:t>vous remplissez une des conditions des cases P, F, L (case N non cochée), W ou G</w:t>
      </w:r>
    </w:p>
    <w:p w:rsidR="00873552" w:rsidRDefault="00393E18" w:rsidP="00AA5DDF">
      <w:r>
        <w:t xml:space="preserve">Avec </w:t>
      </w:r>
      <w:r w:rsidR="00873552">
        <w:t>une personne à charge : 2,5 parts</w:t>
      </w:r>
    </w:p>
    <w:p w:rsidR="00873552" w:rsidRPr="00873552" w:rsidRDefault="00393E18" w:rsidP="00AA5DDF">
      <w:r>
        <w:t xml:space="preserve">Avec </w:t>
      </w:r>
      <w:r w:rsidR="00873552">
        <w:t xml:space="preserve">2 personnes à charge : </w:t>
      </w:r>
      <w:r>
        <w:t>3</w:t>
      </w:r>
      <w:r w:rsidR="00873552">
        <w:t xml:space="preserve"> parts</w:t>
      </w:r>
    </w:p>
    <w:p w:rsidR="00F7500F" w:rsidRDefault="00393E18" w:rsidP="00AA5DDF">
      <w:r>
        <w:t>Avec 3</w:t>
      </w:r>
      <w:r w:rsidR="00873552">
        <w:t xml:space="preserve"> personnes à charge : </w:t>
      </w:r>
      <w:r>
        <w:t>4</w:t>
      </w:r>
      <w:r w:rsidR="00873552">
        <w:t xml:space="preserve"> parts</w:t>
      </w:r>
    </w:p>
    <w:p w:rsidR="00393E18" w:rsidRDefault="00393E18" w:rsidP="00AA5DDF">
      <w:r>
        <w:t>Avec 4 personnes à charge : 5 parts</w:t>
      </w:r>
    </w:p>
    <w:p w:rsidR="00393E18" w:rsidRDefault="00393E18" w:rsidP="00AA5DDF">
      <w:r>
        <w:t>Ajouter une part par personne à charge supplémentaire</w:t>
      </w:r>
    </w:p>
    <w:p w:rsidR="00255B42" w:rsidRDefault="00255B42">
      <w:r>
        <w:br w:type="page"/>
      </w:r>
    </w:p>
    <w:p w:rsidR="00393E18" w:rsidRPr="00393E18" w:rsidRDefault="00393E18" w:rsidP="00AA5DDF">
      <w:pPr>
        <w:pStyle w:val="Titre3"/>
      </w:pPr>
      <w:bookmarkStart w:id="39" w:name="_Toc35619206"/>
      <w:r>
        <w:lastRenderedPageBreak/>
        <w:t>3</w:t>
      </w:r>
      <w:r w:rsidRPr="00F7500F">
        <w:rPr>
          <w:vertAlign w:val="superscript"/>
        </w:rPr>
        <w:t>ème</w:t>
      </w:r>
      <w:r>
        <w:t xml:space="preserve"> situation de famille :</w:t>
      </w:r>
      <w:r w:rsidR="00255B42">
        <w:t xml:space="preserve"> </w:t>
      </w:r>
      <w:r w:rsidR="00255B42" w:rsidRPr="00F33EF4">
        <w:t>Célibataire, Divorcé(e)</w:t>
      </w:r>
      <w:r w:rsidR="00255B42" w:rsidRPr="00255B42">
        <w:rPr>
          <w:rFonts w:ascii="+Titre73" w:hAnsi="+Titre73"/>
          <w:vertAlign w:val="superscript"/>
        </w:rPr>
        <w:t>e, f</w:t>
      </w:r>
      <w:bookmarkEnd w:id="39"/>
    </w:p>
    <w:p w:rsidR="00255B42" w:rsidRDefault="00255B42" w:rsidP="00AA5DDF">
      <w:r>
        <w:t>Sans personne à charge :</w:t>
      </w:r>
    </w:p>
    <w:p w:rsidR="00255B42" w:rsidRDefault="00255B42" w:rsidP="00255B42">
      <w:pPr>
        <w:pStyle w:val="paragraphedelistepuce"/>
      </w:pPr>
      <w:r>
        <w:t>Soit 1 part</w:t>
      </w:r>
    </w:p>
    <w:p w:rsidR="00255B42" w:rsidRDefault="00255B42" w:rsidP="00255B42">
      <w:pPr>
        <w:pStyle w:val="paragraphedelistepuce"/>
      </w:pPr>
      <w:r>
        <w:t>Soit 1,5 part</w:t>
      </w:r>
      <w:r w:rsidRPr="00942620">
        <w:t xml:space="preserve"> </w:t>
      </w:r>
      <w:r>
        <w:t xml:space="preserve">si </w:t>
      </w:r>
      <w:r w:rsidRPr="00F33EF4">
        <w:t>vous remplissez une des conditions des cases P, F, L (case N non cochée), W ou G</w:t>
      </w:r>
    </w:p>
    <w:p w:rsidR="00255B42" w:rsidRDefault="00255B42" w:rsidP="00AA5DDF">
      <w:r>
        <w:t>Avec une personne à charge : 1,5 parts</w:t>
      </w:r>
    </w:p>
    <w:p w:rsidR="00255B42" w:rsidRPr="00873552" w:rsidRDefault="00255B42" w:rsidP="00AA5DDF">
      <w:r>
        <w:t>Avec 2 personnes à charge : 2 parts</w:t>
      </w:r>
    </w:p>
    <w:p w:rsidR="00255B42" w:rsidRDefault="00255B42" w:rsidP="00AA5DDF">
      <w:r>
        <w:t>Avec 3 personnes à charge : 3 parts</w:t>
      </w:r>
    </w:p>
    <w:p w:rsidR="00255B42" w:rsidRDefault="00255B42" w:rsidP="00AA5DDF">
      <w:r>
        <w:t>Avec 4 personnes à charge : 4 parts</w:t>
      </w:r>
    </w:p>
    <w:p w:rsidR="00255B42" w:rsidRDefault="00255B42" w:rsidP="00AA5DDF">
      <w:r>
        <w:t>Ajouter une part par personne à charge supplémentaire</w:t>
      </w:r>
    </w:p>
    <w:p w:rsidR="00AA5DDF" w:rsidRDefault="00AA5DDF" w:rsidP="00AA5DDF">
      <w:pPr>
        <w:pStyle w:val="Titre3"/>
      </w:pPr>
      <w:bookmarkStart w:id="40" w:name="_Toc35619207"/>
      <w:r>
        <w:t xml:space="preserve">Indiquez </w:t>
      </w:r>
      <w:r w:rsidRPr="00F33EF4">
        <w:t>votre nombre de part N</w:t>
      </w:r>
      <w:r>
        <w:t> :</w:t>
      </w:r>
      <w:bookmarkEnd w:id="40"/>
    </w:p>
    <w:p w:rsidR="00942620" w:rsidRPr="00942620" w:rsidRDefault="00255B42" w:rsidP="00AA5DDF">
      <w:pPr>
        <w:pStyle w:val="Titre3"/>
      </w:pPr>
      <w:bookmarkStart w:id="41" w:name="_Toc35619208"/>
      <w:r>
        <w:t>Explication des renvois</w:t>
      </w:r>
      <w:bookmarkEnd w:id="41"/>
    </w:p>
    <w:p w:rsidR="00F33EF4" w:rsidRPr="00F33EF4" w:rsidRDefault="00F33EF4" w:rsidP="00255B42">
      <w:pPr>
        <w:pStyle w:val="paragraphedelistepuce"/>
      </w:pPr>
      <w:r w:rsidRPr="00F33EF4">
        <w:t>a. + ½ part pour chaque personne à charge titulaire d’une carte pour invalidité.</w:t>
      </w:r>
      <w:r w:rsidR="00255B42">
        <w:br/>
      </w:r>
      <w:r w:rsidRPr="00F33EF4">
        <w:t>Si vous avez des enfants en résidence alternée ou à charge partagée consultez la notice n°</w:t>
      </w:r>
      <w:r w:rsidR="00255B42">
        <w:t> </w:t>
      </w:r>
      <w:r w:rsidRPr="00F33EF4">
        <w:t>2041GV pour déterminer le nombre de parts.</w:t>
      </w:r>
    </w:p>
    <w:p w:rsidR="00F33EF4" w:rsidRPr="00F33EF4" w:rsidRDefault="00F33EF4" w:rsidP="003C4C31">
      <w:pPr>
        <w:pStyle w:val="paragraphedelistepuce"/>
      </w:pPr>
      <w:r w:rsidRPr="00F33EF4">
        <w:t>b. Vous remplissez une des conditions des cases P, F, L (case N non cochée), W ou G.</w:t>
      </w:r>
    </w:p>
    <w:p w:rsidR="00F33EF4" w:rsidRPr="00F33EF4" w:rsidRDefault="00F33EF4" w:rsidP="003C4C31">
      <w:pPr>
        <w:pStyle w:val="paragraphedelistepuce"/>
      </w:pPr>
      <w:r w:rsidRPr="00F33EF4">
        <w:t>c. + ½ part quand un des conjoints est invalide, ou a plus de 74 ans et la carte du combattant,</w:t>
      </w:r>
      <w:r w:rsidR="00255B42">
        <w:t xml:space="preserve"> </w:t>
      </w:r>
      <w:r w:rsidRPr="00F33EF4">
        <w:t>+ 1 part si chacun est invalide.</w:t>
      </w:r>
    </w:p>
    <w:p w:rsidR="00255B42" w:rsidRDefault="00F33EF4" w:rsidP="003C4C31">
      <w:pPr>
        <w:pStyle w:val="paragraphedelistepuce"/>
      </w:pPr>
      <w:r w:rsidRPr="00F33EF4">
        <w:t xml:space="preserve">d. </w:t>
      </w:r>
    </w:p>
    <w:p w:rsidR="00255B42" w:rsidRDefault="00F33EF4" w:rsidP="003C4C31">
      <w:pPr>
        <w:pStyle w:val="paragraphedelistepuce"/>
        <w:numPr>
          <w:ilvl w:val="1"/>
          <w:numId w:val="2"/>
        </w:numPr>
      </w:pPr>
      <w:r w:rsidRPr="00F33EF4">
        <w:t>Votre conjoint est décédé en 2019 : vous suivez le régime des “mariés”.</w:t>
      </w:r>
    </w:p>
    <w:p w:rsidR="00F33EF4" w:rsidRPr="00F33EF4" w:rsidRDefault="00F33EF4" w:rsidP="003C4C31">
      <w:pPr>
        <w:pStyle w:val="paragraphedelistepuce"/>
        <w:numPr>
          <w:ilvl w:val="1"/>
          <w:numId w:val="2"/>
        </w:numPr>
      </w:pPr>
      <w:r w:rsidRPr="00F33EF4">
        <w:t>Vous avez déclaré au moins un enfant à charge (case F ou H), ou une personne recueillie invalide (case R) ou un enfant rattaché (case J) : vous suivez le régime des “mariés”.</w:t>
      </w:r>
    </w:p>
    <w:p w:rsidR="00F33EF4" w:rsidRPr="00F33EF4" w:rsidRDefault="00F33EF4" w:rsidP="003C4C31">
      <w:pPr>
        <w:pStyle w:val="paragraphedelistepuce"/>
      </w:pPr>
      <w:r w:rsidRPr="00F33EF4">
        <w:t>e. + ½ part pour une personne vivant seule et ayant au moins un enfant à charge.</w:t>
      </w:r>
    </w:p>
    <w:p w:rsidR="00F33EF4" w:rsidRPr="00F33EF4" w:rsidRDefault="00F33EF4" w:rsidP="00255B42">
      <w:pPr>
        <w:pStyle w:val="paragraphedelistepuce"/>
      </w:pPr>
      <w:r w:rsidRPr="00F33EF4">
        <w:t>f. + ½ part pour une personne invalide.</w:t>
      </w:r>
    </w:p>
    <w:p w:rsidR="00F33EF4" w:rsidRPr="00F33EF4" w:rsidRDefault="00F33EF4" w:rsidP="00AA5DDF">
      <w:pPr>
        <w:pStyle w:val="Titre2"/>
      </w:pPr>
      <w:bookmarkStart w:id="42" w:name="_Toc35619209"/>
      <w:r w:rsidRPr="00F33EF4">
        <w:t>LIMITE D’EXONÉRATION</w:t>
      </w:r>
      <w:bookmarkEnd w:id="42"/>
    </w:p>
    <w:p w:rsidR="00AA5DDF" w:rsidRDefault="00F33EF4" w:rsidP="003C4C31">
      <w:r w:rsidRPr="00F33EF4">
        <w:t>Vous n’avez pas d’impôt à payer si votre revenu net imposable est inférieur à la limite indiquée (Limite valable en l’absence de revenus imposés à un taux forfaitaire.)</w:t>
      </w:r>
    </w:p>
    <w:p w:rsidR="00F33EF4" w:rsidRPr="00F33EF4" w:rsidRDefault="00F33EF4" w:rsidP="00AA5DDF">
      <w:pPr>
        <w:pStyle w:val="Titre3"/>
      </w:pPr>
      <w:bookmarkStart w:id="43" w:name="_Toc35619210"/>
      <w:r w:rsidRPr="00F33EF4">
        <w:t>Cas général</w:t>
      </w:r>
      <w:r w:rsidR="00AA5DDF">
        <w:t xml:space="preserve"> pour une personne seule</w:t>
      </w:r>
      <w:bookmarkEnd w:id="43"/>
      <w:r w:rsidR="00AA5DDF">
        <w:t xml:space="preserve"> </w:t>
      </w:r>
    </w:p>
    <w:p w:rsidR="00F33EF4" w:rsidRDefault="00F33EF4" w:rsidP="00427A5D">
      <w:pPr>
        <w:pStyle w:val="paragraphedelistepuce"/>
      </w:pPr>
      <w:r w:rsidRPr="00F33EF4">
        <w:t>1 part</w:t>
      </w:r>
      <w:r w:rsidR="00427A5D">
        <w:t xml:space="preserve"> –15 304</w:t>
      </w:r>
    </w:p>
    <w:p w:rsidR="00427A5D" w:rsidRDefault="00427A5D" w:rsidP="00427A5D">
      <w:pPr>
        <w:pStyle w:val="paragraphedelistepuce"/>
      </w:pPr>
      <w:r>
        <w:t>1,5 part – 20 336</w:t>
      </w:r>
    </w:p>
    <w:p w:rsidR="00427A5D" w:rsidRDefault="00427A5D" w:rsidP="00427A5D">
      <w:pPr>
        <w:pStyle w:val="paragraphedelistepuce"/>
      </w:pPr>
      <w:r>
        <w:t>2 parts – 25 368</w:t>
      </w:r>
    </w:p>
    <w:p w:rsidR="00427A5D" w:rsidRDefault="00427A5D" w:rsidP="00427A5D">
      <w:pPr>
        <w:pStyle w:val="paragraphedelistepuce"/>
      </w:pPr>
      <w:r>
        <w:t>2,5 parts – 30 400</w:t>
      </w:r>
    </w:p>
    <w:p w:rsidR="00427A5D" w:rsidRPr="00F33EF4" w:rsidRDefault="00427A5D" w:rsidP="00427A5D">
      <w:pPr>
        <w:pStyle w:val="paragraphedelistepuce"/>
      </w:pPr>
      <w:r>
        <w:t>3 parts – 35 403</w:t>
      </w:r>
    </w:p>
    <w:p w:rsidR="00F33EF4" w:rsidRDefault="00427A5D" w:rsidP="00427A5D">
      <w:pPr>
        <w:pStyle w:val="paragraphedelistepuce"/>
      </w:pPr>
      <w:r>
        <w:t>3,5 parts – 40 399</w:t>
      </w:r>
    </w:p>
    <w:p w:rsidR="00427A5D" w:rsidRDefault="00427A5D" w:rsidP="00427A5D">
      <w:pPr>
        <w:pStyle w:val="paragraphedelistepuce"/>
      </w:pPr>
      <w:r>
        <w:t>4 parts – 45 431</w:t>
      </w:r>
    </w:p>
    <w:p w:rsidR="00427A5D" w:rsidRDefault="00427A5D" w:rsidP="00427A5D">
      <w:pPr>
        <w:pStyle w:val="paragraphedelistepuce"/>
      </w:pPr>
      <w:r>
        <w:t>4,5 parts – 50 463</w:t>
      </w:r>
    </w:p>
    <w:p w:rsidR="00427A5D" w:rsidRDefault="00427A5D" w:rsidP="00427A5D">
      <w:pPr>
        <w:rPr>
          <w:rFonts w:ascii="Calibri" w:eastAsia="Calibri" w:hAnsi="Calibri" w:cs="Times New Roman"/>
          <w:szCs w:val="36"/>
        </w:rPr>
      </w:pPr>
      <w:r>
        <w:br w:type="page"/>
      </w:r>
    </w:p>
    <w:p w:rsidR="00F33EF4" w:rsidRPr="00F33EF4" w:rsidRDefault="00427A5D" w:rsidP="00427A5D">
      <w:pPr>
        <w:pStyle w:val="Titre3"/>
      </w:pPr>
      <w:bookmarkStart w:id="44" w:name="_Toc35619211"/>
      <w:r w:rsidRPr="00F33EF4">
        <w:lastRenderedPageBreak/>
        <w:t>Cas général</w:t>
      </w:r>
      <w:r>
        <w:t xml:space="preserve"> pour </w:t>
      </w:r>
      <w:r w:rsidRPr="00F33EF4">
        <w:t xml:space="preserve">couple </w:t>
      </w:r>
      <w:r w:rsidR="00F33EF4" w:rsidRPr="00F33EF4">
        <w:t>marié ou pacsé</w:t>
      </w:r>
      <w:bookmarkEnd w:id="44"/>
    </w:p>
    <w:p w:rsidR="00F33EF4" w:rsidRDefault="00427A5D" w:rsidP="00427A5D">
      <w:pPr>
        <w:pStyle w:val="paragraphedelistepuce"/>
      </w:pPr>
      <w:r>
        <w:t xml:space="preserve">2 parts - </w:t>
      </w:r>
      <w:r w:rsidR="00F33EF4" w:rsidRPr="00F33EF4">
        <w:t>28</w:t>
      </w:r>
      <w:r>
        <w:t> </w:t>
      </w:r>
      <w:r w:rsidR="00F33EF4" w:rsidRPr="00F33EF4">
        <w:t>561</w:t>
      </w:r>
    </w:p>
    <w:p w:rsidR="00F33EF4" w:rsidRPr="00F33EF4" w:rsidRDefault="00427A5D" w:rsidP="00427A5D">
      <w:pPr>
        <w:pStyle w:val="paragraphedelistepuce"/>
      </w:pPr>
      <w:r>
        <w:t xml:space="preserve">2,5 parts - </w:t>
      </w:r>
      <w:r w:rsidR="00F33EF4" w:rsidRPr="00F33EF4">
        <w:t>33 593</w:t>
      </w:r>
    </w:p>
    <w:p w:rsidR="00F33EF4" w:rsidRPr="00F33EF4" w:rsidRDefault="00427A5D" w:rsidP="00427A5D">
      <w:pPr>
        <w:pStyle w:val="paragraphedelistepuce"/>
      </w:pPr>
      <w:r>
        <w:t xml:space="preserve">3 parts - </w:t>
      </w:r>
      <w:r w:rsidR="00F33EF4" w:rsidRPr="00F33EF4">
        <w:t>38 625</w:t>
      </w:r>
    </w:p>
    <w:p w:rsidR="00F33EF4" w:rsidRDefault="00427A5D" w:rsidP="00427A5D">
      <w:pPr>
        <w:pStyle w:val="paragraphedelistepuce"/>
      </w:pPr>
      <w:r>
        <w:t xml:space="preserve">3,5 parts - </w:t>
      </w:r>
      <w:r w:rsidR="00F33EF4" w:rsidRPr="00F33EF4">
        <w:t>43</w:t>
      </w:r>
      <w:r>
        <w:t> </w:t>
      </w:r>
      <w:r w:rsidR="00F33EF4" w:rsidRPr="00F33EF4">
        <w:t>657</w:t>
      </w:r>
    </w:p>
    <w:p w:rsidR="00F33EF4" w:rsidRPr="00F33EF4" w:rsidRDefault="00427A5D" w:rsidP="00427A5D">
      <w:pPr>
        <w:pStyle w:val="paragraphedelistepuce"/>
      </w:pPr>
      <w:r>
        <w:t xml:space="preserve">4 parts - </w:t>
      </w:r>
      <w:r w:rsidR="00F33EF4" w:rsidRPr="00F33EF4">
        <w:t>48 689</w:t>
      </w:r>
    </w:p>
    <w:p w:rsidR="00F33EF4" w:rsidRPr="00F33EF4" w:rsidRDefault="00427A5D" w:rsidP="00427A5D">
      <w:pPr>
        <w:pStyle w:val="paragraphedelistepuce"/>
      </w:pPr>
      <w:r>
        <w:t xml:space="preserve">4,5 parts - </w:t>
      </w:r>
      <w:r w:rsidR="00F33EF4" w:rsidRPr="00F33EF4">
        <w:t>53 721</w:t>
      </w:r>
    </w:p>
    <w:p w:rsidR="00F33EF4" w:rsidRPr="00F33EF4" w:rsidRDefault="00F33EF4" w:rsidP="00427A5D">
      <w:pPr>
        <w:pStyle w:val="Titre1"/>
      </w:pPr>
      <w:bookmarkStart w:id="45" w:name="_Ref35612460"/>
      <w:bookmarkStart w:id="46" w:name="_Toc35619212"/>
      <w:r w:rsidRPr="00F33EF4">
        <w:t>QUOTIENT FAMILIAL CORRESPONDANT À VOTRE NOMBRE DE PARTS ET BARÈME DE CALCUL DE VOTRE IMPÔT “I”</w:t>
      </w:r>
      <w:bookmarkEnd w:id="45"/>
      <w:bookmarkEnd w:id="46"/>
    </w:p>
    <w:p w:rsidR="00F33EF4" w:rsidRPr="00F33EF4" w:rsidRDefault="00673AA1" w:rsidP="00673AA1">
      <w:pPr>
        <w:pStyle w:val="Titre2"/>
      </w:pPr>
      <w:bookmarkStart w:id="47" w:name="_Toc35619213"/>
      <w:r w:rsidRPr="00F33EF4">
        <w:t xml:space="preserve">Calculer </w:t>
      </w:r>
      <w:r w:rsidR="00F33EF4" w:rsidRPr="00F33EF4">
        <w:t>le quotient familial du foyer en appliquant la formule qui suit Q</w:t>
      </w:r>
      <w:r>
        <w:t xml:space="preserve"> = R/N</w:t>
      </w:r>
      <w:bookmarkEnd w:id="47"/>
    </w:p>
    <w:p w:rsidR="00F33EF4" w:rsidRDefault="00673AA1" w:rsidP="00673AA1">
      <w:pPr>
        <w:pStyle w:val="Titre3"/>
      </w:pPr>
      <w:bookmarkStart w:id="48" w:name="_Toc35619214"/>
      <w:r>
        <w:t xml:space="preserve">Si </w:t>
      </w:r>
      <w:r w:rsidR="00F33EF4" w:rsidRPr="00F33EF4">
        <w:t xml:space="preserve">Q quotient familial </w:t>
      </w:r>
      <w:r>
        <w:t>est</w:t>
      </w:r>
      <w:bookmarkEnd w:id="48"/>
    </w:p>
    <w:p w:rsidR="00673AA1" w:rsidRPr="00673AA1" w:rsidRDefault="00673AA1" w:rsidP="00673AA1">
      <w:pPr>
        <w:pStyle w:val="paragraphedelistepuce"/>
      </w:pPr>
      <w:r>
        <w:t xml:space="preserve">Inférieur à </w:t>
      </w:r>
      <w:r w:rsidRPr="00F33EF4">
        <w:t>10 064 €</w:t>
      </w:r>
      <w:r>
        <w:t xml:space="preserve"> : </w:t>
      </w:r>
      <w:r w:rsidRPr="00F33EF4">
        <w:t>impôt nul</w:t>
      </w:r>
      <w:r>
        <w:t xml:space="preserve"> – I NUL</w:t>
      </w:r>
    </w:p>
    <w:p w:rsidR="00F33EF4" w:rsidRDefault="00673AA1" w:rsidP="003C4C31">
      <w:pPr>
        <w:pStyle w:val="paragraphedelistepuce"/>
      </w:pPr>
      <w:r w:rsidRPr="00F33EF4">
        <w:t xml:space="preserve">Supérieur </w:t>
      </w:r>
      <w:r w:rsidR="00F33EF4" w:rsidRPr="00F33EF4">
        <w:t>à 10 064 € et inférieur à 27 794 €</w:t>
      </w:r>
      <w:r>
        <w:t xml:space="preserve">, </w:t>
      </w:r>
      <w:r w:rsidR="00F33EF4" w:rsidRPr="00F33EF4">
        <w:t>impôt égal à</w:t>
      </w:r>
      <w:r>
        <w:t xml:space="preserve"> </w:t>
      </w:r>
      <w:r w:rsidR="00F33EF4" w:rsidRPr="00F33EF4">
        <w:t>(R</w:t>
      </w:r>
      <w:r>
        <w:t xml:space="preserve"> </w:t>
      </w:r>
      <w:r w:rsidR="00F33EF4" w:rsidRPr="00F33EF4">
        <w:t>×</w:t>
      </w:r>
      <w:r>
        <w:t xml:space="preserve"> </w:t>
      </w:r>
      <w:r w:rsidR="00F33EF4" w:rsidRPr="00F33EF4">
        <w:t>0,14</w:t>
      </w:r>
      <w:proofErr w:type="gramStart"/>
      <w:r w:rsidR="00F33EF4" w:rsidRPr="00F33EF4">
        <w:t>)–</w:t>
      </w:r>
      <w:proofErr w:type="gramEnd"/>
      <w:r w:rsidR="00F33EF4" w:rsidRPr="00F33EF4">
        <w:t>(N×1 408,96)=</w:t>
      </w:r>
      <w:r>
        <w:t xml:space="preserve"> I</w:t>
      </w:r>
    </w:p>
    <w:p w:rsidR="00F33EF4" w:rsidRPr="00F33EF4" w:rsidRDefault="00673AA1" w:rsidP="003C4C31">
      <w:pPr>
        <w:pStyle w:val="paragraphedelistepuce"/>
      </w:pPr>
      <w:r>
        <w:t>S</w:t>
      </w:r>
      <w:r w:rsidR="00F33EF4" w:rsidRPr="00F33EF4">
        <w:t>upérieur à 27 794 € et inférieur à 74 517 €</w:t>
      </w:r>
      <w:r>
        <w:t xml:space="preserve">, </w:t>
      </w:r>
      <w:r w:rsidR="00F33EF4" w:rsidRPr="00F33EF4">
        <w:t>impôt égal à</w:t>
      </w:r>
      <w:r>
        <w:t xml:space="preserve"> </w:t>
      </w:r>
      <w:r w:rsidR="00F33EF4" w:rsidRPr="00F33EF4">
        <w:t>(R×0,30</w:t>
      </w:r>
      <w:proofErr w:type="gramStart"/>
      <w:r w:rsidR="00F33EF4" w:rsidRPr="00F33EF4">
        <w:t>)–</w:t>
      </w:r>
      <w:proofErr w:type="gramEnd"/>
      <w:r w:rsidR="00F33EF4" w:rsidRPr="00F33EF4">
        <w:t>(N× 5 856,00)=</w:t>
      </w:r>
      <w:r w:rsidR="00161C39">
        <w:t xml:space="preserve"> </w:t>
      </w:r>
      <w:r w:rsidR="00F33EF4" w:rsidRPr="00F33EF4">
        <w:t>I</w:t>
      </w:r>
    </w:p>
    <w:p w:rsidR="00161C39" w:rsidRDefault="00161C39" w:rsidP="00161C39">
      <w:pPr>
        <w:pStyle w:val="paragraphedelistepuce"/>
      </w:pPr>
      <w:r w:rsidRPr="00F33EF4">
        <w:t xml:space="preserve">Supérieur </w:t>
      </w:r>
      <w:r w:rsidR="00F33EF4" w:rsidRPr="00F33EF4">
        <w:t>à 74 517 € et inférieur à 157 806 €</w:t>
      </w:r>
      <w:r>
        <w:t xml:space="preserve"> </w:t>
      </w:r>
      <w:r w:rsidR="00F33EF4" w:rsidRPr="00F33EF4">
        <w:t>impôt égal à</w:t>
      </w:r>
      <w:r>
        <w:t xml:space="preserve"> </w:t>
      </w:r>
      <w:proofErr w:type="gramStart"/>
      <w:r w:rsidR="00F33EF4" w:rsidRPr="00F33EF4">
        <w:t>( R</w:t>
      </w:r>
      <w:proofErr w:type="gramEnd"/>
      <w:r w:rsidR="00F33EF4" w:rsidRPr="00F33EF4">
        <w:t>×0,41)–(N×14 052,87)=</w:t>
      </w:r>
      <w:r>
        <w:t xml:space="preserve"> </w:t>
      </w:r>
      <w:r w:rsidR="00F33EF4" w:rsidRPr="00F33EF4">
        <w:t xml:space="preserve">I </w:t>
      </w:r>
    </w:p>
    <w:p w:rsidR="00F33EF4" w:rsidRPr="00F33EF4" w:rsidRDefault="00161C39" w:rsidP="003C4C31">
      <w:pPr>
        <w:pStyle w:val="paragraphedelistepuce"/>
      </w:pPr>
      <w:r w:rsidRPr="00F33EF4">
        <w:t xml:space="preserve">Supérieur </w:t>
      </w:r>
      <w:r w:rsidR="00F33EF4" w:rsidRPr="00F33EF4">
        <w:t>à 157 806 € impôt égal à</w:t>
      </w:r>
      <w:r>
        <w:t xml:space="preserve"> </w:t>
      </w:r>
      <w:r w:rsidR="00F33EF4" w:rsidRPr="00F33EF4">
        <w:t>(R×0,45</w:t>
      </w:r>
      <w:proofErr w:type="gramStart"/>
      <w:r w:rsidR="00F33EF4" w:rsidRPr="00F33EF4">
        <w:t>)–</w:t>
      </w:r>
      <w:proofErr w:type="gramEnd"/>
      <w:r w:rsidR="00F33EF4" w:rsidRPr="00F33EF4">
        <w:t>(N×20 365,11 )=</w:t>
      </w:r>
      <w:r>
        <w:t xml:space="preserve"> </w:t>
      </w:r>
      <w:r w:rsidR="00F33EF4" w:rsidRPr="00F33EF4">
        <w:t>I</w:t>
      </w:r>
    </w:p>
    <w:p w:rsidR="00F33EF4" w:rsidRPr="00F33EF4" w:rsidRDefault="00F33EF4" w:rsidP="00161C39">
      <w:pPr>
        <w:pStyle w:val="Titre5"/>
      </w:pPr>
      <w:r w:rsidRPr="00F33EF4">
        <w:t xml:space="preserve">Report du montant d’impôt calculé page </w:t>
      </w:r>
      <w:r w:rsidR="00161C39">
        <w:fldChar w:fldCharType="begin"/>
      </w:r>
      <w:r w:rsidR="00161C39">
        <w:instrText xml:space="preserve"> PAGEREF _Ref35612460 \h </w:instrText>
      </w:r>
      <w:r w:rsidR="00161C39">
        <w:fldChar w:fldCharType="separate"/>
      </w:r>
      <w:r w:rsidR="0067013A">
        <w:rPr>
          <w:noProof/>
        </w:rPr>
        <w:t>8</w:t>
      </w:r>
      <w:r w:rsidR="00161C39">
        <w:fldChar w:fldCharType="end"/>
      </w:r>
      <w:r w:rsidR="00161C39">
        <w:t xml:space="preserve"> </w:t>
      </w:r>
      <w:r w:rsidRPr="00F33EF4">
        <w:t>=</w:t>
      </w:r>
      <w:r w:rsidR="00161C39">
        <w:t xml:space="preserve"> </w:t>
      </w:r>
      <w:r w:rsidRPr="00F33EF4">
        <w:t>I</w:t>
      </w:r>
      <w:r w:rsidR="00161C39">
        <w:t xml:space="preserve"> </w:t>
      </w:r>
    </w:p>
    <w:p w:rsidR="00F33EF4" w:rsidRPr="00F33EF4" w:rsidRDefault="00F33EF4" w:rsidP="00161C39">
      <w:pPr>
        <w:pStyle w:val="Titre1"/>
      </w:pPr>
      <w:bookmarkStart w:id="49" w:name="_Toc35619215"/>
      <w:r w:rsidRPr="00F33EF4">
        <w:t>CORRECTIONS À APPORTER À L’IMPÔT RÉSULTANT DU BARÈME</w:t>
      </w:r>
      <w:bookmarkEnd w:id="49"/>
    </w:p>
    <w:p w:rsidR="00DC622A" w:rsidRPr="00DC622A" w:rsidRDefault="00F33EF4" w:rsidP="00DC622A">
      <w:pPr>
        <w:pStyle w:val="Titre2"/>
      </w:pPr>
      <w:bookmarkStart w:id="50" w:name="_Toc35619216"/>
      <w:r w:rsidRPr="00F33EF4">
        <w:t>PLAFONNEMENT DU QUOTIENT FAMILIAL</w:t>
      </w:r>
      <w:bookmarkEnd w:id="50"/>
    </w:p>
    <w:p w:rsidR="00F33EF4" w:rsidRPr="00F33EF4" w:rsidRDefault="00F33EF4" w:rsidP="00161C39">
      <w:pPr>
        <w:pStyle w:val="Titre3"/>
      </w:pPr>
      <w:bookmarkStart w:id="51" w:name="_Toc35619217"/>
      <w:r w:rsidRPr="00F33EF4">
        <w:t>Effectuez un nouveau calcul de l’impôt A en retenant :</w:t>
      </w:r>
      <w:bookmarkEnd w:id="51"/>
    </w:p>
    <w:p w:rsidR="00F33EF4" w:rsidRPr="00F33EF4" w:rsidRDefault="00F33EF4" w:rsidP="003C4C31">
      <w:pPr>
        <w:pStyle w:val="paragraphedelistepuce"/>
      </w:pPr>
      <w:r w:rsidRPr="00F33EF4">
        <w:t>1 part si vous êtes célibataire, divorcé/séparé, veuf ou si vous êtes mariés/pacsés et que vous avez opté pour l’imposition séparée ;</w:t>
      </w:r>
    </w:p>
    <w:p w:rsidR="00161C39" w:rsidRDefault="00F33EF4" w:rsidP="003C4C31">
      <w:pPr>
        <w:pStyle w:val="paragraphedelistepuce"/>
      </w:pPr>
      <w:r w:rsidRPr="00F33EF4">
        <w:t>2 parts si vous êtes mariés ou pacsés ou veuf (uniquement l’année au cours de laquelle votre conjoint est décédé).</w:t>
      </w:r>
    </w:p>
    <w:p w:rsidR="00F33EF4" w:rsidRPr="00F33EF4" w:rsidRDefault="00161C39" w:rsidP="00161C39">
      <w:r>
        <w:t xml:space="preserve">Le montant obtenu </w:t>
      </w:r>
      <w:r w:rsidR="00DC622A">
        <w:t xml:space="preserve">à </w:t>
      </w:r>
      <w:r>
        <w:t>noter</w:t>
      </w:r>
      <w:r w:rsidR="00DC622A">
        <w:t xml:space="preserve"> dans la colonne de droite porte la lettre</w:t>
      </w:r>
      <w:r>
        <w:t xml:space="preserve"> </w:t>
      </w:r>
      <w:r w:rsidR="00F33EF4" w:rsidRPr="00F33EF4">
        <w:t>A</w:t>
      </w:r>
    </w:p>
    <w:p w:rsidR="00F33EF4" w:rsidRPr="00F33EF4" w:rsidRDefault="00F33EF4" w:rsidP="00DC622A">
      <w:pPr>
        <w:pStyle w:val="Titre3"/>
      </w:pPr>
      <w:bookmarkStart w:id="52" w:name="_Toc35619218"/>
      <w:r w:rsidRPr="00F33EF4">
        <w:t>Suivant votre situation, calculez une somme B égale à :</w:t>
      </w:r>
      <w:bookmarkEnd w:id="52"/>
    </w:p>
    <w:p w:rsidR="00F33EF4" w:rsidRPr="00F33EF4" w:rsidRDefault="00F33EF4" w:rsidP="00DC622A">
      <w:pPr>
        <w:pStyle w:val="paragraphedelistepuce"/>
      </w:pPr>
      <w:r w:rsidRPr="00F33EF4">
        <w:t>1 567 €** × nombre de demi-parts excédant 2 parts si vous êtes mariés, pacsés ou veuf (uniquement l’année au cours de laquelle votre conjoint est décédé) ;</w:t>
      </w:r>
    </w:p>
    <w:p w:rsidR="00F33EF4" w:rsidRPr="00F33EF4" w:rsidRDefault="00F33EF4" w:rsidP="00DC622A">
      <w:pPr>
        <w:pStyle w:val="paragraphedelistepuce"/>
      </w:pPr>
      <w:r w:rsidRPr="00F33EF4">
        <w:t xml:space="preserve">1 567 €** × nombre de demi-parts excédant 1 part si vous êtes célibataire, divorcé/séparé ou veuf et que vous n’élevez pas seul un enfant ; </w:t>
      </w:r>
    </w:p>
    <w:p w:rsidR="00F33EF4" w:rsidRPr="00F33EF4" w:rsidRDefault="00F33EF4" w:rsidP="00DC622A">
      <w:pPr>
        <w:pStyle w:val="paragraphedelistepuce"/>
      </w:pPr>
      <w:r w:rsidRPr="00F33EF4">
        <w:t>3 697 €** pour les 2 premières demi-parts excédant 1 part + 1 567 €** × nombre de demi-parts restantes si vous êtes célibataire, divorcé/séparé, avec au moins un enfant à charge que vous élevez seul (case T cochée) ;</w:t>
      </w:r>
    </w:p>
    <w:p w:rsidR="00DC622A" w:rsidRDefault="00F33EF4" w:rsidP="003C4C31">
      <w:pPr>
        <w:pStyle w:val="paragraphedelistepuce"/>
      </w:pPr>
      <w:r w:rsidRPr="00F33EF4">
        <w:t>936 € pour la demi-part excédant 1 part si vous êtes célibataire, divorcé/séparé ou veuf, que vous vivez seul, sans personne à charge et si vous remplissez les conditions de la case</w:t>
      </w:r>
      <w:r w:rsidR="00DC622A">
        <w:t> </w:t>
      </w:r>
      <w:r w:rsidRPr="00F33EF4">
        <w:t>L</w:t>
      </w:r>
    </w:p>
    <w:p w:rsidR="00F33EF4" w:rsidRDefault="00DC622A" w:rsidP="00DC622A">
      <w:r>
        <w:t xml:space="preserve">Le montant obtenu à noter dans la colonne de droite porte la lettre </w:t>
      </w:r>
      <w:r w:rsidR="00F33EF4" w:rsidRPr="00F33EF4">
        <w:t>B</w:t>
      </w:r>
    </w:p>
    <w:p w:rsidR="00DC622A" w:rsidRPr="00F33EF4" w:rsidRDefault="00CC1417" w:rsidP="00DC622A">
      <w:r>
        <w:t>Calculez la différence A-B, le résultat est à indiquer dans la colonne de droite et s’appellera C</w:t>
      </w:r>
    </w:p>
    <w:p w:rsidR="00F33EF4" w:rsidRPr="00F33EF4" w:rsidRDefault="00F33EF4" w:rsidP="003C4C31"/>
    <w:p w:rsidR="00F33EF4" w:rsidRPr="00F33EF4" w:rsidRDefault="00F33EF4" w:rsidP="00CC1417">
      <w:pPr>
        <w:pStyle w:val="Titre3"/>
      </w:pPr>
      <w:bookmarkStart w:id="53" w:name="_Toc35619219"/>
      <w:r w:rsidRPr="00F33EF4">
        <w:lastRenderedPageBreak/>
        <w:t>Le montant des droits simples I1 après plafonnement sera égal à :</w:t>
      </w:r>
      <w:bookmarkEnd w:id="53"/>
      <w:r w:rsidRPr="00F33EF4">
        <w:t xml:space="preserve"> </w:t>
      </w:r>
    </w:p>
    <w:p w:rsidR="00F33EF4" w:rsidRPr="00F33EF4" w:rsidRDefault="00F33EF4" w:rsidP="003C4C31">
      <w:pPr>
        <w:pStyle w:val="paragraphedelistepuce"/>
      </w:pPr>
      <w:r w:rsidRPr="00F33EF4">
        <w:t xml:space="preserve">I si </w:t>
      </w:r>
      <w:proofErr w:type="spellStart"/>
      <w:r w:rsidRPr="00F33EF4">
        <w:t>C est</w:t>
      </w:r>
      <w:proofErr w:type="spellEnd"/>
      <w:r w:rsidRPr="00F33EF4">
        <w:t xml:space="preserve"> inférieur ou égal à I, l’avantage fiscal lié aux majorations de quotient familial n’est pas plafonné ; </w:t>
      </w:r>
    </w:p>
    <w:p w:rsidR="00CC1417" w:rsidRDefault="00F33EF4" w:rsidP="003C4C31">
      <w:pPr>
        <w:pStyle w:val="paragraphedelistepuce"/>
      </w:pPr>
      <w:r w:rsidRPr="00F33EF4">
        <w:t xml:space="preserve">C si </w:t>
      </w:r>
      <w:proofErr w:type="spellStart"/>
      <w:r w:rsidRPr="00F33EF4">
        <w:t>C est</w:t>
      </w:r>
      <w:proofErr w:type="spellEnd"/>
      <w:r w:rsidRPr="00F33EF4">
        <w:t xml:space="preserve"> supérieur à I, l’avantage fiscal lié aux majorations de quotient familial est plafonné</w:t>
      </w:r>
    </w:p>
    <w:p w:rsidR="00F33EF4" w:rsidRPr="00F33EF4" w:rsidRDefault="00CC1417" w:rsidP="00CC1417">
      <w:r>
        <w:t xml:space="preserve">Inscrivez dans la colonne de droite le montant </w:t>
      </w:r>
      <w:r w:rsidR="00F33EF4" w:rsidRPr="00F33EF4">
        <w:t>I1</w:t>
      </w:r>
    </w:p>
    <w:p w:rsidR="00F33EF4" w:rsidRPr="00F33EF4" w:rsidRDefault="00F33EF4" w:rsidP="00CC1417">
      <w:pPr>
        <w:pStyle w:val="Titre2"/>
      </w:pPr>
      <w:bookmarkStart w:id="54" w:name="_Toc35619220"/>
      <w:r w:rsidRPr="00F33EF4">
        <w:t>RÉDUCTIONS D’IMPÔT PRATIQUÉES SUR L’IMPÔT APRÈS PLAFONNEMENT</w:t>
      </w:r>
      <w:bookmarkEnd w:id="54"/>
    </w:p>
    <w:p w:rsidR="00F33EF4" w:rsidRPr="00F33EF4" w:rsidRDefault="00F33EF4" w:rsidP="00CC1417">
      <w:pPr>
        <w:pStyle w:val="Titre3"/>
      </w:pPr>
      <w:bookmarkStart w:id="55" w:name="_Toc35619221"/>
      <w:r w:rsidRPr="00F33EF4">
        <w:t>Si votre imposition n’est pas plafonnée (I1 = I),</w:t>
      </w:r>
      <w:bookmarkEnd w:id="55"/>
    </w:p>
    <w:p w:rsidR="00CC1417" w:rsidRDefault="00CC1417" w:rsidP="003C4C31">
      <w:r w:rsidRPr="00F33EF4">
        <w:t xml:space="preserve">Vous </w:t>
      </w:r>
      <w:r w:rsidR="00F33EF4" w:rsidRPr="00F33EF4">
        <w:t>n’avez pas de réduction d’impôt complémentaire à</w:t>
      </w:r>
      <w:r>
        <w:t xml:space="preserve"> </w:t>
      </w:r>
      <w:r w:rsidR="00F33EF4" w:rsidRPr="00F33EF4">
        <w:t>déduire. Si vous êtes domicilié dans les DOM, reportez-vous à la rubrique ci-après pour le calcul de l’abattement.</w:t>
      </w:r>
    </w:p>
    <w:p w:rsidR="00F33EF4" w:rsidRPr="00F33EF4" w:rsidRDefault="00F33EF4" w:rsidP="003C4C31">
      <w:r w:rsidRPr="00F33EF4">
        <w:t xml:space="preserve">Si votre imposition est inférieure à 1 611 € (célibataire, divorcé ou veuf) ou 2 653 € (couple soumis à imposition commune) vous pouvez bénéficier de la décote, reportez-vous à la rubrique 7 ci-après. À cette rubrique sont aussi présentées les conditions pour bénéficier de la réduction sous condition de revenu. </w:t>
      </w:r>
    </w:p>
    <w:p w:rsidR="00F33EF4" w:rsidRPr="00F33EF4" w:rsidRDefault="00F33EF4" w:rsidP="003C4C31">
      <w:r w:rsidRPr="00F33EF4">
        <w:t xml:space="preserve">Dans les autres situations, continuez les calculs à la rubrique </w:t>
      </w:r>
      <w:r w:rsidR="009C7653">
        <w:fldChar w:fldCharType="begin"/>
      </w:r>
      <w:r w:rsidR="009C7653">
        <w:instrText xml:space="preserve"> REF _Ref35613877 \r \h </w:instrText>
      </w:r>
      <w:r w:rsidR="009C7653">
        <w:fldChar w:fldCharType="separate"/>
      </w:r>
      <w:r w:rsidR="0067013A">
        <w:t>0</w:t>
      </w:r>
      <w:r w:rsidR="009C7653">
        <w:fldChar w:fldCharType="end"/>
      </w:r>
      <w:r w:rsidR="009C7653">
        <w:t xml:space="preserve"> </w:t>
      </w:r>
      <w:r w:rsidRPr="00F33EF4">
        <w:t>page 4.</w:t>
      </w:r>
    </w:p>
    <w:p w:rsidR="00F33EF4" w:rsidRPr="00F33EF4" w:rsidRDefault="00F33EF4" w:rsidP="002B1E7F">
      <w:pPr>
        <w:pStyle w:val="Titre3"/>
      </w:pPr>
      <w:bookmarkStart w:id="56" w:name="_Toc35619222"/>
      <w:r w:rsidRPr="00F33EF4">
        <w:t>Si votre imposition est plafonnée (I1= C)</w:t>
      </w:r>
      <w:bookmarkEnd w:id="56"/>
    </w:p>
    <w:p w:rsidR="00F33EF4" w:rsidRPr="00F33EF4" w:rsidRDefault="002B1E7F" w:rsidP="003C4C31">
      <w:r w:rsidRPr="00F33EF4">
        <w:t xml:space="preserve">Vous </w:t>
      </w:r>
      <w:r w:rsidR="00F33EF4" w:rsidRPr="00F33EF4">
        <w:t>pouvez bénéficier de réductions d’impôt complémentaires :</w:t>
      </w:r>
    </w:p>
    <w:p w:rsidR="002B1E7F" w:rsidRDefault="00600A72" w:rsidP="003C4C31">
      <w:pPr>
        <w:pStyle w:val="paragraphedelistepuce"/>
      </w:pPr>
      <w:r w:rsidRPr="00F33EF4">
        <w:t xml:space="preserve">Si </w:t>
      </w:r>
      <w:r w:rsidR="00F33EF4" w:rsidRPr="00F33EF4">
        <w:t>vous êtes veuf avec un ou plusieurs enfants à charge : vous bénéficiez d’une réduction d’impôt complémentaire d’un montant maximum de 1 745 € pour la part supplémentaire s’ajoutant à 1</w:t>
      </w:r>
    </w:p>
    <w:p w:rsidR="00F33EF4" w:rsidRPr="00F33EF4" w:rsidRDefault="002B1E7F" w:rsidP="002B1E7F">
      <w:r>
        <w:t xml:space="preserve">Le montant porté dans </w:t>
      </w:r>
      <w:proofErr w:type="gramStart"/>
      <w:r>
        <w:t>le</w:t>
      </w:r>
      <w:proofErr w:type="gramEnd"/>
      <w:r>
        <w:t xml:space="preserve"> colonne de droite portera la lettre </w:t>
      </w:r>
      <w:r w:rsidR="00F33EF4" w:rsidRPr="00F33EF4">
        <w:t>D</w:t>
      </w:r>
    </w:p>
    <w:p w:rsidR="002B1E7F" w:rsidRDefault="00600A72" w:rsidP="003C4C31">
      <w:pPr>
        <w:pStyle w:val="paragraphedelistepuce"/>
      </w:pPr>
      <w:r w:rsidRPr="00F33EF4">
        <w:t xml:space="preserve">Si </w:t>
      </w:r>
      <w:r w:rsidR="00F33EF4" w:rsidRPr="00F33EF4">
        <w:t>vous bénéficiez d’au moins une demi-part supplémentaire accordée aux invalides,</w:t>
      </w:r>
      <w:r w:rsidR="002B1E7F">
        <w:t xml:space="preserve"> </w:t>
      </w:r>
      <w:r w:rsidR="00F33EF4" w:rsidRPr="00F33EF4">
        <w:t>anciens combattants, veuves de guerre, calculez une somme E égale (au maximum par demi-part) à :</w:t>
      </w:r>
    </w:p>
    <w:p w:rsidR="00F33EF4" w:rsidRPr="00F33EF4" w:rsidRDefault="00F33EF4" w:rsidP="003C4C31">
      <w:pPr>
        <w:pStyle w:val="paragraphedelistepuce"/>
        <w:numPr>
          <w:ilvl w:val="1"/>
          <w:numId w:val="2"/>
        </w:numPr>
      </w:pPr>
      <w:r w:rsidRPr="00F33EF4">
        <w:t>1 562 € si vous êtes invalide (case P ou F cochée), ancien combattant (case W ou S cochée) ou veuve de guerre (case G cochée) ;</w:t>
      </w:r>
    </w:p>
    <w:p w:rsidR="00F33EF4" w:rsidRPr="00F33EF4" w:rsidRDefault="00F33EF4" w:rsidP="003C4C31">
      <w:pPr>
        <w:pStyle w:val="paragraphedelistepuce"/>
        <w:numPr>
          <w:ilvl w:val="1"/>
          <w:numId w:val="2"/>
        </w:numPr>
      </w:pPr>
      <w:r w:rsidRPr="00F33EF4">
        <w:t>1 562 € × 2 si vous êtes mariés/pacsés soumis à imposition commune et chacun est titulaire d’une carte pour invalidité (cases P et F cochées) ;</w:t>
      </w:r>
    </w:p>
    <w:p w:rsidR="002B1E7F" w:rsidRDefault="00F33EF4" w:rsidP="003C4C31">
      <w:pPr>
        <w:pStyle w:val="paragraphedelistepuce"/>
        <w:numPr>
          <w:ilvl w:val="1"/>
          <w:numId w:val="2"/>
        </w:numPr>
      </w:pPr>
      <w:r w:rsidRPr="00F33EF4">
        <w:t xml:space="preserve"> 1 562 €** × nombre de personnes de votre foyer fiscal titulaires d’une carte pour invalidité (cases G, R ou I </w:t>
      </w:r>
      <w:r w:rsidR="002B1E7F">
        <w:t>d</w:t>
      </w:r>
      <w:r w:rsidRPr="00F33EF4">
        <w:t>u cadre C remplies)</w:t>
      </w:r>
    </w:p>
    <w:p w:rsidR="00F33EF4" w:rsidRPr="00F33EF4" w:rsidRDefault="002B1E7F" w:rsidP="002B1E7F">
      <w:r>
        <w:t xml:space="preserve">Portez le montant </w:t>
      </w:r>
      <w:r w:rsidR="00F33EF4" w:rsidRPr="00F33EF4">
        <w:t>E</w:t>
      </w:r>
      <w:r>
        <w:t xml:space="preserve"> dans la colonne de droite</w:t>
      </w:r>
    </w:p>
    <w:p w:rsidR="00F33EF4" w:rsidRPr="00F33EF4" w:rsidRDefault="00D3613B" w:rsidP="00D3613B">
      <w:pPr>
        <w:pStyle w:val="Titre5"/>
      </w:pPr>
      <w:r w:rsidRPr="00F33EF4">
        <w:t xml:space="preserve">Total </w:t>
      </w:r>
      <w:r w:rsidR="00F33EF4" w:rsidRPr="00F33EF4">
        <w:t>: D + E</w:t>
      </w:r>
      <w:r>
        <w:t xml:space="preserve"> =</w:t>
      </w:r>
      <w:r w:rsidR="00F33EF4" w:rsidRPr="00F33EF4">
        <w:t>F</w:t>
      </w:r>
    </w:p>
    <w:p w:rsidR="00F33EF4" w:rsidRDefault="00D3613B" w:rsidP="003C4C31">
      <w:r>
        <w:t>Inscrivez le montant F dans la colonne de droite</w:t>
      </w:r>
    </w:p>
    <w:p w:rsidR="00D3613B" w:rsidRDefault="00D3613B">
      <w:r>
        <w:br w:type="page"/>
      </w:r>
    </w:p>
    <w:p w:rsidR="00F33EF4" w:rsidRPr="00F33EF4" w:rsidRDefault="00F33EF4" w:rsidP="00D3613B">
      <w:pPr>
        <w:pStyle w:val="Titre3"/>
      </w:pPr>
      <w:bookmarkStart w:id="57" w:name="_Toc35619223"/>
      <w:r w:rsidRPr="00F33EF4">
        <w:lastRenderedPageBreak/>
        <w:t>Calculez le montant de réduction(s) complémentaire(s) H dont vous pouvez bénéficier</w:t>
      </w:r>
      <w:bookmarkEnd w:id="57"/>
    </w:p>
    <w:p w:rsidR="00F33EF4" w:rsidRPr="00F33EF4" w:rsidRDefault="00F33EF4" w:rsidP="003C4C31">
      <w:r w:rsidRPr="00F33EF4">
        <w:t>Calculez la différence A – I – B</w:t>
      </w:r>
      <w:r w:rsidR="00D3613B">
        <w:t>=</w:t>
      </w:r>
      <w:r w:rsidRPr="00F33EF4">
        <w:t>G</w:t>
      </w:r>
    </w:p>
    <w:p w:rsidR="00F33EF4" w:rsidRPr="00F33EF4" w:rsidRDefault="00A303FC" w:rsidP="003C4C31">
      <w:r>
        <w:t>Indiquez le montant G dans la colonne de droite</w:t>
      </w:r>
    </w:p>
    <w:p w:rsidR="00F33EF4" w:rsidRPr="00F33EF4" w:rsidRDefault="00600A72" w:rsidP="003C4C31">
      <w:pPr>
        <w:pStyle w:val="paragraphedelistepuce"/>
      </w:pPr>
      <w:r w:rsidRPr="00F33EF4">
        <w:t xml:space="preserve">Si </w:t>
      </w:r>
      <w:r w:rsidR="00F33EF4" w:rsidRPr="00F33EF4">
        <w:t>G est supérieur ou égal à F, le montant de réduction(s) complémentaire(s) H sera le montant porté ligne F ;</w:t>
      </w:r>
    </w:p>
    <w:p w:rsidR="00F33EF4" w:rsidRPr="00F33EF4" w:rsidRDefault="00600A72" w:rsidP="003C4C31">
      <w:pPr>
        <w:pStyle w:val="paragraphedelistepuce"/>
      </w:pPr>
      <w:r w:rsidRPr="00F33EF4">
        <w:t xml:space="preserve">Si </w:t>
      </w:r>
      <w:r w:rsidR="00F33EF4" w:rsidRPr="00F33EF4">
        <w:t>G est inférieur à F, le montant de réduction(s) complémentaire(s) H sera le montant porté ligne G</w:t>
      </w:r>
    </w:p>
    <w:p w:rsidR="00F33EF4" w:rsidRPr="00F33EF4" w:rsidRDefault="00F33EF4" w:rsidP="003C4C31">
      <w:r w:rsidRPr="00F33EF4">
        <w:t>Montant de réduction(s) d’impôt complémentaire(s)</w:t>
      </w:r>
      <w:r w:rsidR="00600A72">
        <w:t xml:space="preserve"> </w:t>
      </w:r>
      <w:r w:rsidRPr="00F33EF4">
        <w:t>H</w:t>
      </w:r>
      <w:r w:rsidR="00600A72">
        <w:t xml:space="preserve"> à mettre dans la colonne de droite</w:t>
      </w:r>
    </w:p>
    <w:p w:rsidR="00F33EF4" w:rsidRPr="00F33EF4" w:rsidRDefault="00F33EF4" w:rsidP="00600A72">
      <w:pPr>
        <w:pStyle w:val="Titre3"/>
      </w:pPr>
      <w:bookmarkStart w:id="58" w:name="_Toc35619224"/>
      <w:r w:rsidRPr="00F33EF4">
        <w:t xml:space="preserve">Impôt après plafonnement et réduction(s) d’impôt complémentaire(s) I1 – H </w:t>
      </w:r>
      <w:r w:rsidR="00600A72">
        <w:t>=</w:t>
      </w:r>
      <w:r w:rsidRPr="00F33EF4">
        <w:t>I2</w:t>
      </w:r>
      <w:bookmarkEnd w:id="58"/>
    </w:p>
    <w:p w:rsidR="00F33EF4" w:rsidRPr="00F33EF4" w:rsidRDefault="00465BD9" w:rsidP="003C4C31">
      <w:r>
        <w:t>Portez le montant I2 dans la colonne de droite</w:t>
      </w:r>
    </w:p>
    <w:p w:rsidR="00F33EF4" w:rsidRPr="00F33EF4" w:rsidRDefault="00F33EF4" w:rsidP="00600A72">
      <w:pPr>
        <w:pStyle w:val="Titre2"/>
      </w:pPr>
      <w:bookmarkStart w:id="59" w:name="_Toc35619225"/>
      <w:r w:rsidRPr="00F33EF4">
        <w:t>SI VOUS ÊTES DOMICILIÉ DANS LES DOM</w:t>
      </w:r>
      <w:bookmarkEnd w:id="59"/>
    </w:p>
    <w:p w:rsidR="00F33EF4" w:rsidRPr="00F33EF4" w:rsidRDefault="00F33EF4" w:rsidP="003C4C31">
      <w:r w:rsidRPr="00F33EF4">
        <w:t xml:space="preserve">L’impôt (après plafonnement et réductions d’impôt complémentaires éventuels) est diminué d’un abattement : </w:t>
      </w:r>
    </w:p>
    <w:p w:rsidR="00F33EF4" w:rsidRPr="00F33EF4" w:rsidRDefault="00600A72" w:rsidP="00600A72">
      <w:pPr>
        <w:pStyle w:val="paragraphedelistepuce"/>
      </w:pPr>
      <w:r w:rsidRPr="00F33EF4">
        <w:t xml:space="preserve">De </w:t>
      </w:r>
      <w:r w:rsidR="00F33EF4" w:rsidRPr="00F33EF4">
        <w:t xml:space="preserve">30 % pour la Guadeloupe, la Martinique ou la Réunion (plafonné à 2 450 €) ; </w:t>
      </w:r>
    </w:p>
    <w:p w:rsidR="00F33EF4" w:rsidRPr="00F33EF4" w:rsidRDefault="00600A72" w:rsidP="00600A72">
      <w:pPr>
        <w:pStyle w:val="paragraphedelistepuce"/>
      </w:pPr>
      <w:r w:rsidRPr="00F33EF4">
        <w:t xml:space="preserve">De </w:t>
      </w:r>
      <w:r w:rsidR="00F33EF4" w:rsidRPr="00F33EF4">
        <w:t>40 % pour la Guyane et Mayotte (plafonné à 4 050 €).</w:t>
      </w:r>
    </w:p>
    <w:p w:rsidR="00F33EF4" w:rsidRDefault="00F33EF4" w:rsidP="00F030FD">
      <w:pPr>
        <w:pStyle w:val="Titre4"/>
      </w:pPr>
      <w:r w:rsidRPr="00F33EF4">
        <w:t>Impôt après déduction de l’abattement DOM</w:t>
      </w:r>
      <w:r w:rsidR="00F030FD">
        <w:t xml:space="preserve"> = </w:t>
      </w:r>
      <w:r w:rsidRPr="00F33EF4">
        <w:t>I3</w:t>
      </w:r>
    </w:p>
    <w:p w:rsidR="00465BD9" w:rsidRPr="00465BD9" w:rsidRDefault="00465BD9" w:rsidP="00465BD9">
      <w:r>
        <w:t>Portez le montant I3 dans la colonne de droite</w:t>
      </w:r>
    </w:p>
    <w:p w:rsidR="00F33EF4" w:rsidRPr="00F33EF4" w:rsidRDefault="00F33EF4" w:rsidP="009C7653">
      <w:pPr>
        <w:pStyle w:val="Titre1"/>
      </w:pPr>
      <w:bookmarkStart w:id="60" w:name="_Toc35619226"/>
      <w:r w:rsidRPr="00F33EF4">
        <w:t>DIMINUTION DE L’IMPÔT</w:t>
      </w:r>
      <w:bookmarkEnd w:id="60"/>
    </w:p>
    <w:p w:rsidR="00F33EF4" w:rsidRPr="00F33EF4" w:rsidRDefault="00F33EF4" w:rsidP="00F030FD">
      <w:pPr>
        <w:pStyle w:val="Titre2"/>
      </w:pPr>
      <w:bookmarkStart w:id="61" w:name="_Toc35619227"/>
      <w:r w:rsidRPr="00F33EF4">
        <w:t>DÉCOTE</w:t>
      </w:r>
      <w:bookmarkEnd w:id="61"/>
      <w:r w:rsidRPr="00F33EF4">
        <w:t xml:space="preserve"> </w:t>
      </w:r>
    </w:p>
    <w:p w:rsidR="00F33EF4" w:rsidRPr="00F33EF4" w:rsidRDefault="00F33EF4" w:rsidP="003C4C31">
      <w:r w:rsidRPr="00F33EF4">
        <w:t>Si votre impôt est inférieur à 1 611 € (célibataire, divorcé ou veuf) ou 2 653 € (couple soumis à imposition commune),</w:t>
      </w:r>
      <w:r w:rsidR="00F030FD">
        <w:t xml:space="preserve"> </w:t>
      </w:r>
      <w:r w:rsidRPr="00F33EF4">
        <w:t>vous bénéficiez d’une décote A égale à : 1 208 € (célibataire, divorcé,</w:t>
      </w:r>
      <w:r w:rsidR="00F030FD">
        <w:t xml:space="preserve"> </w:t>
      </w:r>
      <w:r w:rsidRPr="00F33EF4">
        <w:t>veuf) ou 1</w:t>
      </w:r>
      <w:r w:rsidR="00F030FD">
        <w:t> </w:t>
      </w:r>
      <w:r w:rsidRPr="00F33EF4">
        <w:t>990 € (couple soumis à imposition commune) – (montant de l’impôt calculé × 3/4)</w:t>
      </w:r>
      <w:r w:rsidR="00F030FD">
        <w:t>=</w:t>
      </w:r>
      <w:r w:rsidRPr="00F33EF4">
        <w:t>A</w:t>
      </w:r>
    </w:p>
    <w:p w:rsidR="00F33EF4" w:rsidRDefault="00F33EF4" w:rsidP="003C4C31">
      <w:r w:rsidRPr="00F33EF4">
        <w:t>A est limité au montant de l’impôt</w:t>
      </w:r>
    </w:p>
    <w:p w:rsidR="00465BD9" w:rsidRPr="00F33EF4" w:rsidRDefault="00465BD9" w:rsidP="003C4C31">
      <w:r>
        <w:t>Portez le montant A dans la colonne de droite</w:t>
      </w:r>
    </w:p>
    <w:p w:rsidR="00F33EF4" w:rsidRPr="00F33EF4" w:rsidRDefault="00F33EF4" w:rsidP="00F030FD">
      <w:pPr>
        <w:pStyle w:val="Titre3"/>
      </w:pPr>
      <w:bookmarkStart w:id="62" w:name="_Toc35619228"/>
      <w:r w:rsidRPr="00F33EF4">
        <w:t>Impôt après déduction de la décote</w:t>
      </w:r>
      <w:bookmarkEnd w:id="62"/>
      <w:r w:rsidRPr="00F33EF4">
        <w:t xml:space="preserve"> </w:t>
      </w:r>
    </w:p>
    <w:p w:rsidR="00F33EF4" w:rsidRDefault="00F33EF4" w:rsidP="003C4C31">
      <w:r w:rsidRPr="00F33EF4">
        <w:t xml:space="preserve">(I ou I1 ou I2 ou I3) – A </w:t>
      </w:r>
      <w:r w:rsidR="00F030FD">
        <w:t>=</w:t>
      </w:r>
      <w:r w:rsidRPr="00F33EF4">
        <w:t>B</w:t>
      </w:r>
    </w:p>
    <w:p w:rsidR="0067013A" w:rsidRDefault="00465BD9" w:rsidP="003C4C31">
      <w:r>
        <w:t>Portez le montant B dans la colonne de droite</w:t>
      </w:r>
    </w:p>
    <w:p w:rsidR="0067013A" w:rsidRDefault="0067013A" w:rsidP="0067013A">
      <w:r>
        <w:br w:type="page"/>
      </w:r>
    </w:p>
    <w:p w:rsidR="00F33EF4" w:rsidRPr="00F33EF4" w:rsidRDefault="00F33EF4" w:rsidP="00F030FD">
      <w:pPr>
        <w:pStyle w:val="Titre2"/>
      </w:pPr>
      <w:bookmarkStart w:id="63" w:name="_Toc35619229"/>
      <w:r w:rsidRPr="00F33EF4">
        <w:lastRenderedPageBreak/>
        <w:t>RÉDUCTION SOUS CONDITION DE REVENU</w:t>
      </w:r>
      <w:bookmarkEnd w:id="63"/>
    </w:p>
    <w:p w:rsidR="00465BD9" w:rsidRDefault="00465BD9" w:rsidP="00465BD9">
      <w:pPr>
        <w:pStyle w:val="paragraphedelistepuce"/>
      </w:pPr>
      <w:r>
        <w:t>S</w:t>
      </w:r>
      <w:r w:rsidR="00F33EF4" w:rsidRPr="00F33EF4">
        <w:t>i votre revenu fiscal de référence (RFR) est inférieur ou égal à 19 176 € (célibataire, divorcé ou veuf) ou 38 352 € (couple soumis à imposition commune), montant majoré de 3</w:t>
      </w:r>
      <w:r>
        <w:t> </w:t>
      </w:r>
      <w:r w:rsidR="00F33EF4" w:rsidRPr="00F33EF4">
        <w:t>836 €** par demi-part supplémentaire, vous bénéficiez d’une réduction C</w:t>
      </w:r>
      <w:r>
        <w:t> </w:t>
      </w:r>
      <w:r w:rsidR="00F33EF4" w:rsidRPr="00F33EF4">
        <w:t>égale</w:t>
      </w:r>
      <w:r>
        <w:t> </w:t>
      </w:r>
      <w:r w:rsidR="00F33EF4" w:rsidRPr="00F33EF4">
        <w:t>à</w:t>
      </w:r>
      <w:r>
        <w:t> </w:t>
      </w:r>
      <w:r w:rsidR="00F33EF4" w:rsidRPr="00F33EF4">
        <w:t>:</w:t>
      </w:r>
      <w:r>
        <w:t> </w:t>
      </w:r>
      <w:r w:rsidR="00F33EF4" w:rsidRPr="00F33EF4">
        <w:t>B</w:t>
      </w:r>
      <w:r>
        <w:t> </w:t>
      </w:r>
      <w:r w:rsidR="00F33EF4" w:rsidRPr="00F33EF4">
        <w:t>×</w:t>
      </w:r>
      <w:r>
        <w:t> </w:t>
      </w:r>
      <w:r w:rsidR="00F33EF4" w:rsidRPr="00F33EF4">
        <w:t>20</w:t>
      </w:r>
      <w:r>
        <w:t> </w:t>
      </w:r>
      <w:r w:rsidR="00F33EF4" w:rsidRPr="00F33EF4">
        <w:t>%</w:t>
      </w:r>
      <w:r>
        <w:t xml:space="preserve"> </w:t>
      </w:r>
    </w:p>
    <w:p w:rsidR="00F33EF4" w:rsidRPr="00F33EF4" w:rsidRDefault="00465BD9" w:rsidP="00465BD9">
      <w:r>
        <w:t xml:space="preserve">Inscrivez le montant </w:t>
      </w:r>
      <w:r w:rsidR="00F33EF4" w:rsidRPr="00F33EF4">
        <w:t>C</w:t>
      </w:r>
      <w:r>
        <w:t xml:space="preserve"> obtenu</w:t>
      </w:r>
    </w:p>
    <w:p w:rsidR="00F33EF4" w:rsidRPr="00F33EF4" w:rsidRDefault="00F33EF4" w:rsidP="00465BD9">
      <w:proofErr w:type="gramStart"/>
      <w:r w:rsidRPr="00F33EF4">
        <w:t>ou</w:t>
      </w:r>
      <w:proofErr w:type="gramEnd"/>
    </w:p>
    <w:p w:rsidR="00465BD9" w:rsidRPr="00F33EF4" w:rsidRDefault="00F33EF4" w:rsidP="00465BD9">
      <w:pPr>
        <w:pStyle w:val="paragraphedelistepuce"/>
      </w:pPr>
      <w:r w:rsidRPr="00F33EF4">
        <w:t>Si votre RFR est supérieur à 19 176 € et inférieur à 21 249 € (célibataire, divorcé ou veuf) ou est supérieur à 38 352 € et inférieur à 42 498 € (couple soumis à imposition commune),</w:t>
      </w:r>
      <w:r w:rsidR="00465BD9">
        <w:t xml:space="preserve"> </w:t>
      </w:r>
      <w:r w:rsidRPr="00F33EF4">
        <w:t>montant majoré de 3 836 €** par demi-part supplémentaire, vous bénéficiez d’une réduction C égale à :</w:t>
      </w:r>
      <w:r w:rsidR="00465BD9">
        <w:t xml:space="preserve"> </w:t>
      </w:r>
      <w:r w:rsidRPr="00F33EF4">
        <w:t>(I,I1,I2,I3 ou B × 20 %) × (21 249 ou 42 498* – RFR)</w:t>
      </w:r>
      <w:r w:rsidR="00465BD9">
        <w:t>/</w:t>
      </w:r>
      <w:r w:rsidRPr="00F33EF4">
        <w:t>2 073 (personne seule) ou 4 146 (couple)</w:t>
      </w:r>
      <w:r w:rsidR="00465BD9">
        <w:br/>
        <w:t>Inscrivez dans la colonne de droite le montant C obtenu</w:t>
      </w:r>
    </w:p>
    <w:p w:rsidR="00F33EF4" w:rsidRPr="00F33EF4" w:rsidRDefault="00F33EF4" w:rsidP="00465BD9">
      <w:pPr>
        <w:pStyle w:val="Titre3"/>
      </w:pPr>
      <w:bookmarkStart w:id="64" w:name="_Toc35619230"/>
      <w:r w:rsidRPr="00F33EF4">
        <w:t xml:space="preserve">Impôt après décote et/ou réduction sous condition de revenu </w:t>
      </w:r>
      <w:r w:rsidR="00465BD9">
        <w:br/>
      </w:r>
      <w:r w:rsidRPr="00F33EF4">
        <w:t>(I ou I1 ou I2 ou I3 ou B) –</w:t>
      </w:r>
      <w:r w:rsidR="00465BD9">
        <w:t xml:space="preserve"> </w:t>
      </w:r>
      <w:r w:rsidRPr="00F33EF4">
        <w:t>C</w:t>
      </w:r>
      <w:r w:rsidR="00465BD9">
        <w:t xml:space="preserve"> noté</w:t>
      </w:r>
      <w:r w:rsidR="00465BD9" w:rsidRPr="00F33EF4">
        <w:t xml:space="preserve"> </w:t>
      </w:r>
      <w:r w:rsidRPr="00F33EF4">
        <w:t>D</w:t>
      </w:r>
      <w:bookmarkEnd w:id="64"/>
    </w:p>
    <w:p w:rsidR="00465BD9" w:rsidRDefault="00465BD9" w:rsidP="003C4C31"/>
    <w:p w:rsidR="00F33EF4" w:rsidRPr="00F33EF4" w:rsidRDefault="00F33EF4" w:rsidP="00465BD9">
      <w:pPr>
        <w:pStyle w:val="Titre3"/>
      </w:pPr>
      <w:bookmarkStart w:id="65" w:name="_Toc35619231"/>
      <w:r w:rsidRPr="00F33EF4">
        <w:t>Impôt avant réductions d’</w:t>
      </w:r>
      <w:proofErr w:type="spellStart"/>
      <w:r w:rsidRPr="00F33EF4">
        <w:t>impôtI</w:t>
      </w:r>
      <w:proofErr w:type="spellEnd"/>
      <w:r w:rsidRPr="00F33EF4">
        <w:t xml:space="preserve"> ou I1 ou I2 ou I3 ou B ou D</w:t>
      </w:r>
      <w:r w:rsidR="00465BD9">
        <w:t xml:space="preserve"> noté </w:t>
      </w:r>
      <w:r w:rsidRPr="00F33EF4">
        <w:t>E</w:t>
      </w:r>
      <w:bookmarkEnd w:id="65"/>
    </w:p>
    <w:p w:rsidR="00465BD9" w:rsidRDefault="00465BD9" w:rsidP="003C4C31"/>
    <w:p w:rsidR="0067013A" w:rsidRDefault="0067013A" w:rsidP="0067013A">
      <w:pPr>
        <w:pStyle w:val="Titre4"/>
      </w:pPr>
      <w:r>
        <w:t>Explication des * et **</w:t>
      </w:r>
    </w:p>
    <w:p w:rsidR="0067013A" w:rsidRPr="00F33EF4" w:rsidRDefault="0067013A" w:rsidP="0067013A">
      <w:pPr>
        <w:pStyle w:val="paragraphedelistepuce"/>
      </w:pPr>
      <w:r w:rsidRPr="00F33EF4">
        <w:t>*</w:t>
      </w:r>
      <w:r>
        <w:t xml:space="preserve"> : </w:t>
      </w:r>
      <w:r w:rsidRPr="00F33EF4">
        <w:t>21 249 € ou 42 498 € majoré de 3 836 € par demi-part supplémentaire.</w:t>
      </w:r>
    </w:p>
    <w:p w:rsidR="0067013A" w:rsidRPr="00F33EF4" w:rsidRDefault="0067013A" w:rsidP="0067013A">
      <w:pPr>
        <w:pStyle w:val="paragraphedelistepuce"/>
      </w:pPr>
      <w:r>
        <w:t xml:space="preserve"> ** : </w:t>
      </w:r>
      <w:r w:rsidRPr="00F33EF4">
        <w:t xml:space="preserve">En présence d’enfants en résidence alternée ou à charge partagée, ces montants sont divisés par deux. </w:t>
      </w:r>
    </w:p>
    <w:p w:rsidR="0067013A" w:rsidRDefault="0067013A">
      <w:bookmarkStart w:id="66" w:name="_Ref35613877"/>
      <w:r>
        <w:br w:type="page"/>
      </w:r>
    </w:p>
    <w:p w:rsidR="00F33EF4" w:rsidRPr="00F33EF4" w:rsidRDefault="00F33EF4" w:rsidP="0067013A">
      <w:pPr>
        <w:pStyle w:val="Titre1"/>
      </w:pPr>
      <w:r w:rsidRPr="00F33EF4">
        <w:lastRenderedPageBreak/>
        <w:t xml:space="preserve"> </w:t>
      </w:r>
      <w:bookmarkStart w:id="67" w:name="_Toc35619232"/>
      <w:r w:rsidRPr="00F33EF4">
        <w:t>DÉDUISEZ VOS RÉDUCTIONS D’IMPÔT</w:t>
      </w:r>
      <w:bookmarkEnd w:id="66"/>
      <w:bookmarkEnd w:id="67"/>
    </w:p>
    <w:p w:rsidR="0067013A" w:rsidRDefault="00F33EF4" w:rsidP="0067013A">
      <w:pPr>
        <w:pStyle w:val="Titre2"/>
      </w:pPr>
      <w:bookmarkStart w:id="68" w:name="_Toc35619233"/>
      <w:r w:rsidRPr="00F33EF4">
        <w:t xml:space="preserve">Dons effectués à des organismes d’aide aux personnes en difficulté </w:t>
      </w:r>
      <w:r w:rsidR="0067013A">
        <w:t>(</w:t>
      </w:r>
      <w:r w:rsidR="0067013A" w:rsidRPr="00F33EF4">
        <w:t>a</w:t>
      </w:r>
      <w:r w:rsidR="0067013A">
        <w:t>)</w:t>
      </w:r>
      <w:bookmarkEnd w:id="68"/>
    </w:p>
    <w:p w:rsidR="00F33EF4" w:rsidRPr="00F33EF4" w:rsidRDefault="0067013A" w:rsidP="003C4C31">
      <w:r w:rsidRPr="00F33EF4">
        <w:t xml:space="preserve">Cases </w:t>
      </w:r>
      <w:r w:rsidR="00F33EF4" w:rsidRPr="00F33EF4">
        <w:t>7UD et 7VA</w:t>
      </w:r>
      <w:r>
        <w:t xml:space="preserve">, </w:t>
      </w:r>
      <w:r w:rsidR="00F33EF4" w:rsidRPr="00F33EF4">
        <w:t>75 % des sommes versées limitées à 546 €.</w:t>
      </w:r>
    </w:p>
    <w:p w:rsidR="00F33EF4" w:rsidRPr="00F33EF4" w:rsidRDefault="00F33EF4" w:rsidP="0067013A">
      <w:pPr>
        <w:pStyle w:val="Titre2"/>
      </w:pPr>
      <w:bookmarkStart w:id="69" w:name="_Toc35619234"/>
      <w:r w:rsidRPr="00F33EF4">
        <w:t xml:space="preserve">Dons versés pour la restauration de Notre Dame de Paris </w:t>
      </w:r>
      <w:r w:rsidR="0067013A">
        <w:t>(</w:t>
      </w:r>
      <w:r w:rsidRPr="00F33EF4">
        <w:t>b</w:t>
      </w:r>
      <w:r w:rsidR="0067013A">
        <w:t>)</w:t>
      </w:r>
      <w:bookmarkEnd w:id="69"/>
    </w:p>
    <w:p w:rsidR="00F33EF4" w:rsidRPr="00F33EF4" w:rsidRDefault="0067013A" w:rsidP="003C4C31">
      <w:r w:rsidRPr="00F33EF4">
        <w:t xml:space="preserve">Case </w:t>
      </w:r>
      <w:r w:rsidR="00F33EF4" w:rsidRPr="00F33EF4">
        <w:t xml:space="preserve">7UE, 75 % des sommes versées limitées à 1 000 € </w:t>
      </w:r>
    </w:p>
    <w:p w:rsidR="0067013A" w:rsidRDefault="00F33EF4" w:rsidP="0067013A">
      <w:pPr>
        <w:pStyle w:val="Titre2"/>
      </w:pPr>
      <w:bookmarkStart w:id="70" w:name="_Toc35619235"/>
      <w:r w:rsidRPr="00F33EF4">
        <w:t>Prestation</w:t>
      </w:r>
      <w:r w:rsidR="0067013A">
        <w:t>s</w:t>
      </w:r>
      <w:r w:rsidRPr="00F33EF4">
        <w:t xml:space="preserve"> compensatoires </w:t>
      </w:r>
      <w:r w:rsidR="0067013A">
        <w:t>(c)</w:t>
      </w:r>
      <w:bookmarkEnd w:id="70"/>
    </w:p>
    <w:p w:rsidR="00F33EF4" w:rsidRPr="00F33EF4" w:rsidRDefault="0067013A" w:rsidP="003C4C31">
      <w:r w:rsidRPr="00F33EF4">
        <w:t xml:space="preserve">Cases </w:t>
      </w:r>
      <w:r w:rsidR="00F33EF4" w:rsidRPr="00F33EF4">
        <w:t>7WM à 7WP</w:t>
      </w:r>
      <w:r>
        <w:t xml:space="preserve">, </w:t>
      </w:r>
      <w:r w:rsidR="00F33EF4" w:rsidRPr="00F33EF4">
        <w:t>25 % de la base de la réduction d’impôt en l’absence de conversion de la rente en capital (7WM non rempli) :</w:t>
      </w:r>
    </w:p>
    <w:p w:rsidR="00F33EF4" w:rsidRPr="00F33EF4" w:rsidRDefault="0067013A" w:rsidP="0067013A">
      <w:pPr>
        <w:pStyle w:val="paragraphedelistepuce"/>
      </w:pPr>
      <w:r>
        <w:t>S</w:t>
      </w:r>
      <w:r w:rsidR="00F33EF4" w:rsidRPr="00F33EF4">
        <w:t xml:space="preserve">i 7WN = 7WO, base = 7WN limité à 30 500 </w:t>
      </w:r>
    </w:p>
    <w:p w:rsidR="00F33EF4" w:rsidRPr="00F33EF4" w:rsidRDefault="0067013A" w:rsidP="0067013A">
      <w:pPr>
        <w:pStyle w:val="paragraphedelistepuce"/>
      </w:pPr>
      <w:r w:rsidRPr="00F33EF4">
        <w:t xml:space="preserve">Si </w:t>
      </w:r>
      <w:r w:rsidR="00F33EF4" w:rsidRPr="00F33EF4">
        <w:t xml:space="preserve">7WN &lt; 7WO et si 7WO = 30 500, base = 7WN </w:t>
      </w:r>
    </w:p>
    <w:p w:rsidR="00F33EF4" w:rsidRPr="00F33EF4" w:rsidRDefault="0067013A" w:rsidP="0067013A">
      <w:pPr>
        <w:pStyle w:val="paragraphedelistepuce"/>
      </w:pPr>
      <w:r w:rsidRPr="00F33EF4">
        <w:t xml:space="preserve">Si </w:t>
      </w:r>
      <w:r w:rsidR="00F33EF4" w:rsidRPr="00F33EF4">
        <w:t xml:space="preserve">7WN &lt; 7WO et si 7WO &gt; 30 500, base = 30 500 × 7WN/7WO </w:t>
      </w:r>
    </w:p>
    <w:p w:rsidR="00F33EF4" w:rsidRPr="00F33EF4" w:rsidRDefault="00F33EF4" w:rsidP="003C4C31">
      <w:r w:rsidRPr="00F33EF4">
        <w:t>Report indiqué case 7WP : 25 % du montant</w:t>
      </w:r>
    </w:p>
    <w:p w:rsidR="0067013A" w:rsidRDefault="00F33EF4" w:rsidP="0067013A">
      <w:pPr>
        <w:pStyle w:val="Titre2"/>
      </w:pPr>
      <w:bookmarkStart w:id="71" w:name="_Toc35619236"/>
      <w:r w:rsidRPr="00F33EF4">
        <w:t xml:space="preserve">Dépenses d’accueil dans un établissement pour personnes dépendantes </w:t>
      </w:r>
      <w:r w:rsidR="0067013A">
        <w:t>(d)</w:t>
      </w:r>
      <w:bookmarkEnd w:id="71"/>
    </w:p>
    <w:p w:rsidR="00F33EF4" w:rsidRPr="00F33EF4" w:rsidRDefault="0067013A" w:rsidP="003C4C31">
      <w:r w:rsidRPr="00F33EF4">
        <w:t xml:space="preserve">Cases </w:t>
      </w:r>
      <w:r w:rsidR="00F33EF4" w:rsidRPr="00F33EF4">
        <w:t>7CD et 7CE</w:t>
      </w:r>
      <w:r>
        <w:t xml:space="preserve">, </w:t>
      </w:r>
      <w:r w:rsidR="00F33EF4" w:rsidRPr="00F33EF4">
        <w:t>25 % du montant des dépenses limité à 10 000 € par personne dépendante.</w:t>
      </w:r>
    </w:p>
    <w:p w:rsidR="0067013A" w:rsidRDefault="00F33EF4" w:rsidP="0067013A">
      <w:pPr>
        <w:pStyle w:val="Titre2"/>
      </w:pPr>
      <w:bookmarkStart w:id="72" w:name="_Toc35619237"/>
      <w:r w:rsidRPr="00F33EF4">
        <w:t xml:space="preserve">Primes des contrats de rente-survie et d’épargne handicap </w:t>
      </w:r>
      <w:r w:rsidR="0067013A">
        <w:t>(e)</w:t>
      </w:r>
      <w:bookmarkEnd w:id="72"/>
    </w:p>
    <w:p w:rsidR="007A679F" w:rsidRDefault="0067013A" w:rsidP="003C4C31">
      <w:r w:rsidRPr="00F33EF4">
        <w:t xml:space="preserve">Case </w:t>
      </w:r>
      <w:r w:rsidR="00F33EF4" w:rsidRPr="00F33EF4">
        <w:t>7GZ</w:t>
      </w:r>
      <w:r>
        <w:t xml:space="preserve">, </w:t>
      </w:r>
      <w:r w:rsidR="00F33EF4" w:rsidRPr="00F33EF4">
        <w:t>25 % du montant des primes limité à 1 525 € majoré de 300 €* par enfant à charge.</w:t>
      </w:r>
      <w:r w:rsidR="007A679F">
        <w:t xml:space="preserve"> </w:t>
      </w:r>
    </w:p>
    <w:p w:rsidR="007A679F" w:rsidRDefault="00F33EF4" w:rsidP="007A679F">
      <w:pPr>
        <w:pStyle w:val="Titre2"/>
      </w:pPr>
      <w:bookmarkStart w:id="73" w:name="_Toc35619238"/>
      <w:r w:rsidRPr="00F33EF4">
        <w:t xml:space="preserve">Enfants à charge poursuivant leurs études </w:t>
      </w:r>
      <w:r w:rsidR="007A679F">
        <w:t>(f)</w:t>
      </w:r>
      <w:bookmarkEnd w:id="73"/>
    </w:p>
    <w:p w:rsidR="00F33EF4" w:rsidRPr="00F33EF4" w:rsidRDefault="007A679F" w:rsidP="003C4C31">
      <w:r w:rsidRPr="00F33EF4">
        <w:t xml:space="preserve">Cases </w:t>
      </w:r>
      <w:r w:rsidR="00F33EF4" w:rsidRPr="00F33EF4">
        <w:t>7EA à 7EG</w:t>
      </w:r>
      <w:r>
        <w:t xml:space="preserve">, </w:t>
      </w:r>
      <w:r w:rsidR="00F33EF4" w:rsidRPr="00F33EF4">
        <w:t>61 €* par enfant au collège, 153 €* par enfant au lycée, 183 €* par enfant dans l’enseignement supérieur.</w:t>
      </w:r>
    </w:p>
    <w:p w:rsidR="00F33EF4" w:rsidRPr="00F33EF4" w:rsidRDefault="00F33EF4" w:rsidP="007A679F">
      <w:pPr>
        <w:pStyle w:val="Titre2"/>
      </w:pPr>
      <w:bookmarkStart w:id="74" w:name="_Toc35619239"/>
      <w:r w:rsidRPr="00F33EF4">
        <w:t xml:space="preserve">Dons et cotisations versés aux partis politiques </w:t>
      </w:r>
      <w:r w:rsidR="007A679F">
        <w:t>(g)</w:t>
      </w:r>
      <w:bookmarkEnd w:id="74"/>
    </w:p>
    <w:p w:rsidR="00F33EF4" w:rsidRPr="00F33EF4" w:rsidRDefault="007A679F" w:rsidP="003C4C31">
      <w:r w:rsidRPr="00F33EF4">
        <w:t xml:space="preserve">Case </w:t>
      </w:r>
      <w:r w:rsidR="00F33EF4" w:rsidRPr="00F33EF4">
        <w:t>7UH, autres dons (y compris les reports)</w:t>
      </w:r>
      <w:r>
        <w:br/>
      </w:r>
      <w:r w:rsidRPr="00F33EF4">
        <w:t xml:space="preserve">Cases </w:t>
      </w:r>
      <w:r w:rsidR="00F33EF4" w:rsidRPr="00F33EF4">
        <w:t>7UF, 7VC et 7XS à 7XY</w:t>
      </w:r>
    </w:p>
    <w:p w:rsidR="00F33EF4" w:rsidRPr="00F33EF4" w:rsidRDefault="00F33EF4" w:rsidP="003C4C31">
      <w:r w:rsidRPr="00F33EF4">
        <w:t xml:space="preserve">66 % des versements retenus dans la limite de 20 % du revenu net global déterminé </w:t>
      </w:r>
      <w:r w:rsidR="007A679F">
        <w:t xml:space="preserve">Titre </w:t>
      </w:r>
      <w:r w:rsidR="007A679F">
        <w:fldChar w:fldCharType="begin"/>
      </w:r>
      <w:r w:rsidR="007A679F">
        <w:instrText xml:space="preserve"> REF _Ref35616945 \r \h </w:instrText>
      </w:r>
      <w:r w:rsidR="007A679F">
        <w:fldChar w:fldCharType="separate"/>
      </w:r>
      <w:r w:rsidR="007A679F">
        <w:t>3</w:t>
      </w:r>
      <w:r w:rsidR="007A679F">
        <w:fldChar w:fldCharType="end"/>
      </w:r>
      <w:r w:rsidRPr="00F33EF4">
        <w:t xml:space="preserve">, page </w:t>
      </w:r>
      <w:r w:rsidR="007A679F">
        <w:fldChar w:fldCharType="begin"/>
      </w:r>
      <w:r w:rsidR="007A679F">
        <w:instrText xml:space="preserve"> PAGEREF _Ref35616836 \h </w:instrText>
      </w:r>
      <w:r w:rsidR="007A679F">
        <w:fldChar w:fldCharType="separate"/>
      </w:r>
      <w:r w:rsidR="007A679F">
        <w:rPr>
          <w:noProof/>
        </w:rPr>
        <w:t>5</w:t>
      </w:r>
      <w:r w:rsidR="007A679F">
        <w:fldChar w:fldCharType="end"/>
      </w:r>
      <w:r w:rsidRPr="00F33EF4">
        <w:t xml:space="preserve">. </w:t>
      </w:r>
    </w:p>
    <w:p w:rsidR="00F33EF4" w:rsidRPr="00F33EF4" w:rsidRDefault="00F33EF4" w:rsidP="003C4C31">
      <w:r w:rsidRPr="00F33EF4">
        <w:t>Le montant porté en case 7UH est limité à 15 000 €.</w:t>
      </w:r>
    </w:p>
    <w:p w:rsidR="00F33EF4" w:rsidRPr="00F33EF4" w:rsidRDefault="007A679F" w:rsidP="00636B60">
      <w:pPr>
        <w:pStyle w:val="Titre5"/>
      </w:pPr>
      <w:r w:rsidRPr="00F33EF4">
        <w:t xml:space="preserve">Total </w:t>
      </w:r>
      <w:r w:rsidR="00F33EF4" w:rsidRPr="00F33EF4">
        <w:t xml:space="preserve">des lignes a à g limité au montant E </w:t>
      </w:r>
      <w:r w:rsidR="00636B60">
        <w:t xml:space="preserve">= </w:t>
      </w:r>
      <w:r w:rsidR="00F33EF4" w:rsidRPr="00F33EF4">
        <w:t>F</w:t>
      </w:r>
    </w:p>
    <w:p w:rsidR="00F33EF4" w:rsidRPr="00F33EF4" w:rsidRDefault="00F33EF4" w:rsidP="00636B60">
      <w:pPr>
        <w:pStyle w:val="Titre4"/>
      </w:pPr>
      <w:proofErr w:type="gramStart"/>
      <w:r w:rsidRPr="00F33EF4">
        <w:t>impôt</w:t>
      </w:r>
      <w:proofErr w:type="gramEnd"/>
      <w:r w:rsidRPr="00F33EF4">
        <w:t xml:space="preserve"> après imputation des réductions d’impôt : E – F</w:t>
      </w:r>
      <w:r w:rsidR="00636B60">
        <w:t>=</w:t>
      </w:r>
      <w:r w:rsidRPr="00F33EF4">
        <w:t>G</w:t>
      </w:r>
    </w:p>
    <w:p w:rsidR="00636B60" w:rsidRDefault="00636B60">
      <w:r>
        <w:br w:type="page"/>
      </w:r>
    </w:p>
    <w:p w:rsidR="00F33EF4" w:rsidRPr="00F33EF4" w:rsidRDefault="00F33EF4" w:rsidP="00636B60">
      <w:pPr>
        <w:pStyle w:val="Titre1"/>
      </w:pPr>
      <w:bookmarkStart w:id="75" w:name="_Toc35619240"/>
      <w:r w:rsidRPr="00F33EF4">
        <w:lastRenderedPageBreak/>
        <w:t>IMPÔT À PAYER</w:t>
      </w:r>
      <w:bookmarkEnd w:id="75"/>
    </w:p>
    <w:p w:rsidR="00F33EF4" w:rsidRPr="00F33EF4" w:rsidRDefault="00F33EF4" w:rsidP="00636B60">
      <w:pPr>
        <w:pStyle w:val="Titre2"/>
      </w:pPr>
      <w:bookmarkStart w:id="76" w:name="_Toc35619241"/>
      <w:r w:rsidRPr="00F33EF4">
        <w:t>REVENUS IMPOSABLES À UN TAUX FORFAITAIRE</w:t>
      </w:r>
      <w:bookmarkEnd w:id="76"/>
      <w:r w:rsidRPr="00F33EF4">
        <w:t xml:space="preserve"> </w:t>
      </w:r>
    </w:p>
    <w:p w:rsidR="00F33EF4" w:rsidRPr="00F33EF4" w:rsidRDefault="00F33EF4" w:rsidP="00636B60">
      <w:pPr>
        <w:pStyle w:val="Titre3"/>
      </w:pPr>
      <w:bookmarkStart w:id="77" w:name="_Toc35619242"/>
      <w:r w:rsidRPr="00F33EF4">
        <w:t>ABSENCE D’OPTION POUR L’IMPOSITION AU BARÈME DE L’ENSEMBLE DE VOS REVENUS ET GAINS MOBILIERS</w:t>
      </w:r>
      <w:r w:rsidR="00636B60">
        <w:t xml:space="preserve"> </w:t>
      </w:r>
      <w:r w:rsidRPr="00F33EF4">
        <w:t>(case 2OP non cochée)</w:t>
      </w:r>
      <w:bookmarkEnd w:id="77"/>
      <w:r w:rsidRPr="00F33EF4">
        <w:t xml:space="preserve"> </w:t>
      </w:r>
    </w:p>
    <w:p w:rsidR="00F33EF4" w:rsidRPr="00F33EF4" w:rsidRDefault="00F33EF4" w:rsidP="00636B60">
      <w:pPr>
        <w:pStyle w:val="Titre3"/>
      </w:pPr>
      <w:bookmarkStart w:id="78" w:name="_Toc35619243"/>
      <w:r w:rsidRPr="00F33EF4">
        <w:t xml:space="preserve">Produits de contrat d’assurance-vie taxables à 7,5 % </w:t>
      </w:r>
      <w:r w:rsidR="00636B60">
        <w:t>(g)</w:t>
      </w:r>
      <w:bookmarkEnd w:id="78"/>
    </w:p>
    <w:p w:rsidR="00F33EF4" w:rsidRPr="00F33EF4" w:rsidRDefault="00636B60" w:rsidP="003C4C31">
      <w:r w:rsidRPr="00F33EF4">
        <w:t xml:space="preserve">Case </w:t>
      </w:r>
      <w:r w:rsidR="00F33EF4" w:rsidRPr="00F33EF4">
        <w:t xml:space="preserve">2VV </w:t>
      </w:r>
    </w:p>
    <w:p w:rsidR="00F33EF4" w:rsidRPr="00F33EF4" w:rsidRDefault="00F33EF4" w:rsidP="003C4C31">
      <w:r w:rsidRPr="00F33EF4">
        <w:t>Abattement de 9 200 € ou 4 600 € disponible en l’absence de montant porté en case 2DH (report de</w:t>
      </w:r>
      <w:r w:rsidR="00DB3982">
        <w:t xml:space="preserve"> d page </w:t>
      </w:r>
      <w:r w:rsidR="00DB3982">
        <w:fldChar w:fldCharType="begin"/>
      </w:r>
      <w:r w:rsidR="00DB3982">
        <w:instrText xml:space="preserve"> PAGEREF _Ref35617630 \h </w:instrText>
      </w:r>
      <w:r w:rsidR="00DB3982">
        <w:fldChar w:fldCharType="separate"/>
      </w:r>
      <w:r w:rsidR="00DB3982">
        <w:rPr>
          <w:noProof/>
        </w:rPr>
        <w:t>3</w:t>
      </w:r>
      <w:r w:rsidR="00DB3982">
        <w:fldChar w:fldCharType="end"/>
      </w:r>
      <w:r w:rsidRPr="00F33EF4">
        <w:t>)</w:t>
      </w:r>
      <w:r w:rsidR="00636B60">
        <w:t xml:space="preserve"> =</w:t>
      </w:r>
      <w:r w:rsidRPr="00F33EF4">
        <w:t>h</w:t>
      </w:r>
    </w:p>
    <w:p w:rsidR="00F33EF4" w:rsidRPr="00F33EF4" w:rsidRDefault="00F33EF4" w:rsidP="003C4C31">
      <w:r w:rsidRPr="00F33EF4">
        <w:t>L’abattement h est limité à g.</w:t>
      </w:r>
    </w:p>
    <w:p w:rsidR="00F33EF4" w:rsidRPr="00F33EF4" w:rsidRDefault="00F33EF4" w:rsidP="003C4C31">
      <w:r w:rsidRPr="00F33EF4">
        <w:t xml:space="preserve">Reste net : lignes g – h </w:t>
      </w:r>
      <w:r w:rsidR="00636B60">
        <w:t xml:space="preserve">= </w:t>
      </w:r>
      <w:r w:rsidRPr="00F33EF4">
        <w:t>i</w:t>
      </w:r>
    </w:p>
    <w:p w:rsidR="00F33EF4" w:rsidRPr="00F33EF4" w:rsidRDefault="00F33EF4" w:rsidP="003C4C31">
      <w:r w:rsidRPr="00F33EF4">
        <w:t>Produits taxables à 7,5 % : i × 7,5 %</w:t>
      </w:r>
      <w:r w:rsidR="00636B60">
        <w:t xml:space="preserve"> (</w:t>
      </w:r>
      <w:r w:rsidRPr="00F33EF4">
        <w:t>j</w:t>
      </w:r>
      <w:r w:rsidR="00636B60">
        <w:t>)</w:t>
      </w:r>
    </w:p>
    <w:p w:rsidR="00F33EF4" w:rsidRPr="00F33EF4" w:rsidRDefault="00F33EF4" w:rsidP="003C4C31">
      <w:r w:rsidRPr="00F33EF4">
        <w:t xml:space="preserve">Montant d’abattement disponible : (9 200 ou 4 600) – (d page </w:t>
      </w:r>
      <w:r w:rsidR="00DB3982">
        <w:fldChar w:fldCharType="begin"/>
      </w:r>
      <w:r w:rsidR="00DB3982">
        <w:instrText xml:space="preserve"> PAGEREF _Ref35617630 \h </w:instrText>
      </w:r>
      <w:r w:rsidR="00DB3982">
        <w:fldChar w:fldCharType="separate"/>
      </w:r>
      <w:r w:rsidR="00DB3982">
        <w:rPr>
          <w:noProof/>
        </w:rPr>
        <w:t>3</w:t>
      </w:r>
      <w:r w:rsidR="00DB3982">
        <w:fldChar w:fldCharType="end"/>
      </w:r>
      <w:r w:rsidRPr="00F33EF4">
        <w:t xml:space="preserve"> + h)</w:t>
      </w:r>
      <w:r w:rsidR="00DB3982">
        <w:t xml:space="preserve"> (</w:t>
      </w:r>
      <w:r w:rsidRPr="00F33EF4">
        <w:t>k</w:t>
      </w:r>
      <w:r w:rsidR="00DB3982">
        <w:t>)</w:t>
      </w:r>
    </w:p>
    <w:p w:rsidR="00F33EF4" w:rsidRPr="00F33EF4" w:rsidRDefault="00F33EF4" w:rsidP="00FA32E0">
      <w:pPr>
        <w:pStyle w:val="Titre3"/>
      </w:pPr>
      <w:bookmarkStart w:id="79" w:name="_Ref35596223"/>
      <w:bookmarkStart w:id="80" w:name="_Toc35619244"/>
      <w:r w:rsidRPr="00F33EF4">
        <w:t>Revenus de capitaux mobiliers taxables à 12,8 %</w:t>
      </w:r>
      <w:bookmarkEnd w:id="79"/>
      <w:bookmarkEnd w:id="80"/>
      <w:r w:rsidRPr="00F33EF4">
        <w:t xml:space="preserve"> </w:t>
      </w:r>
    </w:p>
    <w:p w:rsidR="00F33EF4" w:rsidRPr="00F33EF4" w:rsidRDefault="00F33EF4" w:rsidP="003C4C31">
      <w:r w:rsidRPr="00F33EF4">
        <w:t xml:space="preserve">[2DC + 2FU + 2TS + 2TR + 2TT + (2WW – k) + 2ZZ + 2TQ] ×12,8 % </w:t>
      </w:r>
      <w:r w:rsidR="00DB3982">
        <w:t>(</w:t>
      </w:r>
      <w:r w:rsidRPr="00F33EF4">
        <w:t>l</w:t>
      </w:r>
      <w:r w:rsidR="00DB3982">
        <w:t>)</w:t>
      </w:r>
    </w:p>
    <w:p w:rsidR="00F33EF4" w:rsidRPr="00F33EF4" w:rsidRDefault="00F33EF4" w:rsidP="00DB3982">
      <w:pPr>
        <w:pStyle w:val="Titre3"/>
      </w:pPr>
      <w:bookmarkStart w:id="81" w:name="_Toc35619245"/>
      <w:r w:rsidRPr="00F33EF4">
        <w:t>Plus-value de cession de valeurs mobilières, droits sociaux et gains assimilés</w:t>
      </w:r>
      <w:bookmarkEnd w:id="81"/>
    </w:p>
    <w:p w:rsidR="00F33EF4" w:rsidRPr="00F33EF4" w:rsidRDefault="00DB3982" w:rsidP="003C4C31">
      <w:r w:rsidRPr="00F33EF4">
        <w:t xml:space="preserve">Case </w:t>
      </w:r>
      <w:r w:rsidR="00F33EF4" w:rsidRPr="00F33EF4">
        <w:t>3VG × 12,8 %</w:t>
      </w:r>
      <w:r>
        <w:t xml:space="preserve"> (</w:t>
      </w:r>
      <w:r w:rsidR="00F33EF4" w:rsidRPr="00F33EF4">
        <w:t>m</w:t>
      </w:r>
      <w:r>
        <w:t>)</w:t>
      </w:r>
    </w:p>
    <w:p w:rsidR="00F33EF4" w:rsidRPr="00F33EF4" w:rsidRDefault="00F33EF4" w:rsidP="00DB3982">
      <w:pPr>
        <w:pStyle w:val="Titre3"/>
      </w:pPr>
      <w:bookmarkStart w:id="82" w:name="_Toc35619246"/>
      <w:r w:rsidRPr="00F33EF4">
        <w:t>Plus-values après compensation, le cas échéant, avec les moins-values de l’année et/ou les moins-values antérieures et sans application d’abattement.</w:t>
      </w:r>
      <w:bookmarkEnd w:id="82"/>
    </w:p>
    <w:p w:rsidR="00F33EF4" w:rsidRPr="00F33EF4" w:rsidRDefault="00F33EF4" w:rsidP="00DB3982">
      <w:pPr>
        <w:pStyle w:val="Titre2"/>
      </w:pPr>
      <w:bookmarkStart w:id="83" w:name="_Toc35619247"/>
      <w:r w:rsidRPr="00F33EF4">
        <w:t xml:space="preserve">OPTION POUR L’IMPOSITION AU BARÈME DE L’ENSEMBLE DE VOS REVENUS ET GAINS </w:t>
      </w:r>
      <w:proofErr w:type="gramStart"/>
      <w:r w:rsidRPr="00F33EF4">
        <w:t>MOBILIERS(</w:t>
      </w:r>
      <w:proofErr w:type="gramEnd"/>
      <w:r w:rsidRPr="00F33EF4">
        <w:t>case 2OP cochée)</w:t>
      </w:r>
      <w:bookmarkEnd w:id="83"/>
      <w:r w:rsidRPr="00F33EF4">
        <w:t xml:space="preserve"> </w:t>
      </w:r>
    </w:p>
    <w:p w:rsidR="00F33EF4" w:rsidRPr="00F33EF4" w:rsidRDefault="00F33EF4" w:rsidP="003C4C31">
      <w:r w:rsidRPr="00F33EF4">
        <w:t xml:space="preserve">Si vous optez pour l’imposition au barème de vos RCM </w:t>
      </w:r>
      <w:proofErr w:type="spellStart"/>
      <w:r w:rsidRPr="00F33EF4">
        <w:t>etde</w:t>
      </w:r>
      <w:proofErr w:type="spellEnd"/>
      <w:r w:rsidRPr="00F33EF4">
        <w:t xml:space="preserve"> vos PVM (case 2OP cochée), le détail du calcul n’est pas disponible dans cette fiche de calculs. Vous pouvez effectuer une simulation de votre imposition sur impots.gouv.fr</w:t>
      </w:r>
    </w:p>
    <w:p w:rsidR="00F33EF4" w:rsidRPr="00F33EF4" w:rsidRDefault="00F33EF4" w:rsidP="00DB3982">
      <w:pPr>
        <w:pStyle w:val="Titre3"/>
      </w:pPr>
      <w:bookmarkStart w:id="84" w:name="_Toc35619248"/>
      <w:r w:rsidRPr="00F33EF4">
        <w:t>Prélèvement libératoire sur pensions de retraite versées sous forme de capital</w:t>
      </w:r>
      <w:r w:rsidR="00DB3982">
        <w:t xml:space="preserve"> (</w:t>
      </w:r>
      <w:r w:rsidRPr="00F33EF4">
        <w:t>n</w:t>
      </w:r>
      <w:r w:rsidR="00DB3982">
        <w:t>)</w:t>
      </w:r>
      <w:bookmarkEnd w:id="84"/>
    </w:p>
    <w:p w:rsidR="00F33EF4" w:rsidRPr="00F33EF4" w:rsidRDefault="00F33EF4" w:rsidP="003C4C31">
      <w:r w:rsidRPr="00F33EF4">
        <w:t xml:space="preserve">7,5 % des montants portés en cases 1AT et 1BT après avoir effectué un abattement de 10 %. </w:t>
      </w:r>
    </w:p>
    <w:p w:rsidR="00F33EF4" w:rsidRPr="00F33EF4" w:rsidRDefault="00DB3982" w:rsidP="00DB3982">
      <w:pPr>
        <w:pStyle w:val="Titre3"/>
      </w:pPr>
      <w:bookmarkStart w:id="85" w:name="_Toc35619249"/>
      <w:r w:rsidRPr="00F33EF4">
        <w:t xml:space="preserve">Impôt </w:t>
      </w:r>
      <w:r w:rsidR="00F33EF4" w:rsidRPr="00F33EF4">
        <w:t xml:space="preserve">après corrections : G + j +l + m +n </w:t>
      </w:r>
      <w:r>
        <w:t>(</w:t>
      </w:r>
      <w:r w:rsidR="00F33EF4" w:rsidRPr="00F33EF4">
        <w:t>H</w:t>
      </w:r>
      <w:r>
        <w:t>)</w:t>
      </w:r>
      <w:bookmarkEnd w:id="85"/>
    </w:p>
    <w:p w:rsidR="00F33EF4" w:rsidRPr="00F33EF4" w:rsidRDefault="00F33EF4" w:rsidP="00DB3982">
      <w:pPr>
        <w:pStyle w:val="Titre2"/>
      </w:pPr>
      <w:bookmarkStart w:id="86" w:name="_Toc35619250"/>
      <w:r w:rsidRPr="00F33EF4">
        <w:t>IMPUTATIONS</w:t>
      </w:r>
      <w:bookmarkEnd w:id="86"/>
    </w:p>
    <w:p w:rsidR="00F33EF4" w:rsidRPr="00F33EF4" w:rsidRDefault="00F33EF4" w:rsidP="00DB3982">
      <w:pPr>
        <w:pStyle w:val="Titre3"/>
      </w:pPr>
      <w:bookmarkStart w:id="87" w:name="_Toc35619251"/>
      <w:r w:rsidRPr="00F33EF4">
        <w:t>Crédits d’impôt sur valeurs étrangères case 2AB</w:t>
      </w:r>
      <w:r w:rsidR="009F2127">
        <w:t xml:space="preserve"> (</w:t>
      </w:r>
      <w:r w:rsidRPr="00F33EF4">
        <w:t>o</w:t>
      </w:r>
      <w:r w:rsidR="009F2127">
        <w:t>)</w:t>
      </w:r>
      <w:bookmarkEnd w:id="87"/>
    </w:p>
    <w:p w:rsidR="00F33EF4" w:rsidRPr="00F33EF4" w:rsidRDefault="00F33EF4" w:rsidP="009F2127">
      <w:pPr>
        <w:pStyle w:val="Titre3"/>
      </w:pPr>
      <w:bookmarkStart w:id="88" w:name="_Toc35619252"/>
      <w:r w:rsidRPr="00F33EF4">
        <w:t>Crédit d’impôt égal au prélèvement forfaitaire non libératoire case 2CK</w:t>
      </w:r>
      <w:r w:rsidR="009F2127">
        <w:t xml:space="preserve"> (</w:t>
      </w:r>
      <w:r w:rsidRPr="00F33EF4">
        <w:t>p</w:t>
      </w:r>
      <w:r w:rsidR="009F2127">
        <w:t>)</w:t>
      </w:r>
      <w:bookmarkEnd w:id="88"/>
    </w:p>
    <w:p w:rsidR="00F33EF4" w:rsidRPr="00F33EF4" w:rsidRDefault="00F33EF4" w:rsidP="009F2127">
      <w:pPr>
        <w:pStyle w:val="Titre3"/>
      </w:pPr>
      <w:bookmarkStart w:id="89" w:name="_Toc35619253"/>
      <w:r w:rsidRPr="00F33EF4">
        <w:t>Prélèvement libératoire à restituer</w:t>
      </w:r>
      <w:r w:rsidR="009F2127">
        <w:t xml:space="preserve"> (</w:t>
      </w:r>
      <w:r w:rsidRPr="00F33EF4">
        <w:t>q</w:t>
      </w:r>
      <w:r w:rsidR="009F2127">
        <w:t>)</w:t>
      </w:r>
      <w:bookmarkEnd w:id="89"/>
    </w:p>
    <w:p w:rsidR="00F33EF4" w:rsidRPr="00F33EF4" w:rsidRDefault="00F33EF4" w:rsidP="003C4C31">
      <w:r w:rsidRPr="00F33EF4">
        <w:t>7,5 % du montant des produits indiqués case 2DH (en l’absence de montant porté en case 2CH) qui ont été soumis au prélèvement libératoire sur option et qui peuvent bénéficier de l’abattement de 4 600 € ou de 9 200 €.</w:t>
      </w:r>
    </w:p>
    <w:p w:rsidR="00F33EF4" w:rsidRPr="00F33EF4" w:rsidRDefault="00F33EF4" w:rsidP="009F2127">
      <w:pPr>
        <w:pStyle w:val="Titre3"/>
      </w:pPr>
      <w:bookmarkStart w:id="90" w:name="_Toc35619254"/>
      <w:r w:rsidRPr="00F33EF4">
        <w:t xml:space="preserve">Crédit d’impôt dépenses en faveur de l’aide aux personnes dans l’habitation principale cases 7WJ à 7WL </w:t>
      </w:r>
      <w:r w:rsidR="009F2127">
        <w:t>(r)</w:t>
      </w:r>
      <w:bookmarkEnd w:id="90"/>
    </w:p>
    <w:p w:rsidR="00F33EF4" w:rsidRPr="00F33EF4" w:rsidRDefault="009F2127" w:rsidP="003C4C31">
      <w:r w:rsidRPr="00F33EF4">
        <w:t xml:space="preserve">Case </w:t>
      </w:r>
      <w:r w:rsidR="00F33EF4" w:rsidRPr="00F33EF4">
        <w:t>7WJ et 7WI : 25 % des sommes avec un plafond pluriannuel de 5 000 € (personne seule) ou 10</w:t>
      </w:r>
      <w:r>
        <w:t> </w:t>
      </w:r>
      <w:r w:rsidR="00F33EF4" w:rsidRPr="00F33EF4">
        <w:t>000 € (couple marié ou pacsé) majoré de 400 €* par personne à charge.</w:t>
      </w:r>
    </w:p>
    <w:p w:rsidR="00F33EF4" w:rsidRPr="00F33EF4" w:rsidRDefault="009F2127" w:rsidP="003C4C31">
      <w:r>
        <w:t>C</w:t>
      </w:r>
      <w:r w:rsidR="00F33EF4" w:rsidRPr="00F33EF4">
        <w:t>ase 7WL : 40 % des sommes avec un plafond pluriannuel de 20 000 € par logement.</w:t>
      </w:r>
    </w:p>
    <w:p w:rsidR="00F33EF4" w:rsidRPr="00F33EF4" w:rsidRDefault="00F33EF4" w:rsidP="009F2127">
      <w:pPr>
        <w:pStyle w:val="Titre3"/>
      </w:pPr>
      <w:bookmarkStart w:id="91" w:name="_Toc35619255"/>
      <w:r w:rsidRPr="00F33EF4">
        <w:lastRenderedPageBreak/>
        <w:t>Crédit d’impôt dépenses en faveur de la transition énergétique cases 7CB à 7BL</w:t>
      </w:r>
      <w:r w:rsidR="009F2127">
        <w:t xml:space="preserve"> (</w:t>
      </w:r>
      <w:r w:rsidRPr="00F33EF4">
        <w:t>s</w:t>
      </w:r>
      <w:r w:rsidR="009F2127">
        <w:t>)</w:t>
      </w:r>
      <w:bookmarkEnd w:id="91"/>
    </w:p>
    <w:p w:rsidR="00F33EF4" w:rsidRPr="00F33EF4" w:rsidRDefault="00F33EF4" w:rsidP="003C4C31">
      <w:r w:rsidRPr="00F33EF4">
        <w:t>Case 7BQ : 50 % des sommes plafonnées et sous condition de ressources.</w:t>
      </w:r>
    </w:p>
    <w:p w:rsidR="00F33EF4" w:rsidRPr="00F33EF4" w:rsidRDefault="00F33EF4" w:rsidP="003C4C31">
      <w:r w:rsidRPr="00F33EF4">
        <w:t>Cases 7CB, 7AA à 7AH, 7AR à 7BL : 30 % des sommes plafonnées.</w:t>
      </w:r>
    </w:p>
    <w:p w:rsidR="00F33EF4" w:rsidRPr="00F33EF4" w:rsidRDefault="00F33EF4" w:rsidP="003C4C31">
      <w:r w:rsidRPr="00F33EF4">
        <w:t xml:space="preserve">Case 7AP : 15 % des sommes plafonnées. </w:t>
      </w:r>
    </w:p>
    <w:p w:rsidR="00F33EF4" w:rsidRPr="00F33EF4" w:rsidRDefault="00F33EF4" w:rsidP="003C4C31">
      <w:r w:rsidRPr="00F33EF4">
        <w:t>Plafond pluriannuel de 8 000 € (personne seule) ou 16 000 € (couple marié ou pacsé) majoré de 400 €* par personne à charge.</w:t>
      </w:r>
    </w:p>
    <w:p w:rsidR="00F33EF4" w:rsidRPr="00F33EF4" w:rsidRDefault="00F33EF4" w:rsidP="009F2127">
      <w:pPr>
        <w:pStyle w:val="Titre3"/>
      </w:pPr>
      <w:bookmarkStart w:id="92" w:name="_Toc35619256"/>
      <w:r w:rsidRPr="00F33EF4">
        <w:t>Frais de garde des enfants de moins de 6 ans</w:t>
      </w:r>
      <w:r w:rsidR="009F2127">
        <w:t xml:space="preserve"> (t)</w:t>
      </w:r>
      <w:bookmarkEnd w:id="92"/>
      <w:r w:rsidRPr="00F33EF4">
        <w:t xml:space="preserve"> </w:t>
      </w:r>
    </w:p>
    <w:p w:rsidR="00F33EF4" w:rsidRPr="00F33EF4" w:rsidRDefault="009F2127" w:rsidP="003C4C31">
      <w:r w:rsidRPr="00F33EF4">
        <w:t xml:space="preserve">Cases </w:t>
      </w:r>
      <w:r w:rsidR="00F33EF4" w:rsidRPr="00F33EF4">
        <w:t xml:space="preserve">7GA à 7GG </w:t>
      </w:r>
    </w:p>
    <w:p w:rsidR="00F33EF4" w:rsidRPr="00F33EF4" w:rsidRDefault="00F33EF4" w:rsidP="003C4C31">
      <w:r w:rsidRPr="00F33EF4">
        <w:t xml:space="preserve">50 % des sommes versées limitées à 2 300 €* par enfant. </w:t>
      </w:r>
    </w:p>
    <w:p w:rsidR="00F33EF4" w:rsidRPr="00F33EF4" w:rsidRDefault="00F33EF4" w:rsidP="009F2127">
      <w:pPr>
        <w:pStyle w:val="Titre3"/>
      </w:pPr>
      <w:bookmarkStart w:id="93" w:name="_Toc35619257"/>
      <w:r w:rsidRPr="00F33EF4">
        <w:t>Cotisations syndicales cases 7AC, 7AE, 7AG</w:t>
      </w:r>
      <w:r w:rsidR="009F2127">
        <w:t xml:space="preserve"> (</w:t>
      </w:r>
      <w:r w:rsidRPr="00F33EF4">
        <w:t>u</w:t>
      </w:r>
      <w:r w:rsidR="009F2127">
        <w:t>)</w:t>
      </w:r>
      <w:bookmarkEnd w:id="93"/>
    </w:p>
    <w:p w:rsidR="00F33EF4" w:rsidRPr="00F33EF4" w:rsidRDefault="00F33EF4" w:rsidP="003C4C31">
      <w:r w:rsidRPr="00F33EF4">
        <w:t xml:space="preserve">Pour chaque adhérent 66 % des sommes versées limitées à 1 % des salaires et pensions. </w:t>
      </w:r>
    </w:p>
    <w:p w:rsidR="00F33EF4" w:rsidRPr="00F33EF4" w:rsidRDefault="00F33EF4" w:rsidP="009F2127">
      <w:pPr>
        <w:pStyle w:val="Titre3"/>
      </w:pPr>
      <w:bookmarkStart w:id="94" w:name="_Toc35619258"/>
      <w:r w:rsidRPr="00F33EF4">
        <w:t xml:space="preserve">Crédit d’impôt services à la personne : sommes versées pour l’emploi à domicile </w:t>
      </w:r>
      <w:r w:rsidR="009F2127">
        <w:t>(v)</w:t>
      </w:r>
      <w:bookmarkEnd w:id="94"/>
    </w:p>
    <w:p w:rsidR="00F33EF4" w:rsidRPr="00F33EF4" w:rsidRDefault="00F33EF4" w:rsidP="003C4C31">
      <w:proofErr w:type="gramStart"/>
      <w:r w:rsidRPr="00F33EF4">
        <w:t>cases</w:t>
      </w:r>
      <w:proofErr w:type="gramEnd"/>
      <w:r w:rsidRPr="00F33EF4">
        <w:t xml:space="preserve"> 7DB, 7DL, 7DQ et 7DG</w:t>
      </w:r>
    </w:p>
    <w:p w:rsidR="00F33EF4" w:rsidRPr="00F33EF4" w:rsidRDefault="00F33EF4" w:rsidP="003C4C31">
      <w:r w:rsidRPr="00F33EF4">
        <w:t xml:space="preserve">50 % des sommes versées avec un plafond de 12 000 € majoré de 1 500 €* par enfant à charge, par membre du foyer fiscal âgé de plus de 65 ans ou par ascendant, âgé de plus de 65 ans, titulaire de l’APA avec un maximum de 15 000 €. </w:t>
      </w:r>
    </w:p>
    <w:p w:rsidR="00F33EF4" w:rsidRPr="00F33EF4" w:rsidRDefault="00F33EF4" w:rsidP="003C4C31">
      <w:r w:rsidRPr="00F33EF4">
        <w:t xml:space="preserve">Plafond porté à 15 000 € (maximum de 18 000 € après majorations) la première année de l’emploi d’un salarié à domicile. </w:t>
      </w:r>
    </w:p>
    <w:p w:rsidR="00F33EF4" w:rsidRPr="00F33EF4" w:rsidRDefault="00F33EF4" w:rsidP="003C4C31">
      <w:r w:rsidRPr="00F33EF4">
        <w:t>Plafond porté à 20 000 € si un membre du foyer est titulaire d’une carte pour invalidité.</w:t>
      </w:r>
    </w:p>
    <w:p w:rsidR="00F33EF4" w:rsidRPr="00F33EF4" w:rsidRDefault="00F33EF4" w:rsidP="009F2127">
      <w:pPr>
        <w:pStyle w:val="Titre3"/>
      </w:pPr>
      <w:bookmarkStart w:id="95" w:name="_Toc35619259"/>
      <w:r w:rsidRPr="00F33EF4">
        <w:t xml:space="preserve">Crédit d’impôt intérêts des emprunts pour l’habitation principale case 7VX </w:t>
      </w:r>
      <w:r w:rsidR="009F2127">
        <w:t xml:space="preserve"> (</w:t>
      </w:r>
      <w:r w:rsidRPr="00F33EF4">
        <w:t>w</w:t>
      </w:r>
      <w:r w:rsidR="009F2127">
        <w:t>)</w:t>
      </w:r>
      <w:bookmarkEnd w:id="95"/>
    </w:p>
    <w:p w:rsidR="00F33EF4" w:rsidRPr="00F33EF4" w:rsidRDefault="00F33EF4" w:rsidP="003C4C31">
      <w:r w:rsidRPr="00F33EF4">
        <w:t xml:space="preserve">40 % case </w:t>
      </w:r>
      <w:proofErr w:type="gramStart"/>
      <w:r w:rsidRPr="00F33EF4">
        <w:t>7VX .</w:t>
      </w:r>
      <w:proofErr w:type="gramEnd"/>
      <w:r w:rsidRPr="00F33EF4">
        <w:t xml:space="preserve"> Plafond de 3 750 € (personne seule) ou 7 500 € (couple marié ou pacsé) majoré de 500</w:t>
      </w:r>
      <w:r w:rsidR="009F2127">
        <w:t> </w:t>
      </w:r>
      <w:r w:rsidRPr="00F33EF4">
        <w:t>€* par personne à charge. Plafond porté à 7 500 € ou 15 000 € si un membre du foyer est titulaire d’une carte pour invalidité.</w:t>
      </w:r>
    </w:p>
    <w:p w:rsidR="00F33EF4" w:rsidRPr="00F33EF4" w:rsidRDefault="009F2127" w:rsidP="009F2127">
      <w:pPr>
        <w:pStyle w:val="Titre5"/>
      </w:pPr>
      <w:r w:rsidRPr="00F33EF4">
        <w:t xml:space="preserve">Total </w:t>
      </w:r>
      <w:r w:rsidR="00F33EF4" w:rsidRPr="00F33EF4">
        <w:t xml:space="preserve">des lignes o à </w:t>
      </w:r>
      <w:proofErr w:type="gramStart"/>
      <w:r w:rsidR="00F33EF4" w:rsidRPr="00F33EF4">
        <w:t>w .</w:t>
      </w:r>
      <w:r>
        <w:t>(</w:t>
      </w:r>
      <w:proofErr w:type="gramEnd"/>
      <w:r w:rsidR="00F33EF4" w:rsidRPr="00F33EF4">
        <w:t>I</w:t>
      </w:r>
      <w:r>
        <w:t>)</w:t>
      </w:r>
    </w:p>
    <w:p w:rsidR="00F33EF4" w:rsidRPr="00F33EF4" w:rsidRDefault="00F33EF4" w:rsidP="003C4C31"/>
    <w:p w:rsidR="00F33EF4" w:rsidRPr="00F33EF4" w:rsidRDefault="009F2127" w:rsidP="009F2127">
      <w:pPr>
        <w:pStyle w:val="Titre2"/>
      </w:pPr>
      <w:bookmarkStart w:id="96" w:name="_Toc35619260"/>
      <w:r w:rsidRPr="00F33EF4">
        <w:t xml:space="preserve">Impôt </w:t>
      </w:r>
      <w:r w:rsidR="00F33EF4" w:rsidRPr="00F33EF4">
        <w:t xml:space="preserve">dû H – I </w:t>
      </w:r>
      <w:r>
        <w:t>(</w:t>
      </w:r>
      <w:r w:rsidR="00F33EF4" w:rsidRPr="00F33EF4">
        <w:t>impôt</w:t>
      </w:r>
      <w:r>
        <w:t>)</w:t>
      </w:r>
      <w:bookmarkEnd w:id="96"/>
    </w:p>
    <w:p w:rsidR="00F33EF4" w:rsidRPr="00F33EF4" w:rsidRDefault="00F33EF4" w:rsidP="003C4C31"/>
    <w:p w:rsidR="00F33EF4" w:rsidRPr="00F33EF4" w:rsidRDefault="00F33EF4" w:rsidP="009F2127">
      <w:pPr>
        <w:pStyle w:val="Titre2"/>
      </w:pPr>
      <w:bookmarkStart w:id="97" w:name="_Toc35619261"/>
      <w:r w:rsidRPr="00F33EF4">
        <w:t>Le barème kilométrique 2019 des véhicules utilisés à titre professionnel est intégré à la notice n</w:t>
      </w:r>
      <w:r w:rsidR="00BD79D9">
        <w:t>°</w:t>
      </w:r>
      <w:r w:rsidRPr="00F33EF4">
        <w:t xml:space="preserve"> 2041 NK et la notice n</w:t>
      </w:r>
      <w:r w:rsidR="00BD79D9">
        <w:t>°</w:t>
      </w:r>
      <w:r w:rsidRPr="00F33EF4">
        <w:t xml:space="preserve"> 2041 NOT disponible sur impots.gouv.fr.</w:t>
      </w:r>
      <w:bookmarkEnd w:id="97"/>
    </w:p>
    <w:p w:rsidR="00F33EF4" w:rsidRPr="00F33EF4" w:rsidRDefault="00F33EF4" w:rsidP="003C4C31"/>
    <w:p w:rsidR="00F33EF4" w:rsidRPr="00F33EF4" w:rsidRDefault="00F33EF4" w:rsidP="003C4C31">
      <w:r w:rsidRPr="00F33EF4">
        <w:t xml:space="preserve">* En présence d’enfants en résidence alternée ou à charge partagée, ces montants sont divisés par deux. </w:t>
      </w:r>
    </w:p>
    <w:sectPr w:rsidR="00F33EF4" w:rsidRPr="00F33EF4" w:rsidSect="003C4C31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ax">
    <w:altName w:val="Dax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CRB">
    <w:altName w:val="OCRB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69">
    <w:altName w:val="Cambria"/>
    <w:panose1 w:val="00000000000000000000"/>
    <w:charset w:val="00"/>
    <w:family w:val="roman"/>
    <w:notTrueType/>
    <w:pitch w:val="default"/>
  </w:font>
  <w:font w:name="+Titre73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30EAA"/>
    <w:multiLevelType w:val="hybridMultilevel"/>
    <w:tmpl w:val="E5B29DF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A6658DE">
      <w:numFmt w:val="bullet"/>
      <w:lvlText w:val="•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32277CA"/>
    <w:multiLevelType w:val="multilevel"/>
    <w:tmpl w:val="FA40131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5891035C"/>
    <w:multiLevelType w:val="hybridMultilevel"/>
    <w:tmpl w:val="356AA720"/>
    <w:lvl w:ilvl="0" w:tplc="162292BA">
      <w:start w:val="1"/>
      <w:numFmt w:val="bullet"/>
      <w:pStyle w:val="paragraphedelistepuc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86B2D5D"/>
    <w:multiLevelType w:val="hybridMultilevel"/>
    <w:tmpl w:val="8E18B642"/>
    <w:lvl w:ilvl="0" w:tplc="894A5F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2F18D7"/>
    <w:multiLevelType w:val="hybridMultilevel"/>
    <w:tmpl w:val="6E6EF618"/>
    <w:lvl w:ilvl="0" w:tplc="94D0901C">
      <w:start w:val="1"/>
      <w:numFmt w:val="decimal"/>
      <w:pStyle w:val="Titre1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F86"/>
    <w:rsid w:val="00000523"/>
    <w:rsid w:val="00161C39"/>
    <w:rsid w:val="00176F02"/>
    <w:rsid w:val="001A213F"/>
    <w:rsid w:val="00245788"/>
    <w:rsid w:val="00255B42"/>
    <w:rsid w:val="00264360"/>
    <w:rsid w:val="002B1E7F"/>
    <w:rsid w:val="002E57AA"/>
    <w:rsid w:val="003009AB"/>
    <w:rsid w:val="00320791"/>
    <w:rsid w:val="00352F62"/>
    <w:rsid w:val="00393E18"/>
    <w:rsid w:val="003C2CF9"/>
    <w:rsid w:val="003C4C31"/>
    <w:rsid w:val="00427A5D"/>
    <w:rsid w:val="00443F86"/>
    <w:rsid w:val="00465BD9"/>
    <w:rsid w:val="00493160"/>
    <w:rsid w:val="004C272F"/>
    <w:rsid w:val="004E30D6"/>
    <w:rsid w:val="00546F0F"/>
    <w:rsid w:val="005B7A0F"/>
    <w:rsid w:val="005E1F00"/>
    <w:rsid w:val="005E6F39"/>
    <w:rsid w:val="00600A72"/>
    <w:rsid w:val="00636B60"/>
    <w:rsid w:val="00657404"/>
    <w:rsid w:val="0067013A"/>
    <w:rsid w:val="00673AA1"/>
    <w:rsid w:val="00685590"/>
    <w:rsid w:val="006B0C33"/>
    <w:rsid w:val="006D579B"/>
    <w:rsid w:val="00705837"/>
    <w:rsid w:val="0078269E"/>
    <w:rsid w:val="007A679F"/>
    <w:rsid w:val="00873552"/>
    <w:rsid w:val="00942620"/>
    <w:rsid w:val="00943E67"/>
    <w:rsid w:val="009C7653"/>
    <w:rsid w:val="009F2127"/>
    <w:rsid w:val="00A303FC"/>
    <w:rsid w:val="00AA5DDF"/>
    <w:rsid w:val="00AB7490"/>
    <w:rsid w:val="00B10089"/>
    <w:rsid w:val="00BD02AC"/>
    <w:rsid w:val="00BD79D9"/>
    <w:rsid w:val="00C800CD"/>
    <w:rsid w:val="00CC1417"/>
    <w:rsid w:val="00D3613B"/>
    <w:rsid w:val="00D81AA1"/>
    <w:rsid w:val="00DB3982"/>
    <w:rsid w:val="00DC622A"/>
    <w:rsid w:val="00DC713F"/>
    <w:rsid w:val="00E30384"/>
    <w:rsid w:val="00EC4FD1"/>
    <w:rsid w:val="00F030FD"/>
    <w:rsid w:val="00F33EF4"/>
    <w:rsid w:val="00F725F2"/>
    <w:rsid w:val="00F7500F"/>
    <w:rsid w:val="00F852A4"/>
    <w:rsid w:val="00F914AE"/>
    <w:rsid w:val="00FA32E0"/>
    <w:rsid w:val="00FF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C4C31"/>
    <w:pPr>
      <w:keepNext/>
      <w:keepLines/>
      <w:numPr>
        <w:numId w:val="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3C4C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3C4C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nhideWhenUsed/>
    <w:qFormat/>
    <w:rsid w:val="0000052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C800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C1417"/>
    <w:pPr>
      <w:keepNext/>
      <w:keepLines/>
      <w:spacing w:before="200" w:after="0" w:line="276" w:lineRule="auto"/>
      <w:ind w:left="1152" w:hanging="1152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417"/>
    <w:pPr>
      <w:keepNext/>
      <w:keepLines/>
      <w:spacing w:before="200" w:after="0" w:line="276" w:lineRule="auto"/>
      <w:ind w:left="1296" w:hanging="1296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417"/>
    <w:pPr>
      <w:keepNext/>
      <w:keepLines/>
      <w:spacing w:before="200" w:after="0" w:line="276" w:lineRule="auto"/>
      <w:ind w:left="1440" w:hanging="144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417"/>
    <w:pPr>
      <w:keepNext/>
      <w:keepLines/>
      <w:spacing w:before="200" w:after="0" w:line="276" w:lineRule="auto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0A39A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0A39A2"/>
    <w:rPr>
      <w:rFonts w:ascii="Consolas" w:hAnsi="Consolas"/>
      <w:sz w:val="21"/>
      <w:szCs w:val="21"/>
    </w:rPr>
  </w:style>
  <w:style w:type="character" w:customStyle="1" w:styleId="Titre1Car">
    <w:name w:val="Titre 1 Car"/>
    <w:basedOn w:val="Policepardfaut"/>
    <w:link w:val="Titre1"/>
    <w:uiPriority w:val="9"/>
    <w:rsid w:val="003C4C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C4C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3C4C31"/>
    <w:pPr>
      <w:autoSpaceDE w:val="0"/>
      <w:autoSpaceDN w:val="0"/>
      <w:adjustRightInd w:val="0"/>
      <w:spacing w:after="0" w:line="240" w:lineRule="auto"/>
    </w:pPr>
    <w:rPr>
      <w:rFonts w:ascii="Dax" w:hAnsi="Dax" w:cs="Dax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C4C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C4C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C4C3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3C4C31"/>
    <w:rPr>
      <w:rFonts w:eastAsiaTheme="minorEastAsia"/>
      <w:color w:val="5A5A5A" w:themeColor="text1" w:themeTint="A5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3C4C3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3009AB"/>
    <w:pPr>
      <w:spacing w:line="16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3009AB"/>
    <w:rPr>
      <w:rFonts w:ascii="OCRB" w:hAnsi="OCRB" w:cs="OCRB"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3009AB"/>
    <w:pPr>
      <w:spacing w:line="161" w:lineRule="atLeast"/>
    </w:pPr>
    <w:rPr>
      <w:rFonts w:cstheme="minorBidi"/>
      <w:color w:val="auto"/>
    </w:rPr>
  </w:style>
  <w:style w:type="paragraph" w:customStyle="1" w:styleId="paragraphedelistepuce">
    <w:name w:val="paragraphe de liste puce"/>
    <w:basedOn w:val="Paragraphedeliste"/>
    <w:autoRedefine/>
    <w:qFormat/>
    <w:rsid w:val="00F725F2"/>
    <w:pPr>
      <w:numPr>
        <w:numId w:val="2"/>
      </w:numPr>
      <w:spacing w:after="120" w:line="276" w:lineRule="auto"/>
    </w:pPr>
    <w:rPr>
      <w:rFonts w:ascii="Calibri" w:eastAsia="Calibri" w:hAnsi="Calibri" w:cs="Times New Roman"/>
      <w:szCs w:val="36"/>
    </w:rPr>
  </w:style>
  <w:style w:type="paragraph" w:styleId="Paragraphedeliste">
    <w:name w:val="List Paragraph"/>
    <w:basedOn w:val="Normal"/>
    <w:uiPriority w:val="34"/>
    <w:qFormat/>
    <w:rsid w:val="003009AB"/>
    <w:pPr>
      <w:ind w:left="720"/>
      <w:contextualSpacing/>
    </w:pPr>
  </w:style>
  <w:style w:type="character" w:customStyle="1" w:styleId="A0">
    <w:name w:val="A0"/>
    <w:uiPriority w:val="99"/>
    <w:rsid w:val="00264360"/>
    <w:rPr>
      <w:rFonts w:cs="Dax"/>
      <w:i/>
      <w:iCs/>
      <w:color w:val="000000"/>
      <w:sz w:val="14"/>
      <w:szCs w:val="14"/>
    </w:rPr>
  </w:style>
  <w:style w:type="character" w:customStyle="1" w:styleId="Titre4Car">
    <w:name w:val="Titre 4 Car"/>
    <w:basedOn w:val="Policepardfaut"/>
    <w:link w:val="Titre4"/>
    <w:rsid w:val="0000052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C800C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CC1417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basedOn w:val="Policepardfaut"/>
    <w:link w:val="Titre7"/>
    <w:uiPriority w:val="9"/>
    <w:semiHidden/>
    <w:rsid w:val="00CC1417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basedOn w:val="Policepardfaut"/>
    <w:link w:val="Titre8"/>
    <w:uiPriority w:val="9"/>
    <w:semiHidden/>
    <w:rsid w:val="00CC141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C141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Titre10">
    <w:name w:val="Titre1"/>
    <w:basedOn w:val="Normal"/>
    <w:rsid w:val="00CC1417"/>
    <w:pPr>
      <w:keepNext/>
      <w:spacing w:before="240" w:after="60" w:line="240" w:lineRule="auto"/>
      <w:ind w:left="432" w:hanging="432"/>
      <w:outlineLvl w:val="0"/>
    </w:pPr>
    <w:rPr>
      <w:rFonts w:ascii="Verdana" w:eastAsia="Times New Roman" w:hAnsi="Verdana" w:cs="Arial"/>
      <w:b/>
      <w:bCs/>
      <w:kern w:val="32"/>
      <w:sz w:val="36"/>
      <w:szCs w:val="32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B0C33"/>
    <w:pPr>
      <w:numPr>
        <w:numId w:val="0"/>
      </w:num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6B0C33"/>
    <w:pPr>
      <w:spacing w:after="100"/>
    </w:pPr>
  </w:style>
  <w:style w:type="paragraph" w:styleId="TM3">
    <w:name w:val="toc 3"/>
    <w:basedOn w:val="Normal"/>
    <w:next w:val="Normal"/>
    <w:autoRedefine/>
    <w:uiPriority w:val="39"/>
    <w:unhideWhenUsed/>
    <w:rsid w:val="006B0C33"/>
    <w:pPr>
      <w:spacing w:after="100"/>
      <w:ind w:left="440"/>
    </w:pPr>
  </w:style>
  <w:style w:type="paragraph" w:styleId="TM2">
    <w:name w:val="toc 2"/>
    <w:basedOn w:val="Normal"/>
    <w:next w:val="Normal"/>
    <w:autoRedefine/>
    <w:uiPriority w:val="39"/>
    <w:unhideWhenUsed/>
    <w:rsid w:val="006B0C33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6B0C33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3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30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C4C31"/>
    <w:pPr>
      <w:keepNext/>
      <w:keepLines/>
      <w:numPr>
        <w:numId w:val="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3C4C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3C4C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nhideWhenUsed/>
    <w:qFormat/>
    <w:rsid w:val="0000052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C800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C1417"/>
    <w:pPr>
      <w:keepNext/>
      <w:keepLines/>
      <w:spacing w:before="200" w:after="0" w:line="276" w:lineRule="auto"/>
      <w:ind w:left="1152" w:hanging="1152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417"/>
    <w:pPr>
      <w:keepNext/>
      <w:keepLines/>
      <w:spacing w:before="200" w:after="0" w:line="276" w:lineRule="auto"/>
      <w:ind w:left="1296" w:hanging="1296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417"/>
    <w:pPr>
      <w:keepNext/>
      <w:keepLines/>
      <w:spacing w:before="200" w:after="0" w:line="276" w:lineRule="auto"/>
      <w:ind w:left="1440" w:hanging="144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417"/>
    <w:pPr>
      <w:keepNext/>
      <w:keepLines/>
      <w:spacing w:before="200" w:after="0" w:line="276" w:lineRule="auto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0A39A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0A39A2"/>
    <w:rPr>
      <w:rFonts w:ascii="Consolas" w:hAnsi="Consolas"/>
      <w:sz w:val="21"/>
      <w:szCs w:val="21"/>
    </w:rPr>
  </w:style>
  <w:style w:type="character" w:customStyle="1" w:styleId="Titre1Car">
    <w:name w:val="Titre 1 Car"/>
    <w:basedOn w:val="Policepardfaut"/>
    <w:link w:val="Titre1"/>
    <w:uiPriority w:val="9"/>
    <w:rsid w:val="003C4C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C4C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3C4C31"/>
    <w:pPr>
      <w:autoSpaceDE w:val="0"/>
      <w:autoSpaceDN w:val="0"/>
      <w:adjustRightInd w:val="0"/>
      <w:spacing w:after="0" w:line="240" w:lineRule="auto"/>
    </w:pPr>
    <w:rPr>
      <w:rFonts w:ascii="Dax" w:hAnsi="Dax" w:cs="Dax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C4C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C4C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C4C3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3C4C31"/>
    <w:rPr>
      <w:rFonts w:eastAsiaTheme="minorEastAsia"/>
      <w:color w:val="5A5A5A" w:themeColor="text1" w:themeTint="A5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3C4C3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3009AB"/>
    <w:pPr>
      <w:spacing w:line="16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3009AB"/>
    <w:rPr>
      <w:rFonts w:ascii="OCRB" w:hAnsi="OCRB" w:cs="OCRB"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3009AB"/>
    <w:pPr>
      <w:spacing w:line="161" w:lineRule="atLeast"/>
    </w:pPr>
    <w:rPr>
      <w:rFonts w:cstheme="minorBidi"/>
      <w:color w:val="auto"/>
    </w:rPr>
  </w:style>
  <w:style w:type="paragraph" w:customStyle="1" w:styleId="paragraphedelistepuce">
    <w:name w:val="paragraphe de liste puce"/>
    <w:basedOn w:val="Paragraphedeliste"/>
    <w:autoRedefine/>
    <w:qFormat/>
    <w:rsid w:val="00F725F2"/>
    <w:pPr>
      <w:numPr>
        <w:numId w:val="2"/>
      </w:numPr>
      <w:spacing w:after="120" w:line="276" w:lineRule="auto"/>
    </w:pPr>
    <w:rPr>
      <w:rFonts w:ascii="Calibri" w:eastAsia="Calibri" w:hAnsi="Calibri" w:cs="Times New Roman"/>
      <w:szCs w:val="36"/>
    </w:rPr>
  </w:style>
  <w:style w:type="paragraph" w:styleId="Paragraphedeliste">
    <w:name w:val="List Paragraph"/>
    <w:basedOn w:val="Normal"/>
    <w:uiPriority w:val="34"/>
    <w:qFormat/>
    <w:rsid w:val="003009AB"/>
    <w:pPr>
      <w:ind w:left="720"/>
      <w:contextualSpacing/>
    </w:pPr>
  </w:style>
  <w:style w:type="character" w:customStyle="1" w:styleId="A0">
    <w:name w:val="A0"/>
    <w:uiPriority w:val="99"/>
    <w:rsid w:val="00264360"/>
    <w:rPr>
      <w:rFonts w:cs="Dax"/>
      <w:i/>
      <w:iCs/>
      <w:color w:val="000000"/>
      <w:sz w:val="14"/>
      <w:szCs w:val="14"/>
    </w:rPr>
  </w:style>
  <w:style w:type="character" w:customStyle="1" w:styleId="Titre4Car">
    <w:name w:val="Titre 4 Car"/>
    <w:basedOn w:val="Policepardfaut"/>
    <w:link w:val="Titre4"/>
    <w:rsid w:val="0000052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C800C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CC1417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basedOn w:val="Policepardfaut"/>
    <w:link w:val="Titre7"/>
    <w:uiPriority w:val="9"/>
    <w:semiHidden/>
    <w:rsid w:val="00CC1417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basedOn w:val="Policepardfaut"/>
    <w:link w:val="Titre8"/>
    <w:uiPriority w:val="9"/>
    <w:semiHidden/>
    <w:rsid w:val="00CC141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C141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Titre10">
    <w:name w:val="Titre1"/>
    <w:basedOn w:val="Normal"/>
    <w:rsid w:val="00CC1417"/>
    <w:pPr>
      <w:keepNext/>
      <w:spacing w:before="240" w:after="60" w:line="240" w:lineRule="auto"/>
      <w:ind w:left="432" w:hanging="432"/>
      <w:outlineLvl w:val="0"/>
    </w:pPr>
    <w:rPr>
      <w:rFonts w:ascii="Verdana" w:eastAsia="Times New Roman" w:hAnsi="Verdana" w:cs="Arial"/>
      <w:b/>
      <w:bCs/>
      <w:kern w:val="32"/>
      <w:sz w:val="36"/>
      <w:szCs w:val="32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6B0C33"/>
    <w:pPr>
      <w:numPr>
        <w:numId w:val="0"/>
      </w:num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6B0C33"/>
    <w:pPr>
      <w:spacing w:after="100"/>
    </w:pPr>
  </w:style>
  <w:style w:type="paragraph" w:styleId="TM3">
    <w:name w:val="toc 3"/>
    <w:basedOn w:val="Normal"/>
    <w:next w:val="Normal"/>
    <w:autoRedefine/>
    <w:uiPriority w:val="39"/>
    <w:unhideWhenUsed/>
    <w:rsid w:val="006B0C33"/>
    <w:pPr>
      <w:spacing w:after="100"/>
      <w:ind w:left="440"/>
    </w:pPr>
  </w:style>
  <w:style w:type="paragraph" w:styleId="TM2">
    <w:name w:val="toc 2"/>
    <w:basedOn w:val="Normal"/>
    <w:next w:val="Normal"/>
    <w:autoRedefine/>
    <w:uiPriority w:val="39"/>
    <w:unhideWhenUsed/>
    <w:rsid w:val="006B0C33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6B0C33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3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30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5043B-FF84-4EBF-8B73-6CF8AC71F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5427</Words>
  <Characters>29853</Characters>
  <Application>Microsoft Office Word</Application>
  <DocSecurity>0</DocSecurity>
  <Lines>248</Lines>
  <Paragraphs>70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EVELINE BITAN</dc:creator>
  <cp:keywords/>
  <dc:description/>
  <cp:lastModifiedBy>Pro-1</cp:lastModifiedBy>
  <cp:revision>3</cp:revision>
  <dcterms:created xsi:type="dcterms:W3CDTF">2020-03-20T16:56:00Z</dcterms:created>
  <dcterms:modified xsi:type="dcterms:W3CDTF">2020-03-23T07:14:00Z</dcterms:modified>
</cp:coreProperties>
</file>